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EA" w:rsidRPr="00D85CD0" w:rsidRDefault="00D85CD0" w:rsidP="00C31E2D">
      <w:pPr>
        <w:tabs>
          <w:tab w:val="left" w:pos="55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CD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30" cy="8293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D0" w:rsidRPr="00D85CD0" w:rsidRDefault="00D85CD0" w:rsidP="00C3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CD0" w:rsidRPr="00D85CD0" w:rsidRDefault="00D85CD0" w:rsidP="00C3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position w:val="10"/>
          <w:sz w:val="66"/>
          <w:szCs w:val="66"/>
        </w:rPr>
      </w:pPr>
      <w:r w:rsidRPr="00D85CD0">
        <w:rPr>
          <w:rFonts w:ascii="Times New Roman" w:eastAsia="Times New Roman" w:hAnsi="Times New Roman" w:cs="Times New Roman"/>
          <w:b/>
          <w:bCs/>
          <w:color w:val="000000"/>
          <w:spacing w:val="60"/>
          <w:position w:val="10"/>
          <w:sz w:val="66"/>
          <w:szCs w:val="66"/>
        </w:rPr>
        <w:t>ПОСТАНОВЛЕНИЕ</w:t>
      </w:r>
    </w:p>
    <w:p w:rsidR="00D85CD0" w:rsidRPr="00D85CD0" w:rsidRDefault="00D85CD0" w:rsidP="00C3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6"/>
          <w:sz w:val="40"/>
          <w:szCs w:val="40"/>
        </w:rPr>
      </w:pPr>
      <w:r w:rsidRPr="00D85CD0">
        <w:rPr>
          <w:rFonts w:ascii="Times New Roman" w:eastAsia="Times New Roman" w:hAnsi="Times New Roman" w:cs="Times New Roman"/>
          <w:b/>
          <w:bCs/>
          <w:color w:val="000000"/>
          <w:spacing w:val="56"/>
          <w:sz w:val="40"/>
          <w:szCs w:val="40"/>
        </w:rPr>
        <w:t>администрации</w:t>
      </w:r>
    </w:p>
    <w:p w:rsidR="00D85CD0" w:rsidRPr="00D85CD0" w:rsidRDefault="00D85CD0" w:rsidP="00C3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6"/>
          <w:sz w:val="40"/>
          <w:szCs w:val="40"/>
        </w:rPr>
      </w:pPr>
      <w:r w:rsidRPr="00D85CD0">
        <w:rPr>
          <w:rFonts w:ascii="Times New Roman" w:eastAsia="Times New Roman" w:hAnsi="Times New Roman" w:cs="Times New Roman"/>
          <w:b/>
          <w:bCs/>
          <w:color w:val="000000"/>
          <w:spacing w:val="56"/>
          <w:sz w:val="40"/>
          <w:szCs w:val="40"/>
        </w:rPr>
        <w:t>городского округа Кинешма</w:t>
      </w:r>
    </w:p>
    <w:p w:rsidR="00D85CD0" w:rsidRPr="00D85CD0" w:rsidRDefault="00D85CD0" w:rsidP="00C3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56"/>
          <w:sz w:val="24"/>
          <w:szCs w:val="24"/>
        </w:rPr>
      </w:pPr>
    </w:p>
    <w:p w:rsidR="00D85CD0" w:rsidRPr="00D85CD0" w:rsidRDefault="00D85CD0" w:rsidP="00C3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85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5B1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</w:t>
      </w:r>
      <w:r w:rsidRPr="00D85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5B1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</w:p>
    <w:p w:rsidR="00D85CD0" w:rsidRPr="00D85CD0" w:rsidRDefault="00D85CD0" w:rsidP="00C3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6CBD" w:rsidRDefault="00FE6CBD" w:rsidP="00C3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CD0" w:rsidRPr="00D85CD0" w:rsidRDefault="00A30ACC" w:rsidP="00C31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Кинешма от</w:t>
      </w:r>
      <w:r w:rsidR="00EB17C4">
        <w:rPr>
          <w:rFonts w:ascii="Times New Roman" w:eastAsia="Times New Roman" w:hAnsi="Times New Roman" w:cs="Times New Roman"/>
          <w:b/>
          <w:sz w:val="28"/>
          <w:szCs w:val="28"/>
        </w:rPr>
        <w:t xml:space="preserve"> 28.07.2016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EB17C4">
        <w:rPr>
          <w:rFonts w:ascii="Times New Roman" w:eastAsia="Times New Roman" w:hAnsi="Times New Roman" w:cs="Times New Roman"/>
          <w:b/>
          <w:sz w:val="28"/>
          <w:szCs w:val="28"/>
        </w:rPr>
        <w:t>1349п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r w:rsidR="00D85CD0" w:rsidRPr="00D85CD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нормативных затрат на обеспечение функций администрации городского округа Кинешма и подведомственных казенных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85CD0" w:rsidRDefault="00D85CD0" w:rsidP="00C3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6CBD" w:rsidRPr="00D85CD0" w:rsidRDefault="00FE6CBD" w:rsidP="00C3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C86" w:rsidRPr="00C12C86" w:rsidRDefault="00C12C86" w:rsidP="00EB17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8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городского округа Кинешма от 07.12.2015 № 2776п «Об утверждении требований к порядку разработки и принятия прав</w:t>
      </w:r>
      <w:r w:rsidR="00A465F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12C86">
        <w:rPr>
          <w:rFonts w:ascii="Times New Roman" w:eastAsia="Times New Roman" w:hAnsi="Times New Roman" w:cs="Times New Roman"/>
          <w:sz w:val="28"/>
          <w:szCs w:val="28"/>
        </w:rPr>
        <w:t>ых актов о нормировании в сфере закупок для обеспечения муниципальных нужд городского округа Кинешма, содержанию указанных актов и обеспечению их исполнения» и постановлением администрации городского округа Кинешма от  18.05.2016 № 831п «Об утверждении правил определения нормативных затрат на обеспечение функций органов местного самоуправления городского округа Кинешма, отраслевых (функциональных) органов администрации городского округа Кинешма и подведомственных казенных учреждений», руководствуясь статьями 41, 46, 56 Устава муниципального образования «Городской округ Кинешма», администрация городского округа Кинешма</w:t>
      </w:r>
    </w:p>
    <w:p w:rsidR="00C12C86" w:rsidRPr="00C12C86" w:rsidRDefault="00C12C86" w:rsidP="00EB17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8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 :</w:t>
      </w:r>
    </w:p>
    <w:p w:rsidR="00C12C86" w:rsidRDefault="00C12C86" w:rsidP="00EB1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8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F6C08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EB17C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F6C0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8F6C08" w:rsidRPr="008F6C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округа Кинешма от </w:t>
      </w:r>
      <w:r w:rsidR="00EB17C4">
        <w:rPr>
          <w:rFonts w:ascii="Times New Roman" w:eastAsia="Times New Roman" w:hAnsi="Times New Roman" w:cs="Times New Roman"/>
          <w:sz w:val="28"/>
          <w:szCs w:val="28"/>
        </w:rPr>
        <w:t>28.07.2016</w:t>
      </w:r>
      <w:r w:rsidR="008F6C08" w:rsidRPr="008F6C0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B17C4">
        <w:rPr>
          <w:rFonts w:ascii="Times New Roman" w:eastAsia="Times New Roman" w:hAnsi="Times New Roman" w:cs="Times New Roman"/>
          <w:sz w:val="28"/>
          <w:szCs w:val="28"/>
        </w:rPr>
        <w:t>1349п</w:t>
      </w:r>
      <w:r w:rsidR="008F6C08" w:rsidRPr="008F6C0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администрации городского округа Кинешма и подведомственных казенных учреждений»</w:t>
      </w:r>
      <w:r w:rsidR="008F6C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065E" w:rsidRDefault="0042026F" w:rsidP="00EB1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EB17C4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17C4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="00A306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22A6" w:rsidRPr="006022A6" w:rsidRDefault="00D60D15" w:rsidP="006022A6">
      <w:pPr>
        <w:pStyle w:val="ConsPlusNormal"/>
        <w:ind w:left="142" w:firstLine="566"/>
        <w:jc w:val="both"/>
      </w:pPr>
      <w:r>
        <w:rPr>
          <w:rFonts w:eastAsia="Times New Roman"/>
        </w:rPr>
        <w:t>- в</w:t>
      </w:r>
      <w:r w:rsidR="006022A6" w:rsidRPr="006022A6">
        <w:t xml:space="preserve"> п. 18. </w:t>
      </w:r>
      <w:r w:rsidR="006022A6">
        <w:t>таблицу дополнить строкой: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  <w:gridCol w:w="2469"/>
        <w:gridCol w:w="1963"/>
        <w:gridCol w:w="1382"/>
      </w:tblGrid>
      <w:tr w:rsidR="006022A6" w:rsidRPr="006022A6" w:rsidTr="006022A6">
        <w:tc>
          <w:tcPr>
            <w:tcW w:w="3932" w:type="dxa"/>
          </w:tcPr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469" w:type="dxa"/>
          </w:tcPr>
          <w:p w:rsidR="006022A6" w:rsidRPr="006022A6" w:rsidRDefault="006022A6" w:rsidP="006022A6">
            <w:pPr>
              <w:widowControl w:val="0"/>
              <w:autoSpaceDE w:val="0"/>
              <w:autoSpaceDN w:val="0"/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63" w:type="dxa"/>
          </w:tcPr>
          <w:p w:rsidR="006022A6" w:rsidRPr="006022A6" w:rsidRDefault="006022A6" w:rsidP="006022A6">
            <w:pPr>
              <w:widowControl w:val="0"/>
              <w:autoSpaceDE w:val="0"/>
              <w:autoSpaceDN w:val="0"/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382" w:type="dxa"/>
          </w:tcPr>
          <w:p w:rsidR="006022A6" w:rsidRPr="006022A6" w:rsidRDefault="006022A6" w:rsidP="006022A6">
            <w:pPr>
              <w:widowControl w:val="0"/>
              <w:autoSpaceDE w:val="0"/>
              <w:autoSpaceDN w:val="0"/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</w:tr>
    </w:tbl>
    <w:p w:rsidR="006022A6" w:rsidRPr="006022A6" w:rsidRDefault="006022A6" w:rsidP="006022A6">
      <w:pPr>
        <w:ind w:left="142" w:hanging="142"/>
        <w:rPr>
          <w:rFonts w:ascii="Calibri" w:eastAsia="Calibri" w:hAnsi="Calibri" w:cs="Times New Roman"/>
          <w:lang w:eastAsia="en-US"/>
        </w:rPr>
      </w:pPr>
    </w:p>
    <w:p w:rsidR="006022A6" w:rsidRPr="006022A6" w:rsidRDefault="00D60D15" w:rsidP="006022A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22A6">
        <w:rPr>
          <w:rFonts w:ascii="Times New Roman" w:eastAsia="Times New Roman" w:hAnsi="Times New Roman" w:cs="Times New Roman"/>
          <w:sz w:val="28"/>
          <w:szCs w:val="28"/>
        </w:rPr>
        <w:t xml:space="preserve"> в п.</w:t>
      </w:r>
      <w:r w:rsidR="006022A6" w:rsidRPr="006022A6">
        <w:rPr>
          <w:rFonts w:ascii="Times New Roman" w:eastAsia="Times New Roman" w:hAnsi="Times New Roman" w:cs="Times New Roman"/>
          <w:sz w:val="28"/>
          <w:szCs w:val="28"/>
        </w:rPr>
        <w:t>19. таблицу дополнить строкой</w:t>
      </w:r>
      <w:r w:rsidR="006022A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552"/>
        <w:gridCol w:w="3260"/>
      </w:tblGrid>
      <w:tr w:rsidR="006022A6" w:rsidRPr="006022A6" w:rsidTr="00511C82">
        <w:trPr>
          <w:trHeight w:val="391"/>
        </w:trPr>
        <w:tc>
          <w:tcPr>
            <w:tcW w:w="3652" w:type="dxa"/>
          </w:tcPr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Программное обеспечение</w:t>
            </w:r>
          </w:p>
        </w:tc>
        <w:tc>
          <w:tcPr>
            <w:tcW w:w="2552" w:type="dxa"/>
          </w:tcPr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260" w:type="dxa"/>
          </w:tcPr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</w:p>
        </w:tc>
      </w:tr>
    </w:tbl>
    <w:p w:rsidR="006022A6" w:rsidRPr="006022A6" w:rsidRDefault="006022A6" w:rsidP="006022A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22A6" w:rsidRDefault="00D60D15" w:rsidP="00D60D15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6022A6">
        <w:rPr>
          <w:rFonts w:eastAsia="Times New Roman"/>
        </w:rPr>
        <w:t xml:space="preserve"> в п.</w:t>
      </w:r>
      <w:r w:rsidR="006022A6" w:rsidRPr="006022A6">
        <w:rPr>
          <w:rFonts w:eastAsia="Times New Roman"/>
        </w:rPr>
        <w:t xml:space="preserve">20. </w:t>
      </w:r>
      <w:r w:rsidR="006022A6">
        <w:rPr>
          <w:rFonts w:eastAsia="Times New Roman"/>
        </w:rPr>
        <w:t>слова «</w:t>
      </w:r>
      <w:r w:rsidR="006022A6">
        <w:t>Затраты не предусмотрены</w:t>
      </w:r>
      <w:r w:rsidR="006022A6">
        <w:rPr>
          <w:rFonts w:eastAsia="Times New Roman"/>
        </w:rPr>
        <w:t>» исключить и добавить таблицу:</w:t>
      </w:r>
    </w:p>
    <w:p w:rsidR="006022A6" w:rsidRPr="006022A6" w:rsidRDefault="006022A6" w:rsidP="006022A6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552"/>
        <w:gridCol w:w="3260"/>
      </w:tblGrid>
      <w:tr w:rsidR="006022A6" w:rsidRPr="006022A6" w:rsidTr="009556BA">
        <w:tc>
          <w:tcPr>
            <w:tcW w:w="3652" w:type="dxa"/>
          </w:tcPr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552" w:type="dxa"/>
          </w:tcPr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260" w:type="dxa"/>
          </w:tcPr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за единицу</w:t>
            </w:r>
          </w:p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(не более, руб.)</w:t>
            </w:r>
          </w:p>
        </w:tc>
      </w:tr>
      <w:tr w:rsidR="006022A6" w:rsidRPr="006022A6" w:rsidTr="009556BA">
        <w:tc>
          <w:tcPr>
            <w:tcW w:w="3652" w:type="dxa"/>
          </w:tcPr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Аттестация оборудования (устройств)</w:t>
            </w:r>
          </w:p>
        </w:tc>
        <w:tc>
          <w:tcPr>
            <w:tcW w:w="2552" w:type="dxa"/>
          </w:tcPr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260" w:type="dxa"/>
          </w:tcPr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</w:p>
        </w:tc>
      </w:tr>
    </w:tbl>
    <w:p w:rsidR="006022A6" w:rsidRPr="006022A6" w:rsidRDefault="006022A6" w:rsidP="006022A6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2A6" w:rsidRPr="006022A6" w:rsidRDefault="00D60D15" w:rsidP="00D60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022A6" w:rsidRPr="00D60D15">
        <w:rPr>
          <w:rFonts w:ascii="Times New Roman" w:eastAsia="Times New Roman" w:hAnsi="Times New Roman" w:cs="Times New Roman"/>
          <w:sz w:val="28"/>
          <w:szCs w:val="28"/>
        </w:rPr>
        <w:t xml:space="preserve">  в п.</w:t>
      </w:r>
      <w:r w:rsidR="006022A6" w:rsidRPr="006022A6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6022A6" w:rsidRPr="00D60D15">
        <w:rPr>
          <w:rFonts w:ascii="Times New Roman" w:eastAsia="Times New Roman" w:hAnsi="Times New Roman" w:cs="Times New Roman"/>
          <w:sz w:val="28"/>
          <w:szCs w:val="28"/>
        </w:rPr>
        <w:t xml:space="preserve">таблицу дополнить строкой: </w:t>
      </w:r>
    </w:p>
    <w:p w:rsidR="006022A6" w:rsidRPr="00590D81" w:rsidRDefault="006022A6" w:rsidP="00602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2268"/>
        <w:gridCol w:w="1524"/>
      </w:tblGrid>
      <w:tr w:rsidR="006022A6" w:rsidRPr="00590D81" w:rsidTr="006022A6">
        <w:tc>
          <w:tcPr>
            <w:tcW w:w="3794" w:type="dxa"/>
          </w:tcPr>
          <w:p w:rsidR="006022A6" w:rsidRPr="00590D81" w:rsidRDefault="00511C82" w:rsidP="0051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D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Лицензии на использование программного обеспечения по защите информации</w:t>
            </w:r>
          </w:p>
        </w:tc>
        <w:tc>
          <w:tcPr>
            <w:tcW w:w="1984" w:type="dxa"/>
          </w:tcPr>
          <w:p w:rsidR="006022A6" w:rsidRPr="00590D81" w:rsidRDefault="006022A6" w:rsidP="006022A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D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268" w:type="dxa"/>
          </w:tcPr>
          <w:p w:rsidR="006022A6" w:rsidRPr="00590D81" w:rsidRDefault="00511C82" w:rsidP="006022A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D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1524" w:type="dxa"/>
          </w:tcPr>
          <w:p w:rsidR="006022A6" w:rsidRPr="00590D81" w:rsidRDefault="006022A6" w:rsidP="00511C82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D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  <w:r w:rsidR="00511C82" w:rsidRPr="00590D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590D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6022A6" w:rsidRPr="00590D81" w:rsidRDefault="006022A6" w:rsidP="0060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1C82" w:rsidRPr="00590D81" w:rsidRDefault="00511C82" w:rsidP="0060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0D81">
        <w:rPr>
          <w:rFonts w:ascii="Times New Roman" w:eastAsia="Times New Roman" w:hAnsi="Times New Roman" w:cs="Times New Roman"/>
          <w:sz w:val="28"/>
          <w:szCs w:val="28"/>
          <w:lang w:eastAsia="en-US"/>
        </w:rPr>
        <w:t>-в  п.61 таблицу изложить в следующей редакции: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2"/>
        <w:gridCol w:w="2593"/>
        <w:gridCol w:w="2320"/>
        <w:gridCol w:w="2320"/>
      </w:tblGrid>
      <w:tr w:rsidR="00511C82" w:rsidRPr="00511C82" w:rsidTr="00511C82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1C82" w:rsidRPr="00511C82" w:rsidRDefault="00511C82" w:rsidP="00511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11C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Наименование услуги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1C82" w:rsidRPr="00511C82" w:rsidRDefault="00511C82" w:rsidP="00511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11C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Фактическое количество за год</w:t>
            </w:r>
          </w:p>
          <w:p w:rsidR="00511C82" w:rsidRPr="00511C82" w:rsidRDefault="00511C82" w:rsidP="00511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11C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(куб. м.)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1C82" w:rsidRPr="00511C82" w:rsidRDefault="00511C82" w:rsidP="00511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11C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Тариф, руб. за 1 куб. м.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1C82" w:rsidRPr="00511C82" w:rsidRDefault="00511C82" w:rsidP="00511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11C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Затраты</w:t>
            </w:r>
          </w:p>
          <w:p w:rsidR="00511C82" w:rsidRPr="00511C82" w:rsidRDefault="00511C82" w:rsidP="00511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11C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(не более, руб.)</w:t>
            </w:r>
          </w:p>
        </w:tc>
      </w:tr>
      <w:tr w:rsidR="00511C82" w:rsidRPr="00511C82" w:rsidTr="00511C82">
        <w:tc>
          <w:tcPr>
            <w:tcW w:w="2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1C82" w:rsidRPr="00511C82" w:rsidRDefault="00511C82" w:rsidP="00511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11C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1C82" w:rsidRPr="00511C82" w:rsidRDefault="00511C82" w:rsidP="00511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D159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105,36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1C82" w:rsidRPr="00511C82" w:rsidRDefault="00511C82" w:rsidP="00511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D159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600</w:t>
            </w:r>
          </w:p>
        </w:tc>
        <w:tc>
          <w:tcPr>
            <w:tcW w:w="2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1C82" w:rsidRPr="00511C82" w:rsidRDefault="00511C82" w:rsidP="00511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D159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63216,</w:t>
            </w:r>
            <w:r w:rsidRPr="00511C8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00</w:t>
            </w:r>
          </w:p>
        </w:tc>
      </w:tr>
    </w:tbl>
    <w:p w:rsidR="00590D81" w:rsidRDefault="00590D81" w:rsidP="0051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1C82" w:rsidRPr="00590D81" w:rsidRDefault="00D60D15" w:rsidP="0051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0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 </w:t>
      </w:r>
      <w:r w:rsidR="00511C82" w:rsidRPr="00590D81">
        <w:rPr>
          <w:rFonts w:ascii="Times New Roman" w:eastAsia="Times New Roman" w:hAnsi="Times New Roman" w:cs="Times New Roman"/>
          <w:sz w:val="28"/>
          <w:szCs w:val="28"/>
          <w:lang w:eastAsia="en-US"/>
        </w:rPr>
        <w:t>п. 90.9 изложить в следующей редакции:</w:t>
      </w:r>
    </w:p>
    <w:p w:rsidR="006022A6" w:rsidRPr="00590D81" w:rsidRDefault="006022A6" w:rsidP="0060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D81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информационных стендов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 xml:space="preserve">) </m:t>
        </m:r>
      </m:oMath>
      <w:r w:rsidRPr="00590D81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6022A6" w:rsidRPr="00590D81" w:rsidRDefault="00617ED1" w:rsidP="0060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ис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ис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ис</m:t>
                  </m:r>
                </m:sub>
              </m:sSub>
            </m:e>
          </m:nary>
        </m:oMath>
      </m:oMathPara>
    </w:p>
    <w:p w:rsidR="006022A6" w:rsidRPr="00590D81" w:rsidRDefault="006022A6" w:rsidP="0060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D8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022A6" w:rsidRPr="00590D81" w:rsidRDefault="00617ED1" w:rsidP="0060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</m:t>
            </m:r>
          </m:sub>
        </m:sSub>
      </m:oMath>
      <w:r w:rsidR="006022A6" w:rsidRPr="00590D81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информационных стендов;</w:t>
      </w:r>
    </w:p>
    <w:p w:rsidR="006022A6" w:rsidRPr="00590D81" w:rsidRDefault="00617ED1" w:rsidP="0060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</m:t>
            </m:r>
          </m:sub>
        </m:sSub>
      </m:oMath>
      <w:r w:rsidR="006022A6" w:rsidRPr="00590D81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одного информационного стенда.</w:t>
      </w:r>
    </w:p>
    <w:tbl>
      <w:tblPr>
        <w:tblW w:w="9356" w:type="dxa"/>
        <w:tblInd w:w="108" w:type="dxa"/>
        <w:tblLayout w:type="fixed"/>
        <w:tblLook w:val="0000"/>
      </w:tblPr>
      <w:tblGrid>
        <w:gridCol w:w="3544"/>
        <w:gridCol w:w="1701"/>
        <w:gridCol w:w="1985"/>
        <w:gridCol w:w="2126"/>
      </w:tblGrid>
      <w:tr w:rsidR="00511C82" w:rsidRPr="00590D81" w:rsidTr="00AA37EF">
        <w:trPr>
          <w:trHeight w:val="5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82" w:rsidRPr="00590D81" w:rsidRDefault="00511C82" w:rsidP="00AA3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82" w:rsidRPr="00590D81" w:rsidRDefault="00511C82" w:rsidP="00AA3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C82" w:rsidRPr="00590D81" w:rsidRDefault="00511C82" w:rsidP="00AA3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</w:t>
            </w:r>
          </w:p>
          <w:p w:rsidR="00511C82" w:rsidRPr="00590D81" w:rsidRDefault="00511C82" w:rsidP="00AA3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C82" w:rsidRPr="00590D81" w:rsidRDefault="00511C82" w:rsidP="00AA3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1 штуку,</w:t>
            </w:r>
          </w:p>
          <w:p w:rsidR="00511C82" w:rsidRPr="00590D81" w:rsidRDefault="00511C82" w:rsidP="00AA3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D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 не более</w:t>
            </w:r>
          </w:p>
        </w:tc>
      </w:tr>
      <w:tr w:rsidR="00511C82" w:rsidRPr="00590D81" w:rsidTr="00AA37EF">
        <w:trPr>
          <w:trHeight w:val="51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82" w:rsidRPr="00590D81" w:rsidRDefault="00511C82" w:rsidP="00AA37E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D81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82" w:rsidRPr="00590D81" w:rsidRDefault="00511C82" w:rsidP="00AA37E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D81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C82" w:rsidRPr="00590D81" w:rsidRDefault="00511C82" w:rsidP="00AA37E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D8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C82" w:rsidRPr="00590D81" w:rsidRDefault="00511C82" w:rsidP="00AA37EF">
            <w:pPr>
              <w:pStyle w:val="ConsPlusNormal"/>
              <w:jc w:val="center"/>
              <w:rPr>
                <w:sz w:val="24"/>
                <w:szCs w:val="24"/>
              </w:rPr>
            </w:pPr>
            <w:r w:rsidRPr="00590D81">
              <w:rPr>
                <w:sz w:val="24"/>
                <w:szCs w:val="24"/>
              </w:rPr>
              <w:t>50000</w:t>
            </w:r>
          </w:p>
        </w:tc>
      </w:tr>
    </w:tbl>
    <w:p w:rsidR="006022A6" w:rsidRPr="00590D81" w:rsidRDefault="006022A6" w:rsidP="0060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C82" w:rsidRPr="00590D81" w:rsidRDefault="00D60D15" w:rsidP="0051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0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6022A6" w:rsidRPr="00590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11C82" w:rsidRPr="00590D81">
        <w:rPr>
          <w:rFonts w:ascii="Times New Roman" w:eastAsia="Times New Roman" w:hAnsi="Times New Roman" w:cs="Times New Roman"/>
          <w:sz w:val="28"/>
          <w:szCs w:val="28"/>
          <w:lang w:eastAsia="en-US"/>
        </w:rPr>
        <w:t>п. 90.10 изложить в следующей редакции:</w:t>
      </w:r>
    </w:p>
    <w:p w:rsidR="006022A6" w:rsidRPr="00590D81" w:rsidRDefault="006022A6" w:rsidP="0051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A6" w:rsidRPr="00590D81" w:rsidRDefault="006022A6" w:rsidP="0060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D81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информационных табличек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ит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 xml:space="preserve">) </m:t>
        </m:r>
      </m:oMath>
      <w:r w:rsidRPr="00590D81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6022A6" w:rsidRPr="00590D81" w:rsidRDefault="00617ED1" w:rsidP="0060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ит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ит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ит</m:t>
                  </m:r>
                </m:sub>
              </m:sSub>
            </m:e>
          </m:nary>
        </m:oMath>
      </m:oMathPara>
    </w:p>
    <w:p w:rsidR="006022A6" w:rsidRPr="00590D81" w:rsidRDefault="006022A6" w:rsidP="0060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D81"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:rsidR="006022A6" w:rsidRPr="00590D81" w:rsidRDefault="00617ED1" w:rsidP="0060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ит</m:t>
            </m:r>
          </m:sub>
        </m:sSub>
      </m:oMath>
      <w:r w:rsidR="006022A6" w:rsidRPr="00590D81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информационных табличек;</w:t>
      </w:r>
    </w:p>
    <w:p w:rsidR="006022A6" w:rsidRPr="00590D81" w:rsidRDefault="00617ED1" w:rsidP="0060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ит</m:t>
            </m:r>
          </m:sub>
        </m:sSub>
      </m:oMath>
      <w:r w:rsidR="006022A6" w:rsidRPr="00590D81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одной информационной таблички.</w:t>
      </w:r>
    </w:p>
    <w:p w:rsidR="006022A6" w:rsidRPr="006022A6" w:rsidRDefault="006022A6" w:rsidP="0060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544"/>
        <w:gridCol w:w="1701"/>
        <w:gridCol w:w="1985"/>
        <w:gridCol w:w="2126"/>
      </w:tblGrid>
      <w:tr w:rsidR="00511C82" w:rsidRPr="00FE2D1A" w:rsidTr="00AA37EF">
        <w:trPr>
          <w:trHeight w:val="5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82" w:rsidRPr="00FE2D1A" w:rsidRDefault="00511C82" w:rsidP="00AA3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82" w:rsidRPr="00FE2D1A" w:rsidRDefault="00511C82" w:rsidP="00AA3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C82" w:rsidRPr="00FE2D1A" w:rsidRDefault="00511C82" w:rsidP="00AA3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</w:t>
            </w:r>
          </w:p>
          <w:p w:rsidR="00511C82" w:rsidRPr="00FE2D1A" w:rsidRDefault="00511C82" w:rsidP="00AA3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C82" w:rsidRPr="00FE2D1A" w:rsidRDefault="00511C82" w:rsidP="00AA3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1 штуку,</w:t>
            </w:r>
          </w:p>
          <w:p w:rsidR="00511C82" w:rsidRPr="00FE2D1A" w:rsidRDefault="00511C82" w:rsidP="00AA37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 не более</w:t>
            </w:r>
          </w:p>
        </w:tc>
      </w:tr>
      <w:tr w:rsidR="00511C82" w:rsidRPr="00FE2D1A" w:rsidTr="00AA37EF">
        <w:trPr>
          <w:trHeight w:val="51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82" w:rsidRPr="00FE2D1A" w:rsidRDefault="00511C82" w:rsidP="00AA37EF">
            <w:pPr>
              <w:pStyle w:val="ConsPlusNormal"/>
              <w:jc w:val="center"/>
              <w:rPr>
                <w:sz w:val="24"/>
                <w:szCs w:val="24"/>
              </w:rPr>
            </w:pPr>
            <w:r w:rsidRPr="00FE2D1A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C82" w:rsidRPr="00FE2D1A" w:rsidRDefault="00511C82" w:rsidP="00AA37EF">
            <w:pPr>
              <w:pStyle w:val="ConsPlusNormal"/>
              <w:jc w:val="center"/>
              <w:rPr>
                <w:sz w:val="24"/>
                <w:szCs w:val="24"/>
              </w:rPr>
            </w:pPr>
            <w:r w:rsidRPr="00FE2D1A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C82" w:rsidRPr="00FE2D1A" w:rsidRDefault="00511C82" w:rsidP="00AA37EF">
            <w:pPr>
              <w:pStyle w:val="ConsPlusNormal"/>
              <w:jc w:val="center"/>
              <w:rPr>
                <w:sz w:val="24"/>
                <w:szCs w:val="24"/>
              </w:rPr>
            </w:pPr>
            <w:r w:rsidRPr="00FE2D1A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C82" w:rsidRPr="00FE2D1A" w:rsidRDefault="00511C82" w:rsidP="00AA37EF">
            <w:pPr>
              <w:pStyle w:val="ConsPlusNormal"/>
              <w:jc w:val="center"/>
              <w:rPr>
                <w:sz w:val="24"/>
                <w:szCs w:val="24"/>
              </w:rPr>
            </w:pPr>
            <w:r w:rsidRPr="00FE2D1A">
              <w:rPr>
                <w:sz w:val="24"/>
                <w:szCs w:val="24"/>
              </w:rPr>
              <w:t>2000</w:t>
            </w:r>
          </w:p>
        </w:tc>
      </w:tr>
    </w:tbl>
    <w:p w:rsidR="006022A6" w:rsidRDefault="006022A6" w:rsidP="006C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974" w:rsidRDefault="006C6974" w:rsidP="006C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п.92 строку 7 изложить в следующей редакции:</w:t>
      </w:r>
    </w:p>
    <w:p w:rsidR="009D159A" w:rsidRDefault="009D159A" w:rsidP="006C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1577"/>
        <w:gridCol w:w="1810"/>
        <w:gridCol w:w="1490"/>
        <w:gridCol w:w="1686"/>
      </w:tblGrid>
      <w:tr w:rsidR="006C6974" w:rsidRPr="006C6974" w:rsidTr="006C6974">
        <w:tc>
          <w:tcPr>
            <w:tcW w:w="2085" w:type="dxa"/>
            <w:shd w:val="clear" w:color="auto" w:fill="FFFFFF"/>
            <w:hideMark/>
          </w:tcPr>
          <w:p w:rsidR="006C6974" w:rsidRPr="006C6974" w:rsidRDefault="006C6974" w:rsidP="00590D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7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иной полиграфической продукции</w:t>
            </w:r>
          </w:p>
        </w:tc>
        <w:tc>
          <w:tcPr>
            <w:tcW w:w="1875" w:type="dxa"/>
            <w:shd w:val="clear" w:color="auto" w:fill="FFFFFF"/>
            <w:hideMark/>
          </w:tcPr>
          <w:p w:rsidR="006C6974" w:rsidRPr="006C6974" w:rsidRDefault="006C6974" w:rsidP="006C6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shd w:val="clear" w:color="auto" w:fill="FFFFFF"/>
            <w:hideMark/>
          </w:tcPr>
          <w:p w:rsidR="006C6974" w:rsidRPr="006C6974" w:rsidRDefault="006C6974" w:rsidP="006C6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74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1770" w:type="dxa"/>
            <w:shd w:val="clear" w:color="auto" w:fill="FFFFFF"/>
            <w:hideMark/>
          </w:tcPr>
          <w:p w:rsidR="006C6974" w:rsidRPr="006C6974" w:rsidRDefault="006C6974" w:rsidP="006C6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shd w:val="clear" w:color="auto" w:fill="FFFFFF"/>
            <w:hideMark/>
          </w:tcPr>
          <w:p w:rsidR="006C6974" w:rsidRPr="006C6974" w:rsidRDefault="006C6974" w:rsidP="006C6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974">
              <w:rPr>
                <w:rFonts w:ascii="Times New Roman" w:eastAsia="Times New Roman" w:hAnsi="Times New Roman" w:cs="Times New Roman"/>
                <w:sz w:val="24"/>
                <w:szCs w:val="24"/>
              </w:rPr>
              <w:t>410000,00</w:t>
            </w:r>
          </w:p>
        </w:tc>
      </w:tr>
    </w:tbl>
    <w:p w:rsidR="009D159A" w:rsidRDefault="009D159A" w:rsidP="009D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A6" w:rsidRPr="006022A6" w:rsidRDefault="009D159A" w:rsidP="009D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60D15">
        <w:rPr>
          <w:rFonts w:ascii="Times New Roman" w:eastAsia="Times New Roman" w:hAnsi="Times New Roman" w:cs="Times New Roman"/>
          <w:sz w:val="28"/>
          <w:szCs w:val="28"/>
        </w:rPr>
        <w:t xml:space="preserve"> в п.</w:t>
      </w:r>
      <w:r w:rsidR="006022A6" w:rsidRPr="006022A6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D60D15" w:rsidRPr="00D60D15">
        <w:rPr>
          <w:rFonts w:ascii="Times New Roman" w:eastAsia="Times New Roman" w:hAnsi="Times New Roman" w:cs="Times New Roman"/>
          <w:sz w:val="28"/>
          <w:szCs w:val="28"/>
        </w:rPr>
        <w:t>таблицу дополнить строкой: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268"/>
        <w:gridCol w:w="2268"/>
        <w:gridCol w:w="2410"/>
      </w:tblGrid>
      <w:tr w:rsidR="006022A6" w:rsidRPr="006022A6" w:rsidTr="006C6974">
        <w:trPr>
          <w:trHeight w:val="365"/>
        </w:trPr>
        <w:tc>
          <w:tcPr>
            <w:tcW w:w="2410" w:type="dxa"/>
          </w:tcPr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2268" w:type="dxa"/>
          </w:tcPr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</w:tcPr>
          <w:p w:rsidR="006022A6" w:rsidRPr="006022A6" w:rsidRDefault="00D60D15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6022A6" w:rsidRPr="006022A6" w:rsidRDefault="006022A6" w:rsidP="006022A6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2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700000</w:t>
            </w:r>
          </w:p>
        </w:tc>
      </w:tr>
    </w:tbl>
    <w:p w:rsidR="006022A6" w:rsidRPr="006022A6" w:rsidRDefault="006022A6" w:rsidP="006022A6">
      <w:pPr>
        <w:spacing w:after="0"/>
        <w:ind w:left="142" w:hanging="142"/>
        <w:rPr>
          <w:rFonts w:ascii="Calibri" w:eastAsia="Calibri" w:hAnsi="Calibri" w:cs="Times New Roman"/>
          <w:lang w:eastAsia="en-US"/>
        </w:rPr>
      </w:pPr>
    </w:p>
    <w:p w:rsidR="00D60D15" w:rsidRDefault="00D60D15" w:rsidP="00D6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6C08">
        <w:rPr>
          <w:rFonts w:ascii="Times New Roman" w:eastAsia="Times New Roman" w:hAnsi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/>
          <w:sz w:val="28"/>
          <w:szCs w:val="28"/>
        </w:rPr>
        <w:t>110 изложить в следующей редакции:</w:t>
      </w:r>
    </w:p>
    <w:p w:rsidR="006C6974" w:rsidRDefault="006C6974" w:rsidP="00D6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A6" w:rsidRPr="006022A6" w:rsidRDefault="006022A6" w:rsidP="00602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2A6">
        <w:rPr>
          <w:rFonts w:ascii="Times New Roman" w:eastAsia="Times New Roman" w:hAnsi="Times New Roman" w:cs="Times New Roman"/>
          <w:sz w:val="28"/>
          <w:szCs w:val="28"/>
        </w:rPr>
        <w:t xml:space="preserve">110. Затраты на общегородские мероприятия (памятные знаки), представительские и прочие расходы. </w:t>
      </w:r>
    </w:p>
    <w:p w:rsidR="006022A6" w:rsidRPr="006022A6" w:rsidRDefault="006022A6" w:rsidP="006022A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2A6" w:rsidRDefault="006022A6" w:rsidP="00602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A6">
        <w:rPr>
          <w:rFonts w:ascii="Times New Roman" w:eastAsia="Times New Roman" w:hAnsi="Times New Roman" w:cs="Times New Roman"/>
          <w:sz w:val="28"/>
          <w:szCs w:val="28"/>
        </w:rPr>
        <w:t>110.1</w:t>
      </w:r>
      <w:r w:rsidRPr="006022A6">
        <w:rPr>
          <w:rFonts w:ascii="Times New Roman" w:eastAsia="Times New Roman" w:hAnsi="Times New Roman" w:cs="Times New Roman"/>
          <w:sz w:val="28"/>
          <w:szCs w:val="28"/>
        </w:rPr>
        <w:tab/>
        <w:t>Затраты на представительские расходы производятся по мере необходимости на основании нормативно-правовых актов администрации городского округа Кинешма в пределах лимитов бюджетных обязательств.</w:t>
      </w:r>
    </w:p>
    <w:p w:rsidR="009D159A" w:rsidRPr="006022A6" w:rsidRDefault="009D159A" w:rsidP="00602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22A6" w:rsidRPr="006022A6" w:rsidRDefault="006022A6" w:rsidP="006022A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Предельные нормативы представительских расходов:</w:t>
      </w:r>
    </w:p>
    <w:p w:rsidR="006022A6" w:rsidRPr="006022A6" w:rsidRDefault="006022A6" w:rsidP="006022A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 на официальный прием (завтрак, обед или иное аналогичное мероприятие), в расчете на одного участника в сутки, включая официальных лиц принимающей стороны,  - не более 2000 рублей;</w:t>
      </w:r>
    </w:p>
    <w:p w:rsidR="006022A6" w:rsidRPr="006022A6" w:rsidRDefault="006022A6" w:rsidP="006022A6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 на буфетное обслуживание во время переговоров, в расчете на одного участника в сутки, включая официальных</w:t>
      </w:r>
      <w:r w:rsidR="006C69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лиц принимающей стороны</w:t>
      </w: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не более 1000 рублей;</w:t>
      </w:r>
    </w:p>
    <w:p w:rsidR="006022A6" w:rsidRPr="006022A6" w:rsidRDefault="006022A6" w:rsidP="006C69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  на транспортное обслуживание - по фактическим расходам;</w:t>
      </w:r>
    </w:p>
    <w:p w:rsidR="006022A6" w:rsidRPr="006022A6" w:rsidRDefault="006C6974" w:rsidP="006022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6022A6"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на приобретение сувениров, памятных подарков и цветов, в расчете на одного участника - не более 10000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022A6" w:rsidRDefault="006022A6" w:rsidP="006022A6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2A6">
        <w:rPr>
          <w:rFonts w:ascii="Times New Roman" w:eastAsia="Times New Roman" w:hAnsi="Times New Roman" w:cs="Times New Roman"/>
          <w:sz w:val="28"/>
          <w:szCs w:val="28"/>
        </w:rPr>
        <w:t>110.2</w:t>
      </w:r>
      <w:r w:rsidRPr="006022A6">
        <w:rPr>
          <w:rFonts w:ascii="Times New Roman" w:eastAsia="Times New Roman" w:hAnsi="Times New Roman" w:cs="Times New Roman"/>
          <w:sz w:val="28"/>
          <w:szCs w:val="28"/>
        </w:rPr>
        <w:tab/>
        <w:t>Затраты на прочие расходы производятся по мере необходимости на основании программы (плана) проведения мероприятий и сметы расходов на организацию мероприятий в пределах лимитов бюджетных обязательств.</w:t>
      </w:r>
    </w:p>
    <w:p w:rsidR="009D159A" w:rsidRPr="006022A6" w:rsidRDefault="009D159A" w:rsidP="006022A6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2A6" w:rsidRPr="006022A6" w:rsidRDefault="006022A6" w:rsidP="006022A6">
      <w:pPr>
        <w:widowControl w:val="0"/>
        <w:tabs>
          <w:tab w:val="left" w:pos="1258"/>
        </w:tabs>
        <w:spacing w:after="0" w:line="319" w:lineRule="exact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Предельные нормативы прочих расходов:</w:t>
      </w:r>
    </w:p>
    <w:p w:rsidR="006022A6" w:rsidRPr="006022A6" w:rsidRDefault="006022A6" w:rsidP="006C6974">
      <w:pPr>
        <w:widowControl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 на буфетное обслуживание, в расчете на одного человека в сутки, - не более 1000 рублей;</w:t>
      </w:r>
    </w:p>
    <w:p w:rsidR="006022A6" w:rsidRPr="006022A6" w:rsidRDefault="006022A6" w:rsidP="006C6974">
      <w:pPr>
        <w:widowControl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2. на приобретение</w:t>
      </w: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сувениров</w:t>
      </w: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и</w:t>
      </w:r>
      <w:r w:rsidR="006C69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ценных</w:t>
      </w:r>
      <w:r w:rsidR="006C69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подарков, цветов для</w:t>
      </w:r>
      <w:r w:rsidR="006C69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награждения физических лиц (в расчете на одного человека) - не более 3000 рублей,</w:t>
      </w:r>
    </w:p>
    <w:p w:rsidR="006022A6" w:rsidRPr="006022A6" w:rsidRDefault="006022A6" w:rsidP="006C6974">
      <w:pPr>
        <w:widowControl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3. на приобретение</w:t>
      </w:r>
      <w:r w:rsidR="006C69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сувениров</w:t>
      </w:r>
      <w:r w:rsidR="006C69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ценных</w:t>
      </w:r>
      <w:r w:rsidR="006C69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подарков, цветов для</w:t>
      </w:r>
      <w:r w:rsidR="006C69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награждения юридических лиц (в расчете на одно мероприятие) - не более 5000 рублей,</w:t>
      </w:r>
    </w:p>
    <w:p w:rsidR="006022A6" w:rsidRPr="006022A6" w:rsidRDefault="006022A6" w:rsidP="006C6974">
      <w:pPr>
        <w:widowControl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4. на приобретение минеральной воды, в расчете на одного человека в сутки (при проведении одного мероприятия) - не более 100 рублей,</w:t>
      </w:r>
    </w:p>
    <w:p w:rsidR="006022A6" w:rsidRPr="006022A6" w:rsidRDefault="006022A6" w:rsidP="006C6974">
      <w:pPr>
        <w:widowControl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5. на приобретение цветов, в связи с торжественными праздничными или иными аналогичными мероприятиями (в расчете на одно мероприятие) - не более 3000 рублей,</w:t>
      </w:r>
    </w:p>
    <w:p w:rsidR="006022A6" w:rsidRPr="006022A6" w:rsidRDefault="006022A6" w:rsidP="006C6974">
      <w:pPr>
        <w:widowControl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6. на приобретение траурных венков, цветов, лент (в расчете на одно траурное мероприятие) - не более 3000 рублей,</w:t>
      </w:r>
    </w:p>
    <w:p w:rsidR="006022A6" w:rsidRPr="006022A6" w:rsidRDefault="006022A6" w:rsidP="006C6974">
      <w:pPr>
        <w:widowControl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7. на изготовление фотографий, в расчете на одно мероприятие - не более 500 рублей,</w:t>
      </w:r>
    </w:p>
    <w:p w:rsidR="006022A6" w:rsidRPr="006022A6" w:rsidRDefault="006022A6" w:rsidP="006C6974">
      <w:pPr>
        <w:widowControl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8. на оформление помещения - по фактическим расходам, но не более 2000 рублей в расчете на одно мероприятие,</w:t>
      </w:r>
    </w:p>
    <w:p w:rsidR="006022A6" w:rsidRPr="006022A6" w:rsidRDefault="006022A6" w:rsidP="006C6974">
      <w:pPr>
        <w:widowControl w:val="0"/>
        <w:spacing w:after="0" w:line="319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022A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9. на транспортное обслуживание - по фактическим расходам.</w:t>
      </w:r>
    </w:p>
    <w:p w:rsidR="00D60D15" w:rsidRDefault="00D60D15" w:rsidP="0072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973" w:rsidRPr="009A7973" w:rsidRDefault="00726326" w:rsidP="009A79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0829C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973" w:rsidRPr="009A7973">
        <w:rPr>
          <w:rFonts w:ascii="Times New Roman" w:eastAsia="Times New Roman" w:hAnsi="Times New Roman"/>
          <w:sz w:val="28"/>
          <w:szCs w:val="28"/>
          <w:lang w:eastAsia="en-US"/>
        </w:rPr>
        <w:t>В Приложение 1 к нормативным затратам на обеспечение функций администрации городского округа Кинешма и подведомственных казенных учреждений внести изменения:</w:t>
      </w:r>
    </w:p>
    <w:p w:rsidR="00E02C60" w:rsidRPr="00D9409A" w:rsidRDefault="00E02C60" w:rsidP="00E02C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9409A">
        <w:rPr>
          <w:rFonts w:ascii="Times New Roman" w:eastAsia="Times New Roman" w:hAnsi="Times New Roman"/>
          <w:sz w:val="28"/>
          <w:szCs w:val="28"/>
        </w:rPr>
        <w:t>п. 9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D9409A">
        <w:rPr>
          <w:rFonts w:ascii="Times New Roman" w:eastAsia="Times New Roman" w:hAnsi="Times New Roman"/>
          <w:sz w:val="28"/>
          <w:szCs w:val="28"/>
        </w:rPr>
        <w:t xml:space="preserve"> таблицу </w:t>
      </w:r>
      <w:r>
        <w:rPr>
          <w:rFonts w:ascii="Times New Roman" w:eastAsia="Times New Roman" w:hAnsi="Times New Roman"/>
          <w:sz w:val="28"/>
          <w:szCs w:val="28"/>
        </w:rPr>
        <w:t>добавить</w:t>
      </w:r>
      <w:r w:rsidRPr="00D9409A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666"/>
        <w:gridCol w:w="2268"/>
        <w:gridCol w:w="1950"/>
      </w:tblGrid>
      <w:tr w:rsidR="00E02C60" w:rsidRPr="00742F7A" w:rsidTr="00AA37E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Затраты,</w:t>
            </w:r>
          </w:p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02C60" w:rsidRPr="00742F7A" w:rsidTr="00590D81">
        <w:trPr>
          <w:trHeight w:val="42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E02C60" w:rsidRPr="00742F7A" w:rsidRDefault="00E02C60" w:rsidP="00E02C6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C60" w:rsidRPr="00D9409A" w:rsidRDefault="00E02C60" w:rsidP="00E02C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ACB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в </w:t>
      </w:r>
      <w:r w:rsidRPr="00D9409A">
        <w:rPr>
          <w:rFonts w:ascii="Times New Roman" w:eastAsia="Times New Roman" w:hAnsi="Times New Roman"/>
          <w:sz w:val="28"/>
          <w:szCs w:val="28"/>
        </w:rPr>
        <w:t xml:space="preserve">таблицу </w:t>
      </w:r>
      <w:r>
        <w:rPr>
          <w:rFonts w:ascii="Times New Roman" w:eastAsia="Times New Roman" w:hAnsi="Times New Roman"/>
          <w:sz w:val="28"/>
          <w:szCs w:val="28"/>
        </w:rPr>
        <w:t>добавить</w:t>
      </w:r>
      <w:r w:rsidRPr="00D9409A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900"/>
        <w:gridCol w:w="2345"/>
        <w:gridCol w:w="3402"/>
      </w:tblGrid>
      <w:tr w:rsidR="00E02C60" w:rsidRPr="00742F7A" w:rsidTr="00AA37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02C60" w:rsidRPr="00742F7A" w:rsidTr="00AA37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8"/>
              <w:rPr>
                <w:rFonts w:ascii="Times New Roman" w:hAnsi="Times New Roman" w:cs="Times New Roman"/>
              </w:rPr>
            </w:pPr>
            <w:r w:rsidRPr="00742F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8"/>
              <w:rPr>
                <w:rFonts w:ascii="Times New Roman" w:hAnsi="Times New Roman" w:cs="Times New Roman"/>
              </w:rPr>
            </w:pPr>
            <w:r w:rsidRPr="00742F7A">
              <w:rPr>
                <w:rFonts w:ascii="Times New Roman" w:hAnsi="Times New Roman" w:cs="Times New Roman"/>
              </w:rPr>
              <w:t>Дорожное колесо ADO Wheel 100L A0013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</w:tr>
    </w:tbl>
    <w:p w:rsidR="00E02C60" w:rsidRDefault="00E02C60" w:rsidP="00E02C6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C60" w:rsidRDefault="00E02C60" w:rsidP="00E02C6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80C56">
        <w:rPr>
          <w:rFonts w:ascii="Times New Roman" w:hAnsi="Times New Roman" w:cs="Times New Roman"/>
          <w:sz w:val="28"/>
          <w:szCs w:val="28"/>
        </w:rPr>
        <w:t>- добавить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C56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C60" w:rsidRPr="00280C56" w:rsidRDefault="00E02C60" w:rsidP="00E0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56">
        <w:rPr>
          <w:rFonts w:ascii="Times New Roman" w:hAnsi="Times New Roman" w:cs="Times New Roman"/>
          <w:sz w:val="28"/>
          <w:szCs w:val="28"/>
        </w:rPr>
        <w:t>Затраты на проведение диспансеризации работников (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280C5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02C60" w:rsidRPr="00280C56" w:rsidRDefault="00E02C60" w:rsidP="00E0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C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4460" cy="26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56">
        <w:rPr>
          <w:rFonts w:ascii="Times New Roman" w:hAnsi="Times New Roman" w:cs="Times New Roman"/>
          <w:sz w:val="28"/>
          <w:szCs w:val="28"/>
        </w:rPr>
        <w:t>,</w:t>
      </w:r>
    </w:p>
    <w:p w:rsidR="00E02C60" w:rsidRPr="00280C56" w:rsidRDefault="00E02C60" w:rsidP="00E0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56">
        <w:rPr>
          <w:rFonts w:ascii="Times New Roman" w:hAnsi="Times New Roman" w:cs="Times New Roman"/>
          <w:sz w:val="28"/>
          <w:szCs w:val="28"/>
        </w:rPr>
        <w:t>где:</w:t>
      </w:r>
    </w:p>
    <w:p w:rsidR="00E02C60" w:rsidRPr="00280C56" w:rsidRDefault="00E02C60" w:rsidP="00E0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56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E02C60" w:rsidRPr="00280C56" w:rsidRDefault="00E02C60" w:rsidP="00E0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860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56">
        <w:rPr>
          <w:rFonts w:ascii="Times New Roman" w:hAnsi="Times New Roman" w:cs="Times New Roman"/>
          <w:sz w:val="28"/>
          <w:szCs w:val="28"/>
        </w:rPr>
        <w:t>- цена проведения диспансеризации в расчете на 1 работника.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0"/>
        <w:gridCol w:w="3651"/>
      </w:tblGrid>
      <w:tr w:rsidR="00E02C60" w:rsidRPr="00742F7A" w:rsidTr="00AA37EF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Цена на 1 чел. (не более, руб.)</w:t>
            </w:r>
          </w:p>
        </w:tc>
      </w:tr>
      <w:tr w:rsidR="00E02C60" w:rsidRPr="00742F7A" w:rsidTr="00590D81">
        <w:trPr>
          <w:trHeight w:val="415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742F7A" w:rsidRDefault="00E02C60" w:rsidP="00AA37EF">
            <w:pPr>
              <w:pStyle w:val="af8"/>
              <w:rPr>
                <w:rFonts w:ascii="Times New Roman" w:hAnsi="Times New Roman" w:cs="Times New Roman"/>
              </w:rPr>
            </w:pPr>
            <w:r w:rsidRPr="00742F7A">
              <w:rPr>
                <w:rFonts w:ascii="Times New Roman" w:hAnsi="Times New Roman" w:cs="Times New Roman"/>
              </w:rPr>
              <w:t>Проведение диспансеризации работников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60" w:rsidRPr="00742F7A" w:rsidRDefault="00E02C60" w:rsidP="00AA37EF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7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E02C60" w:rsidRDefault="00E02C60" w:rsidP="00E02C60">
      <w:pPr>
        <w:spacing w:after="0" w:line="240" w:lineRule="auto"/>
        <w:jc w:val="both"/>
      </w:pPr>
    </w:p>
    <w:p w:rsidR="00E02C60" w:rsidRDefault="00E02C60" w:rsidP="00E0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F70237">
        <w:rPr>
          <w:rFonts w:ascii="Times New Roman" w:hAnsi="Times New Roman" w:cs="Times New Roman"/>
          <w:sz w:val="28"/>
          <w:szCs w:val="28"/>
        </w:rPr>
        <w:t xml:space="preserve">добавить п.36: </w:t>
      </w:r>
    </w:p>
    <w:p w:rsidR="00E02C60" w:rsidRPr="00F70237" w:rsidRDefault="00E02C60" w:rsidP="00E0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37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 (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тбо</w:t>
      </w:r>
      <w:r w:rsidRPr="00F7023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02C60" w:rsidRPr="00155EAE" w:rsidRDefault="00E02C60" w:rsidP="00E0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тбо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56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35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02C60" w:rsidRPr="00F70237" w:rsidRDefault="00E02C60" w:rsidP="00E0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37">
        <w:rPr>
          <w:rFonts w:ascii="Times New Roman" w:hAnsi="Times New Roman" w:cs="Times New Roman"/>
          <w:sz w:val="28"/>
          <w:szCs w:val="28"/>
        </w:rPr>
        <w:t>где:</w:t>
      </w:r>
    </w:p>
    <w:p w:rsidR="00E02C60" w:rsidRPr="006135E2" w:rsidRDefault="00E02C60" w:rsidP="006C6974">
      <w:pPr>
        <w:spacing w:after="0" w:line="240" w:lineRule="auto"/>
        <w:ind w:firstLine="708"/>
        <w:jc w:val="both"/>
        <w:rPr>
          <w:sz w:val="20"/>
          <w:szCs w:val="20"/>
        </w:rPr>
      </w:pPr>
      <w:r w:rsidRPr="00F702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237">
        <w:rPr>
          <w:rFonts w:ascii="Times New Roman" w:hAnsi="Times New Roman" w:cs="Times New Roman"/>
          <w:sz w:val="28"/>
          <w:szCs w:val="28"/>
        </w:rPr>
        <w:t xml:space="preserve"> - количество куб.м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237">
        <w:rPr>
          <w:rFonts w:ascii="Times New Roman" w:hAnsi="Times New Roman" w:cs="Times New Roman"/>
          <w:sz w:val="28"/>
          <w:szCs w:val="28"/>
        </w:rPr>
        <w:t xml:space="preserve"> твердых бытовых отходов в год</w:t>
      </w:r>
      <w:r>
        <w:rPr>
          <w:rFonts w:ascii="Times New Roman" w:hAnsi="Times New Roman" w:cs="Times New Roman"/>
          <w:sz w:val="28"/>
          <w:szCs w:val="28"/>
        </w:rPr>
        <w:t xml:space="preserve"> на 1 работника, </w:t>
      </w:r>
    </w:p>
    <w:p w:rsidR="00E02C60" w:rsidRPr="00F70237" w:rsidRDefault="00E02C60" w:rsidP="00E0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F70237">
        <w:rPr>
          <w:rFonts w:ascii="Times New Roman" w:hAnsi="Times New Roman" w:cs="Times New Roman"/>
          <w:sz w:val="28"/>
          <w:szCs w:val="28"/>
        </w:rPr>
        <w:t>- цена вывоза 1 куб. метра твердых бытовых отходов.</w:t>
      </w:r>
    </w:p>
    <w:tbl>
      <w:tblPr>
        <w:tblpPr w:leftFromText="180" w:rightFromText="180" w:vertAnchor="text" w:horzAnchor="margin" w:tblpY="87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3402"/>
        <w:gridCol w:w="2126"/>
        <w:gridCol w:w="2051"/>
      </w:tblGrid>
      <w:tr w:rsidR="00E02C60" w:rsidRPr="0006268D" w:rsidTr="006C697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AA3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AA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D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8D">
              <w:rPr>
                <w:rFonts w:ascii="Times New Roman" w:hAnsi="Times New Roman" w:cs="Times New Roman"/>
                <w:sz w:val="24"/>
                <w:szCs w:val="24"/>
              </w:rPr>
              <w:t>(куб. 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AA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D">
              <w:rPr>
                <w:rFonts w:ascii="Times New Roman" w:hAnsi="Times New Roman" w:cs="Times New Roman"/>
                <w:sz w:val="24"/>
                <w:szCs w:val="24"/>
              </w:rPr>
              <w:t>Тариф, руб. за 1 куб. м.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60" w:rsidRPr="0006268D" w:rsidRDefault="00E02C60" w:rsidP="00AA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02C60" w:rsidRPr="0006268D" w:rsidRDefault="00E02C60" w:rsidP="00AA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D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E02C60" w:rsidRPr="0006268D" w:rsidTr="006C697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AA3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D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AA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8D">
              <w:rPr>
                <w:rFonts w:ascii="Times New Roman" w:hAnsi="Times New Roman" w:cs="Times New Roman"/>
                <w:sz w:val="24"/>
                <w:szCs w:val="24"/>
              </w:rPr>
              <w:t>20,328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6C6974" w:rsidP="00AA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60" w:rsidRPr="0006268D" w:rsidRDefault="00590D81" w:rsidP="00AA3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12196,8</w:t>
            </w:r>
          </w:p>
        </w:tc>
      </w:tr>
    </w:tbl>
    <w:p w:rsidR="00E02C60" w:rsidRDefault="00E02C60" w:rsidP="0059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60" w:rsidRDefault="00E02C60" w:rsidP="0059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FE8">
        <w:rPr>
          <w:rFonts w:ascii="Times New Roman" w:hAnsi="Times New Roman" w:cs="Times New Roman"/>
          <w:sz w:val="28"/>
          <w:szCs w:val="28"/>
        </w:rPr>
        <w:t xml:space="preserve">- добавить </w:t>
      </w:r>
      <w:r>
        <w:rPr>
          <w:rFonts w:ascii="Times New Roman" w:hAnsi="Times New Roman" w:cs="Times New Roman"/>
          <w:sz w:val="28"/>
          <w:szCs w:val="28"/>
        </w:rPr>
        <w:t xml:space="preserve">п.37: </w:t>
      </w:r>
    </w:p>
    <w:p w:rsidR="00E02C60" w:rsidRDefault="00E02C60" w:rsidP="0059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специализированные услуги  по определению подрядчика для муниципальных  нужд городского округа Кинешма.</w:t>
      </w:r>
    </w:p>
    <w:p w:rsidR="00E02C60" w:rsidRDefault="00E02C60" w:rsidP="0059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Затраты на выполнение функций, связанных с удовлетворением потребностей МУ «УКС» в сфере  осуществления закупок, определяются в соответствии со статьей 40 Федерального Закона от 05.04.2013 года №44-ФЗ.</w:t>
      </w:r>
    </w:p>
    <w:p w:rsidR="00E02C60" w:rsidRPr="00F70237" w:rsidRDefault="00E02C60" w:rsidP="0059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237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 xml:space="preserve">услуги  по определению подрядчика </w:t>
      </w:r>
      <w:r w:rsidRPr="00F702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304086">
        <w:rPr>
          <w:rFonts w:ascii="Times New Roman" w:hAnsi="Times New Roman" w:cs="Times New Roman"/>
          <w:noProof/>
          <w:sz w:val="28"/>
          <w:szCs w:val="28"/>
          <w:vertAlign w:val="subscript"/>
        </w:rPr>
        <w:t>оп</w:t>
      </w:r>
      <w:r w:rsidRPr="00F7023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02C60" w:rsidRDefault="00E02C60" w:rsidP="0059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оп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356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A35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02C60" w:rsidRPr="00155EAE" w:rsidRDefault="00E02C60" w:rsidP="0059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60" w:rsidRPr="00F70237" w:rsidRDefault="00E02C60" w:rsidP="0059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37">
        <w:rPr>
          <w:rFonts w:ascii="Times New Roman" w:hAnsi="Times New Roman" w:cs="Times New Roman"/>
          <w:sz w:val="28"/>
          <w:szCs w:val="28"/>
        </w:rPr>
        <w:t>где:</w:t>
      </w:r>
    </w:p>
    <w:p w:rsidR="00E02C60" w:rsidRDefault="00E02C60" w:rsidP="0059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086">
        <w:rPr>
          <w:rStyle w:val="s10"/>
          <w:rFonts w:ascii="Times New Roman" w:hAnsi="Times New Roman" w:cs="Times New Roman"/>
          <w:sz w:val="28"/>
          <w:szCs w:val="28"/>
        </w:rPr>
        <w:t>Q</w:t>
      </w:r>
      <w:r w:rsidRPr="00304086">
        <w:rPr>
          <w:rStyle w:val="s10"/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04086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услуг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подрядчика</w:t>
      </w:r>
      <w:r w:rsidRPr="00304086">
        <w:rPr>
          <w:rFonts w:ascii="Times New Roman" w:hAnsi="Times New Roman" w:cs="Times New Roman"/>
          <w:sz w:val="28"/>
          <w:szCs w:val="28"/>
        </w:rPr>
        <w:t>;</w:t>
      </w:r>
    </w:p>
    <w:p w:rsidR="00E02C60" w:rsidRDefault="00E02C60" w:rsidP="00590D81">
      <w:pPr>
        <w:spacing w:after="0" w:line="240" w:lineRule="auto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 w:rsidRPr="00304086">
        <w:rPr>
          <w:rStyle w:val="s10"/>
          <w:rFonts w:ascii="Times New Roman" w:hAnsi="Times New Roman" w:cs="Times New Roman"/>
          <w:sz w:val="28"/>
          <w:szCs w:val="28"/>
        </w:rPr>
        <w:t>P</w:t>
      </w:r>
      <w:r w:rsidRPr="00304086">
        <w:rPr>
          <w:rStyle w:val="s10"/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04086">
        <w:rPr>
          <w:rStyle w:val="s10"/>
          <w:rFonts w:ascii="Times New Roman" w:hAnsi="Times New Roman" w:cs="Times New Roman"/>
          <w:sz w:val="28"/>
          <w:szCs w:val="28"/>
        </w:rPr>
        <w:t xml:space="preserve"> - цена 1 услуги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определению подрядчика</w:t>
      </w:r>
      <w:r w:rsidRPr="00304086">
        <w:rPr>
          <w:rStyle w:val="s10"/>
          <w:rFonts w:ascii="Times New Roman" w:hAnsi="Times New Roman" w:cs="Times New Roman"/>
          <w:sz w:val="28"/>
          <w:szCs w:val="28"/>
        </w:rPr>
        <w:t>.</w:t>
      </w:r>
    </w:p>
    <w:p w:rsidR="00E02C60" w:rsidRDefault="00E02C60" w:rsidP="00590D81">
      <w:pPr>
        <w:spacing w:after="0" w:line="240" w:lineRule="auto"/>
        <w:jc w:val="both"/>
        <w:rPr>
          <w:rStyle w:val="s10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E02C60" w:rsidRPr="0006268D" w:rsidTr="00AA37E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590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04086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D83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D83">
              <w:rPr>
                <w:rFonts w:ascii="Times New Roman" w:hAnsi="Times New Roman" w:cs="Times New Roman"/>
                <w:sz w:val="24"/>
                <w:szCs w:val="24"/>
              </w:rPr>
              <w:t>по определению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59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услуги по</w:t>
            </w:r>
            <w:r w:rsidRPr="00253D8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определению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рубли</w:t>
            </w:r>
          </w:p>
        </w:tc>
      </w:tr>
      <w:tr w:rsidR="00E02C60" w:rsidRPr="0006268D" w:rsidTr="00AA37E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59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59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10000 </w:t>
            </w:r>
          </w:p>
        </w:tc>
      </w:tr>
    </w:tbl>
    <w:p w:rsidR="00E02C60" w:rsidRPr="00304086" w:rsidRDefault="00E02C60" w:rsidP="00590D81">
      <w:pPr>
        <w:spacing w:after="0" w:line="240" w:lineRule="auto"/>
        <w:jc w:val="both"/>
        <w:rPr>
          <w:rStyle w:val="s10"/>
        </w:rPr>
      </w:pPr>
    </w:p>
    <w:p w:rsidR="00E02C60" w:rsidRDefault="00E02C60" w:rsidP="0059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086">
        <w:rPr>
          <w:rFonts w:ascii="Times New Roman" w:hAnsi="Times New Roman" w:cs="Times New Roman"/>
          <w:sz w:val="28"/>
          <w:szCs w:val="28"/>
        </w:rPr>
        <w:t>- добавить п.38: Затраты</w:t>
      </w:r>
      <w:r>
        <w:rPr>
          <w:rFonts w:ascii="Times New Roman" w:hAnsi="Times New Roman" w:cs="Times New Roman"/>
          <w:sz w:val="28"/>
          <w:szCs w:val="28"/>
        </w:rPr>
        <w:t xml:space="preserve"> на предрейсовый и послерейсовый осмотр водителей транспортных средств.</w:t>
      </w: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4644"/>
        <w:gridCol w:w="3118"/>
      </w:tblGrid>
      <w:tr w:rsidR="00E02C60" w:rsidRPr="0006268D" w:rsidTr="00AA37E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590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водителей, чел.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59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проведения 1 предрейсового и после рейсового осмотра (не более), рубли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59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году, не более</w:t>
            </w:r>
          </w:p>
        </w:tc>
      </w:tr>
      <w:tr w:rsidR="00E02C60" w:rsidRPr="0006268D" w:rsidTr="00AA37E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59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59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0" w:rsidRPr="0006268D" w:rsidRDefault="00E02C60" w:rsidP="0059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E02C60" w:rsidRDefault="00E02C60" w:rsidP="0059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60" w:rsidRDefault="00E02C60" w:rsidP="0059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добавить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Затраты на капитальный и текущий ремонт муниципального имущества.</w:t>
      </w:r>
    </w:p>
    <w:p w:rsidR="00590D81" w:rsidRDefault="00590D81" w:rsidP="0059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Затраты на капитальный и текущий ремонт муниципального имущества.</w:t>
      </w:r>
    </w:p>
    <w:p w:rsidR="00590D81" w:rsidRDefault="00590D81" w:rsidP="0059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60" w:rsidRDefault="00E02C60" w:rsidP="0059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Затраты на капитальный и текущий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 (в т.ч. затрат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технических условий, технологическое присоединение, работы по землеустройству, кадастровые работы, </w:t>
      </w:r>
      <w:r w:rsidR="009D1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предпроектные работы).</w:t>
      </w:r>
    </w:p>
    <w:p w:rsidR="00E02C60" w:rsidRDefault="00E02C60" w:rsidP="0059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Затраты на строительные работы, осуществляемые в рамках капитального  и текущего ремонта, определяются на основании сметной документации, разработанной в соответствии с методиками и нормативами (государственными элементами сметными нормами) строительных работ и специальных строительных работ, утвержденными органом исполнительной власти Ивановской области, осуществляющим функции по выработке государственной политики и нормативно-правовому регулированию в сфере  строительства.</w:t>
      </w:r>
    </w:p>
    <w:p w:rsidR="00E02C60" w:rsidRDefault="00E02C60" w:rsidP="0059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Затраты на разработку проектной документации    определяются в соответствии со  статьей 22 Федерального закона от 05.04.2013 № 44-ФЗ и с законодательством Российской Федерации о градостроительной деятельности.</w:t>
      </w:r>
    </w:p>
    <w:p w:rsidR="00E02C60" w:rsidRDefault="00590D81" w:rsidP="0059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C60">
        <w:rPr>
          <w:rFonts w:ascii="Times New Roman" w:hAnsi="Times New Roman" w:cs="Times New Roman"/>
          <w:sz w:val="28"/>
          <w:szCs w:val="28"/>
        </w:rPr>
        <w:t xml:space="preserve">Добавить Часть </w:t>
      </w:r>
      <w:r w:rsidR="00E02C6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02C60">
        <w:rPr>
          <w:rFonts w:ascii="Times New Roman" w:hAnsi="Times New Roman" w:cs="Times New Roman"/>
          <w:sz w:val="28"/>
          <w:szCs w:val="28"/>
        </w:rPr>
        <w:t>. Затраты на финансовое обеспечение строительства, реконструкции (в т.ч. с элементами реставрации), технологического перевооружения объектов капитального строительства или приобретение объектов недвижимого имущества.</w:t>
      </w:r>
    </w:p>
    <w:p w:rsidR="00590D81" w:rsidRDefault="00590D81" w:rsidP="00590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0D81" w:rsidRDefault="00590D81" w:rsidP="00590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Затраты на финансовое обеспечение строительства, реконструкции (в т.ч. с элементами реставрации), технологического перевооружения объектов капитального строительства или приобретение объектов недвижимого имущества.</w:t>
      </w:r>
    </w:p>
    <w:p w:rsidR="009D159A" w:rsidRPr="005C7FB2" w:rsidRDefault="009D159A" w:rsidP="00590D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C60" w:rsidRDefault="00E02C60" w:rsidP="0059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Затраты на финансовое обеспечение строительства, реконструкции (в т.ч. с элементами реставрации), технологического перевооружения объектов капитального строительства определяются в соответствии со  статьей 22 Федерального закона от 05.04.2013 № 44-ФЗ и с законодательством Российской Федерации о градостроительной деятельности.</w:t>
      </w:r>
    </w:p>
    <w:p w:rsidR="00E02C60" w:rsidRDefault="00E02C60" w:rsidP="0059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Затраты на приобретение объектов недвижимого имущества определяются в соответствии со  статьей 22 Федерального закона от 05.04.2013 № 44-ФЗ и законодательством Российской Федерации, регулирующим оценочную деятельность в Российской Федерации.</w:t>
      </w:r>
    </w:p>
    <w:p w:rsidR="00590D81" w:rsidRDefault="00590D81" w:rsidP="00590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C86" w:rsidRPr="00C12C86" w:rsidRDefault="00C12C86" w:rsidP="00590D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86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в единой информационной системе в сфере закупок</w:t>
      </w:r>
      <w:r w:rsidR="00CA7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C86">
        <w:rPr>
          <w:rFonts w:ascii="Times New Roman" w:eastAsia="Times New Roman" w:hAnsi="Times New Roman" w:cs="Times New Roman"/>
          <w:sz w:val="28"/>
          <w:szCs w:val="28"/>
        </w:rPr>
        <w:t>(www.zakupki.gov.ru)</w:t>
      </w:r>
      <w:r w:rsidR="00D85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2C86" w:rsidRPr="00C12C86" w:rsidRDefault="00C12C86" w:rsidP="00CA76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8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B3C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C86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 w:rsidR="00BB3C8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3C88" w:rsidRPr="00C12C86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Pr="00C12C86">
        <w:rPr>
          <w:rFonts w:ascii="Times New Roman" w:eastAsia="Times New Roman" w:hAnsi="Times New Roman" w:cs="Times New Roman"/>
          <w:sz w:val="28"/>
          <w:szCs w:val="28"/>
        </w:rPr>
        <w:t>в «Вестник</w:t>
      </w:r>
      <w:r w:rsidR="00D851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C86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городского округа Кинешма» и </w:t>
      </w:r>
      <w:r w:rsidR="00D851FF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C12C86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городского округа Кинешма</w:t>
      </w:r>
      <w:r w:rsidR="00D851F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C12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C86" w:rsidRPr="00C12C86" w:rsidRDefault="00C12C86" w:rsidP="00CA76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86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C12C86" w:rsidRPr="00C12C86" w:rsidRDefault="00C12C86" w:rsidP="00CA76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Контроль за исполнением настоящего постановления возложить на заместителя главы администрации городского округа Кинешма А.В.Князева. </w:t>
      </w:r>
    </w:p>
    <w:p w:rsidR="00C12C86" w:rsidRPr="00C12C86" w:rsidRDefault="00C12C86" w:rsidP="00CA760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C86" w:rsidRPr="00C12C86" w:rsidRDefault="00C12C86" w:rsidP="00C31E2D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C12C86" w:rsidRPr="00C12C86" w:rsidRDefault="00C12C86" w:rsidP="00C31E2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12C86" w:rsidRPr="00C12C86" w:rsidRDefault="00C12C86" w:rsidP="00C31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C86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Исполняющий обязанности </w:t>
      </w:r>
    </w:p>
    <w:p w:rsidR="00C12C86" w:rsidRPr="00C12C86" w:rsidRDefault="00C12C86" w:rsidP="00C31E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2C86">
        <w:rPr>
          <w:rFonts w:ascii="Times New Roman" w:eastAsia="Calibri" w:hAnsi="Times New Roman" w:cs="Times New Roman"/>
          <w:b/>
          <w:sz w:val="28"/>
          <w:szCs w:val="28"/>
        </w:rPr>
        <w:t>главы городского округа Кинешма</w:t>
      </w:r>
      <w:r w:rsidRPr="00C12C8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12C8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12C8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12C8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A760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12C86">
        <w:rPr>
          <w:rFonts w:ascii="Times New Roman" w:eastAsia="Calibri" w:hAnsi="Times New Roman" w:cs="Times New Roman"/>
          <w:b/>
          <w:sz w:val="28"/>
          <w:szCs w:val="28"/>
        </w:rPr>
        <w:t>А.В. Пахолков</w:t>
      </w:r>
    </w:p>
    <w:p w:rsidR="00C12C86" w:rsidRPr="00C12C86" w:rsidRDefault="00C12C86" w:rsidP="00C3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3F" w:rsidRDefault="0003323F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23F" w:rsidRDefault="0003323F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66D" w:rsidRDefault="0039466D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66D" w:rsidRDefault="0039466D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59A" w:rsidRDefault="009D159A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C86" w:rsidRPr="00C12C86" w:rsidRDefault="00C12C86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C86">
        <w:rPr>
          <w:rFonts w:ascii="Times New Roman" w:eastAsia="Times New Roman" w:hAnsi="Times New Roman" w:cs="Times New Roman"/>
          <w:sz w:val="24"/>
          <w:szCs w:val="24"/>
        </w:rPr>
        <w:t>Исполнитель: начальник отдела учета и отчетности – главный бухгалтер администрации городского округа Кинешма О.С. Авдонина</w:t>
      </w:r>
    </w:p>
    <w:p w:rsidR="00C12C86" w:rsidRDefault="000829CD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0829CD" w:rsidRPr="00C12C86" w:rsidRDefault="000829CD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0829CD">
        <w:rPr>
          <w:rFonts w:ascii="Times New Roman" w:eastAsia="Times New Roman" w:hAnsi="Times New Roman" w:cs="Times New Roman"/>
          <w:sz w:val="24"/>
          <w:szCs w:val="24"/>
        </w:rPr>
        <w:t>городского округа Кинешма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А.В.Князев</w:t>
      </w:r>
    </w:p>
    <w:p w:rsidR="00C12C86" w:rsidRPr="00C12C86" w:rsidRDefault="00C12C86" w:rsidP="00C3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C86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правового сопровождения </w:t>
      </w:r>
    </w:p>
    <w:p w:rsidR="0038643B" w:rsidRPr="005B7825" w:rsidRDefault="00C12C86" w:rsidP="0008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C86">
        <w:rPr>
          <w:rFonts w:ascii="Times New Roman" w:eastAsia="Times New Roman" w:hAnsi="Times New Roman" w:cs="Times New Roman"/>
          <w:sz w:val="24"/>
          <w:szCs w:val="24"/>
        </w:rPr>
        <w:t xml:space="preserve">и контроля администрации городского округа Кинешма </w:t>
      </w:r>
      <w:r w:rsidR="005C404E">
        <w:rPr>
          <w:rFonts w:ascii="Times New Roman" w:eastAsia="Times New Roman" w:hAnsi="Times New Roman" w:cs="Times New Roman"/>
          <w:sz w:val="24"/>
          <w:szCs w:val="24"/>
        </w:rPr>
        <w:t>Д. Ю</w:t>
      </w:r>
      <w:r w:rsidR="000B02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404E">
        <w:rPr>
          <w:rFonts w:ascii="Times New Roman" w:eastAsia="Times New Roman" w:hAnsi="Times New Roman" w:cs="Times New Roman"/>
          <w:sz w:val="24"/>
          <w:szCs w:val="24"/>
        </w:rPr>
        <w:t>Новосадов</w:t>
      </w:r>
    </w:p>
    <w:sectPr w:rsidR="0038643B" w:rsidRPr="005B7825" w:rsidSect="00C12C86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AD" w:rsidRDefault="00A122AD" w:rsidP="002E4BF6">
      <w:pPr>
        <w:spacing w:after="0" w:line="240" w:lineRule="auto"/>
      </w:pPr>
      <w:r>
        <w:separator/>
      </w:r>
    </w:p>
  </w:endnote>
  <w:endnote w:type="continuationSeparator" w:id="1">
    <w:p w:rsidR="00A122AD" w:rsidRDefault="00A122AD" w:rsidP="002E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AD" w:rsidRDefault="00A122AD" w:rsidP="002E4BF6">
      <w:pPr>
        <w:spacing w:after="0" w:line="240" w:lineRule="auto"/>
      </w:pPr>
      <w:r>
        <w:separator/>
      </w:r>
    </w:p>
  </w:footnote>
  <w:footnote w:type="continuationSeparator" w:id="1">
    <w:p w:rsidR="00A122AD" w:rsidRDefault="00A122AD" w:rsidP="002E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6E" w:rsidRDefault="00642F6E">
    <w:pPr>
      <w:pStyle w:val="a6"/>
      <w:jc w:val="center"/>
    </w:pPr>
  </w:p>
  <w:p w:rsidR="00642F6E" w:rsidRDefault="00642F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30.15pt;height:24.3pt;visibility:visible;mso-wrap-style:square" o:bullet="t">
        <v:imagedata r:id="rId1" o:title=""/>
      </v:shape>
    </w:pict>
  </w:numPicBullet>
  <w:numPicBullet w:numPicBulletId="1">
    <w:pict>
      <v:shape id="_x0000_i1101" type="#_x0000_t75" style="width:40.2pt;height:24.3pt;visibility:visible;mso-wrap-style:square" o:bullet="t">
        <v:imagedata r:id="rId2" o:title=""/>
      </v:shape>
    </w:pict>
  </w:numPicBullet>
  <w:abstractNum w:abstractNumId="0">
    <w:nsid w:val="01A66019"/>
    <w:multiLevelType w:val="hybridMultilevel"/>
    <w:tmpl w:val="B526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CD5"/>
    <w:multiLevelType w:val="hybridMultilevel"/>
    <w:tmpl w:val="78CEEEE0"/>
    <w:lvl w:ilvl="0" w:tplc="21425CF4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74B1"/>
    <w:multiLevelType w:val="hybridMultilevel"/>
    <w:tmpl w:val="1BF276AA"/>
    <w:lvl w:ilvl="0" w:tplc="E79AC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83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2D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80D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08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189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2B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3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04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9D4C53"/>
    <w:multiLevelType w:val="hybridMultilevel"/>
    <w:tmpl w:val="E93C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5BBA"/>
    <w:multiLevelType w:val="hybridMultilevel"/>
    <w:tmpl w:val="35C4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48FF"/>
    <w:multiLevelType w:val="hybridMultilevel"/>
    <w:tmpl w:val="0D76CB80"/>
    <w:lvl w:ilvl="0" w:tplc="3140F4E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B15F88"/>
    <w:multiLevelType w:val="singleLevel"/>
    <w:tmpl w:val="5C38235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FFF0B54"/>
    <w:multiLevelType w:val="hybridMultilevel"/>
    <w:tmpl w:val="767C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411EA"/>
    <w:multiLevelType w:val="hybridMultilevel"/>
    <w:tmpl w:val="B5CE44BC"/>
    <w:lvl w:ilvl="0" w:tplc="FBB26A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76283"/>
    <w:multiLevelType w:val="hybridMultilevel"/>
    <w:tmpl w:val="3D1E1556"/>
    <w:lvl w:ilvl="0" w:tplc="0C0C88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531007"/>
    <w:multiLevelType w:val="hybridMultilevel"/>
    <w:tmpl w:val="2A16F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A86CB8"/>
    <w:multiLevelType w:val="hybridMultilevel"/>
    <w:tmpl w:val="83C2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573B"/>
    <w:multiLevelType w:val="hybridMultilevel"/>
    <w:tmpl w:val="8E18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D40E6"/>
    <w:multiLevelType w:val="hybridMultilevel"/>
    <w:tmpl w:val="516E7526"/>
    <w:lvl w:ilvl="0" w:tplc="E6CA952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3D3BEA"/>
    <w:multiLevelType w:val="hybridMultilevel"/>
    <w:tmpl w:val="4F48DDDA"/>
    <w:lvl w:ilvl="0" w:tplc="11F07D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46354"/>
    <w:multiLevelType w:val="hybridMultilevel"/>
    <w:tmpl w:val="59C44148"/>
    <w:lvl w:ilvl="0" w:tplc="A3884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3646C"/>
    <w:multiLevelType w:val="hybridMultilevel"/>
    <w:tmpl w:val="AA82A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EB5736"/>
    <w:multiLevelType w:val="hybridMultilevel"/>
    <w:tmpl w:val="5A98024C"/>
    <w:lvl w:ilvl="0" w:tplc="7A1CF7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902C63"/>
    <w:multiLevelType w:val="hybridMultilevel"/>
    <w:tmpl w:val="D610A426"/>
    <w:lvl w:ilvl="0" w:tplc="B57001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5373C9B"/>
    <w:multiLevelType w:val="multilevel"/>
    <w:tmpl w:val="3010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2B550F"/>
    <w:multiLevelType w:val="hybridMultilevel"/>
    <w:tmpl w:val="6FF8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D5104"/>
    <w:multiLevelType w:val="hybridMultilevel"/>
    <w:tmpl w:val="9948DB88"/>
    <w:lvl w:ilvl="0" w:tplc="52DC1A84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877F3B"/>
    <w:multiLevelType w:val="hybridMultilevel"/>
    <w:tmpl w:val="7A7A3D1C"/>
    <w:lvl w:ilvl="0" w:tplc="AB4890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2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E3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AE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EB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AF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2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47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0F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F79337F"/>
    <w:multiLevelType w:val="hybridMultilevel"/>
    <w:tmpl w:val="EBA0123A"/>
    <w:lvl w:ilvl="0" w:tplc="AC62BB2E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22"/>
  </w:num>
  <w:num w:numId="13">
    <w:abstractNumId w:val="19"/>
  </w:num>
  <w:num w:numId="14">
    <w:abstractNumId w:val="0"/>
  </w:num>
  <w:num w:numId="15">
    <w:abstractNumId w:val="16"/>
  </w:num>
  <w:num w:numId="16">
    <w:abstractNumId w:val="11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18"/>
  </w:num>
  <w:num w:numId="22">
    <w:abstractNumId w:val="7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A95"/>
    <w:rsid w:val="00000845"/>
    <w:rsid w:val="00002082"/>
    <w:rsid w:val="00005886"/>
    <w:rsid w:val="00016581"/>
    <w:rsid w:val="00023F21"/>
    <w:rsid w:val="00024928"/>
    <w:rsid w:val="000254A4"/>
    <w:rsid w:val="00026134"/>
    <w:rsid w:val="000279EB"/>
    <w:rsid w:val="0003195E"/>
    <w:rsid w:val="00032ED1"/>
    <w:rsid w:val="0003323F"/>
    <w:rsid w:val="00033DDC"/>
    <w:rsid w:val="000362A9"/>
    <w:rsid w:val="00036887"/>
    <w:rsid w:val="00041737"/>
    <w:rsid w:val="00045D3F"/>
    <w:rsid w:val="0004639B"/>
    <w:rsid w:val="00046527"/>
    <w:rsid w:val="00052E45"/>
    <w:rsid w:val="000562FF"/>
    <w:rsid w:val="00056BEA"/>
    <w:rsid w:val="000606F0"/>
    <w:rsid w:val="00062560"/>
    <w:rsid w:val="000638F4"/>
    <w:rsid w:val="0007079D"/>
    <w:rsid w:val="00071853"/>
    <w:rsid w:val="00072F72"/>
    <w:rsid w:val="00073393"/>
    <w:rsid w:val="00077498"/>
    <w:rsid w:val="000824D3"/>
    <w:rsid w:val="000829CD"/>
    <w:rsid w:val="00083647"/>
    <w:rsid w:val="000937BD"/>
    <w:rsid w:val="000A4D8C"/>
    <w:rsid w:val="000B0231"/>
    <w:rsid w:val="000B13D0"/>
    <w:rsid w:val="000B3A94"/>
    <w:rsid w:val="000B3E90"/>
    <w:rsid w:val="000B409B"/>
    <w:rsid w:val="000C3D63"/>
    <w:rsid w:val="000C52C2"/>
    <w:rsid w:val="000C79E8"/>
    <w:rsid w:val="000C7FE4"/>
    <w:rsid w:val="000D2734"/>
    <w:rsid w:val="000D2BC5"/>
    <w:rsid w:val="000D3E36"/>
    <w:rsid w:val="000D57FD"/>
    <w:rsid w:val="000E38E3"/>
    <w:rsid w:val="000E5EDF"/>
    <w:rsid w:val="000E604B"/>
    <w:rsid w:val="000F091C"/>
    <w:rsid w:val="000F269D"/>
    <w:rsid w:val="000F2D8C"/>
    <w:rsid w:val="000F2E40"/>
    <w:rsid w:val="00100A92"/>
    <w:rsid w:val="00101F82"/>
    <w:rsid w:val="00113761"/>
    <w:rsid w:val="0011793A"/>
    <w:rsid w:val="00120E1E"/>
    <w:rsid w:val="00125CA7"/>
    <w:rsid w:val="001304BD"/>
    <w:rsid w:val="00132E12"/>
    <w:rsid w:val="00134261"/>
    <w:rsid w:val="0013448E"/>
    <w:rsid w:val="00135733"/>
    <w:rsid w:val="00135C21"/>
    <w:rsid w:val="001370A4"/>
    <w:rsid w:val="00137C8E"/>
    <w:rsid w:val="0015121F"/>
    <w:rsid w:val="00153640"/>
    <w:rsid w:val="00153DB8"/>
    <w:rsid w:val="00153E1C"/>
    <w:rsid w:val="001551CE"/>
    <w:rsid w:val="0015693A"/>
    <w:rsid w:val="00160871"/>
    <w:rsid w:val="00161403"/>
    <w:rsid w:val="001659C6"/>
    <w:rsid w:val="00166A52"/>
    <w:rsid w:val="0017132D"/>
    <w:rsid w:val="00172CAE"/>
    <w:rsid w:val="0017335A"/>
    <w:rsid w:val="001749E5"/>
    <w:rsid w:val="00176CF0"/>
    <w:rsid w:val="001814C0"/>
    <w:rsid w:val="00184A95"/>
    <w:rsid w:val="00190B58"/>
    <w:rsid w:val="001A4C16"/>
    <w:rsid w:val="001B5CFF"/>
    <w:rsid w:val="001B6CBB"/>
    <w:rsid w:val="001C426D"/>
    <w:rsid w:val="001C4B33"/>
    <w:rsid w:val="001D0AA9"/>
    <w:rsid w:val="001D0E96"/>
    <w:rsid w:val="001D207D"/>
    <w:rsid w:val="001D3FD6"/>
    <w:rsid w:val="001D552C"/>
    <w:rsid w:val="001D554D"/>
    <w:rsid w:val="001D5E1A"/>
    <w:rsid w:val="001E309E"/>
    <w:rsid w:val="001E6180"/>
    <w:rsid w:val="001E64DB"/>
    <w:rsid w:val="001E6CEB"/>
    <w:rsid w:val="001E76A4"/>
    <w:rsid w:val="001F0A42"/>
    <w:rsid w:val="001F14F9"/>
    <w:rsid w:val="001F18A4"/>
    <w:rsid w:val="001F1A5A"/>
    <w:rsid w:val="001F1D5B"/>
    <w:rsid w:val="001F3C38"/>
    <w:rsid w:val="001F7AA0"/>
    <w:rsid w:val="002040A8"/>
    <w:rsid w:val="00205220"/>
    <w:rsid w:val="002064C7"/>
    <w:rsid w:val="002074C5"/>
    <w:rsid w:val="0022210D"/>
    <w:rsid w:val="00222153"/>
    <w:rsid w:val="002243AB"/>
    <w:rsid w:val="002304E9"/>
    <w:rsid w:val="0023579E"/>
    <w:rsid w:val="0023787A"/>
    <w:rsid w:val="00242E22"/>
    <w:rsid w:val="002463E1"/>
    <w:rsid w:val="0024676D"/>
    <w:rsid w:val="0024792A"/>
    <w:rsid w:val="00247BC6"/>
    <w:rsid w:val="0025032F"/>
    <w:rsid w:val="002509DB"/>
    <w:rsid w:val="00250FF5"/>
    <w:rsid w:val="002514C3"/>
    <w:rsid w:val="00252708"/>
    <w:rsid w:val="00257DB3"/>
    <w:rsid w:val="002617AF"/>
    <w:rsid w:val="00263B9A"/>
    <w:rsid w:val="002652B6"/>
    <w:rsid w:val="00273759"/>
    <w:rsid w:val="0028318B"/>
    <w:rsid w:val="002851BB"/>
    <w:rsid w:val="00287A1C"/>
    <w:rsid w:val="00290E25"/>
    <w:rsid w:val="00292177"/>
    <w:rsid w:val="00292F7F"/>
    <w:rsid w:val="00295432"/>
    <w:rsid w:val="00296F72"/>
    <w:rsid w:val="00297202"/>
    <w:rsid w:val="002A1019"/>
    <w:rsid w:val="002A2F96"/>
    <w:rsid w:val="002A488F"/>
    <w:rsid w:val="002B5AA7"/>
    <w:rsid w:val="002B6D82"/>
    <w:rsid w:val="002C1932"/>
    <w:rsid w:val="002C4261"/>
    <w:rsid w:val="002C7315"/>
    <w:rsid w:val="002D3111"/>
    <w:rsid w:val="002D5418"/>
    <w:rsid w:val="002D74C3"/>
    <w:rsid w:val="002E12B8"/>
    <w:rsid w:val="002E4BF6"/>
    <w:rsid w:val="002E71A6"/>
    <w:rsid w:val="002F2397"/>
    <w:rsid w:val="002F4B7D"/>
    <w:rsid w:val="002F58AE"/>
    <w:rsid w:val="002F7CAA"/>
    <w:rsid w:val="003055E2"/>
    <w:rsid w:val="003057AC"/>
    <w:rsid w:val="0030596C"/>
    <w:rsid w:val="003154F5"/>
    <w:rsid w:val="003179BC"/>
    <w:rsid w:val="00320D9D"/>
    <w:rsid w:val="003210A8"/>
    <w:rsid w:val="003257FF"/>
    <w:rsid w:val="003325DC"/>
    <w:rsid w:val="00333F1D"/>
    <w:rsid w:val="003343DA"/>
    <w:rsid w:val="003368F9"/>
    <w:rsid w:val="00341178"/>
    <w:rsid w:val="00342F7B"/>
    <w:rsid w:val="00345E7C"/>
    <w:rsid w:val="003462AA"/>
    <w:rsid w:val="0035090A"/>
    <w:rsid w:val="0035125C"/>
    <w:rsid w:val="00352430"/>
    <w:rsid w:val="00353198"/>
    <w:rsid w:val="003543F7"/>
    <w:rsid w:val="00355D80"/>
    <w:rsid w:val="0035624D"/>
    <w:rsid w:val="003564A8"/>
    <w:rsid w:val="0036117A"/>
    <w:rsid w:val="00361593"/>
    <w:rsid w:val="003722C6"/>
    <w:rsid w:val="00372FEB"/>
    <w:rsid w:val="0037317E"/>
    <w:rsid w:val="00373E2F"/>
    <w:rsid w:val="00383218"/>
    <w:rsid w:val="0038643B"/>
    <w:rsid w:val="00386FBA"/>
    <w:rsid w:val="00390146"/>
    <w:rsid w:val="0039466D"/>
    <w:rsid w:val="003B2EE4"/>
    <w:rsid w:val="003B5868"/>
    <w:rsid w:val="003B6DB0"/>
    <w:rsid w:val="003C3A43"/>
    <w:rsid w:val="003C4B14"/>
    <w:rsid w:val="003D3415"/>
    <w:rsid w:val="003D6F9D"/>
    <w:rsid w:val="003E0973"/>
    <w:rsid w:val="003E0CAE"/>
    <w:rsid w:val="003E0D8B"/>
    <w:rsid w:val="003E2626"/>
    <w:rsid w:val="003E494C"/>
    <w:rsid w:val="003E5949"/>
    <w:rsid w:val="003F20C8"/>
    <w:rsid w:val="004032E9"/>
    <w:rsid w:val="004042AB"/>
    <w:rsid w:val="0040442C"/>
    <w:rsid w:val="00407601"/>
    <w:rsid w:val="00414922"/>
    <w:rsid w:val="00414C89"/>
    <w:rsid w:val="004153B6"/>
    <w:rsid w:val="004165CF"/>
    <w:rsid w:val="0042026F"/>
    <w:rsid w:val="00422E76"/>
    <w:rsid w:val="00425373"/>
    <w:rsid w:val="00432C4D"/>
    <w:rsid w:val="00435BE9"/>
    <w:rsid w:val="00437BCF"/>
    <w:rsid w:val="00441478"/>
    <w:rsid w:val="00442AB0"/>
    <w:rsid w:val="00443D02"/>
    <w:rsid w:val="00447853"/>
    <w:rsid w:val="00447D0F"/>
    <w:rsid w:val="0045021A"/>
    <w:rsid w:val="00454463"/>
    <w:rsid w:val="00456F04"/>
    <w:rsid w:val="00463751"/>
    <w:rsid w:val="00472155"/>
    <w:rsid w:val="00474A77"/>
    <w:rsid w:val="00477B94"/>
    <w:rsid w:val="004837F4"/>
    <w:rsid w:val="00485647"/>
    <w:rsid w:val="00486611"/>
    <w:rsid w:val="00487FE6"/>
    <w:rsid w:val="004904F9"/>
    <w:rsid w:val="004A18A9"/>
    <w:rsid w:val="004A6B14"/>
    <w:rsid w:val="004B152E"/>
    <w:rsid w:val="004B2873"/>
    <w:rsid w:val="004C7F4D"/>
    <w:rsid w:val="004D4522"/>
    <w:rsid w:val="004E0A97"/>
    <w:rsid w:val="004E7308"/>
    <w:rsid w:val="004F6854"/>
    <w:rsid w:val="00505974"/>
    <w:rsid w:val="00505FF2"/>
    <w:rsid w:val="00506E6E"/>
    <w:rsid w:val="00507ABF"/>
    <w:rsid w:val="00507D39"/>
    <w:rsid w:val="00511B7C"/>
    <w:rsid w:val="00511C82"/>
    <w:rsid w:val="005149B4"/>
    <w:rsid w:val="0052484E"/>
    <w:rsid w:val="00525F1C"/>
    <w:rsid w:val="0053177D"/>
    <w:rsid w:val="0053229D"/>
    <w:rsid w:val="00534720"/>
    <w:rsid w:val="0053493D"/>
    <w:rsid w:val="00541A5C"/>
    <w:rsid w:val="00543B9E"/>
    <w:rsid w:val="005477CA"/>
    <w:rsid w:val="0055389D"/>
    <w:rsid w:val="00555092"/>
    <w:rsid w:val="00556333"/>
    <w:rsid w:val="0056450D"/>
    <w:rsid w:val="00566310"/>
    <w:rsid w:val="00576E1D"/>
    <w:rsid w:val="005825DA"/>
    <w:rsid w:val="00582F1E"/>
    <w:rsid w:val="00583140"/>
    <w:rsid w:val="00584EE8"/>
    <w:rsid w:val="00590CC3"/>
    <w:rsid w:val="00590D81"/>
    <w:rsid w:val="005951E0"/>
    <w:rsid w:val="00595C69"/>
    <w:rsid w:val="005A134C"/>
    <w:rsid w:val="005A3EC8"/>
    <w:rsid w:val="005A4516"/>
    <w:rsid w:val="005A6937"/>
    <w:rsid w:val="005A79C8"/>
    <w:rsid w:val="005A7C63"/>
    <w:rsid w:val="005B06CE"/>
    <w:rsid w:val="005B1AB3"/>
    <w:rsid w:val="005B1AE8"/>
    <w:rsid w:val="005B48DB"/>
    <w:rsid w:val="005B7825"/>
    <w:rsid w:val="005C1604"/>
    <w:rsid w:val="005C404E"/>
    <w:rsid w:val="005C4723"/>
    <w:rsid w:val="005C5001"/>
    <w:rsid w:val="005C5FA7"/>
    <w:rsid w:val="005D5F29"/>
    <w:rsid w:val="005E54AE"/>
    <w:rsid w:val="005E5BF8"/>
    <w:rsid w:val="005E77B0"/>
    <w:rsid w:val="005F11E6"/>
    <w:rsid w:val="005F76D6"/>
    <w:rsid w:val="00600E36"/>
    <w:rsid w:val="006022A6"/>
    <w:rsid w:val="0060536F"/>
    <w:rsid w:val="00607021"/>
    <w:rsid w:val="00614A95"/>
    <w:rsid w:val="00617ED1"/>
    <w:rsid w:val="00627E13"/>
    <w:rsid w:val="00630EF9"/>
    <w:rsid w:val="00631220"/>
    <w:rsid w:val="006340CA"/>
    <w:rsid w:val="0063705D"/>
    <w:rsid w:val="00640FC3"/>
    <w:rsid w:val="00642F6E"/>
    <w:rsid w:val="006431E7"/>
    <w:rsid w:val="00643661"/>
    <w:rsid w:val="006451C5"/>
    <w:rsid w:val="00646557"/>
    <w:rsid w:val="00646BB2"/>
    <w:rsid w:val="0064782F"/>
    <w:rsid w:val="00650C54"/>
    <w:rsid w:val="0065144B"/>
    <w:rsid w:val="00652CCD"/>
    <w:rsid w:val="00652EA8"/>
    <w:rsid w:val="00653548"/>
    <w:rsid w:val="00653678"/>
    <w:rsid w:val="00656B53"/>
    <w:rsid w:val="00661A98"/>
    <w:rsid w:val="006631DC"/>
    <w:rsid w:val="006671A8"/>
    <w:rsid w:val="006738B4"/>
    <w:rsid w:val="00673FA3"/>
    <w:rsid w:val="0067697D"/>
    <w:rsid w:val="006778B7"/>
    <w:rsid w:val="00695F17"/>
    <w:rsid w:val="006A08DD"/>
    <w:rsid w:val="006A0D90"/>
    <w:rsid w:val="006A1CFD"/>
    <w:rsid w:val="006A66FC"/>
    <w:rsid w:val="006A7EAA"/>
    <w:rsid w:val="006B0B04"/>
    <w:rsid w:val="006B52CC"/>
    <w:rsid w:val="006C33AA"/>
    <w:rsid w:val="006C4AD6"/>
    <w:rsid w:val="006C6974"/>
    <w:rsid w:val="006D2E92"/>
    <w:rsid w:val="006E0557"/>
    <w:rsid w:val="006E0CC8"/>
    <w:rsid w:val="006E1A0F"/>
    <w:rsid w:val="006E2FFD"/>
    <w:rsid w:val="006F064A"/>
    <w:rsid w:val="006F3297"/>
    <w:rsid w:val="006F3422"/>
    <w:rsid w:val="006F395A"/>
    <w:rsid w:val="006F4456"/>
    <w:rsid w:val="006F6192"/>
    <w:rsid w:val="00700B55"/>
    <w:rsid w:val="00701335"/>
    <w:rsid w:val="0070516A"/>
    <w:rsid w:val="0071308A"/>
    <w:rsid w:val="0071365F"/>
    <w:rsid w:val="007176DA"/>
    <w:rsid w:val="00717E98"/>
    <w:rsid w:val="00723A26"/>
    <w:rsid w:val="00726326"/>
    <w:rsid w:val="00733221"/>
    <w:rsid w:val="007347C0"/>
    <w:rsid w:val="00740BAC"/>
    <w:rsid w:val="00741E5A"/>
    <w:rsid w:val="00742F7A"/>
    <w:rsid w:val="00754BE7"/>
    <w:rsid w:val="007642F8"/>
    <w:rsid w:val="00766560"/>
    <w:rsid w:val="0077191A"/>
    <w:rsid w:val="00772ADD"/>
    <w:rsid w:val="0077476B"/>
    <w:rsid w:val="00777234"/>
    <w:rsid w:val="007867FA"/>
    <w:rsid w:val="007A1575"/>
    <w:rsid w:val="007A17FB"/>
    <w:rsid w:val="007A4172"/>
    <w:rsid w:val="007A695C"/>
    <w:rsid w:val="007A6D77"/>
    <w:rsid w:val="007A79BD"/>
    <w:rsid w:val="007B0ADD"/>
    <w:rsid w:val="007B3949"/>
    <w:rsid w:val="007B4709"/>
    <w:rsid w:val="007B71C1"/>
    <w:rsid w:val="007C0952"/>
    <w:rsid w:val="007C4E7E"/>
    <w:rsid w:val="007C561E"/>
    <w:rsid w:val="007D1362"/>
    <w:rsid w:val="007D205F"/>
    <w:rsid w:val="007D306A"/>
    <w:rsid w:val="007D3ED9"/>
    <w:rsid w:val="007D7841"/>
    <w:rsid w:val="007E13AE"/>
    <w:rsid w:val="007E1DF4"/>
    <w:rsid w:val="007E6FAC"/>
    <w:rsid w:val="007F1856"/>
    <w:rsid w:val="007F1983"/>
    <w:rsid w:val="007F2781"/>
    <w:rsid w:val="00803CA2"/>
    <w:rsid w:val="0080404E"/>
    <w:rsid w:val="00807B81"/>
    <w:rsid w:val="008112F6"/>
    <w:rsid w:val="008225B9"/>
    <w:rsid w:val="008241CC"/>
    <w:rsid w:val="00824980"/>
    <w:rsid w:val="008400F3"/>
    <w:rsid w:val="00840D0E"/>
    <w:rsid w:val="008466A1"/>
    <w:rsid w:val="00847B53"/>
    <w:rsid w:val="0085005C"/>
    <w:rsid w:val="00860BEB"/>
    <w:rsid w:val="00863645"/>
    <w:rsid w:val="00863704"/>
    <w:rsid w:val="0086548D"/>
    <w:rsid w:val="008654EF"/>
    <w:rsid w:val="00865677"/>
    <w:rsid w:val="0087100D"/>
    <w:rsid w:val="0087383D"/>
    <w:rsid w:val="00874957"/>
    <w:rsid w:val="008819C1"/>
    <w:rsid w:val="0088461A"/>
    <w:rsid w:val="00886277"/>
    <w:rsid w:val="00890304"/>
    <w:rsid w:val="00895473"/>
    <w:rsid w:val="00895AB4"/>
    <w:rsid w:val="008A088F"/>
    <w:rsid w:val="008A192A"/>
    <w:rsid w:val="008B5505"/>
    <w:rsid w:val="008C0457"/>
    <w:rsid w:val="008C194A"/>
    <w:rsid w:val="008E08C0"/>
    <w:rsid w:val="008E17E7"/>
    <w:rsid w:val="008E4747"/>
    <w:rsid w:val="008F218F"/>
    <w:rsid w:val="008F3613"/>
    <w:rsid w:val="008F515E"/>
    <w:rsid w:val="008F6C08"/>
    <w:rsid w:val="00901225"/>
    <w:rsid w:val="0090568C"/>
    <w:rsid w:val="00914A4C"/>
    <w:rsid w:val="00925E20"/>
    <w:rsid w:val="00926716"/>
    <w:rsid w:val="009302E5"/>
    <w:rsid w:val="0093259B"/>
    <w:rsid w:val="00933E6F"/>
    <w:rsid w:val="00933F40"/>
    <w:rsid w:val="009357E5"/>
    <w:rsid w:val="00936251"/>
    <w:rsid w:val="00942262"/>
    <w:rsid w:val="00942C87"/>
    <w:rsid w:val="00946703"/>
    <w:rsid w:val="00950C58"/>
    <w:rsid w:val="00950FB9"/>
    <w:rsid w:val="00951328"/>
    <w:rsid w:val="00953C8E"/>
    <w:rsid w:val="00954291"/>
    <w:rsid w:val="00954664"/>
    <w:rsid w:val="009571B0"/>
    <w:rsid w:val="00960678"/>
    <w:rsid w:val="0096438F"/>
    <w:rsid w:val="00965C54"/>
    <w:rsid w:val="00971E21"/>
    <w:rsid w:val="0097232E"/>
    <w:rsid w:val="00975BA3"/>
    <w:rsid w:val="0099278F"/>
    <w:rsid w:val="009965F7"/>
    <w:rsid w:val="009A3A90"/>
    <w:rsid w:val="009A7973"/>
    <w:rsid w:val="009B22FD"/>
    <w:rsid w:val="009B2700"/>
    <w:rsid w:val="009B6515"/>
    <w:rsid w:val="009C0003"/>
    <w:rsid w:val="009C074C"/>
    <w:rsid w:val="009C0963"/>
    <w:rsid w:val="009C47E6"/>
    <w:rsid w:val="009D0626"/>
    <w:rsid w:val="009D159A"/>
    <w:rsid w:val="009D2113"/>
    <w:rsid w:val="009D76FB"/>
    <w:rsid w:val="009E0E19"/>
    <w:rsid w:val="009E0ED5"/>
    <w:rsid w:val="009E21BC"/>
    <w:rsid w:val="009E338D"/>
    <w:rsid w:val="009E61AE"/>
    <w:rsid w:val="009E7A77"/>
    <w:rsid w:val="009F15BF"/>
    <w:rsid w:val="009F4F73"/>
    <w:rsid w:val="009F58A6"/>
    <w:rsid w:val="009F5F7F"/>
    <w:rsid w:val="00A042F4"/>
    <w:rsid w:val="00A07A91"/>
    <w:rsid w:val="00A122AD"/>
    <w:rsid w:val="00A17D49"/>
    <w:rsid w:val="00A17E03"/>
    <w:rsid w:val="00A22427"/>
    <w:rsid w:val="00A22528"/>
    <w:rsid w:val="00A25091"/>
    <w:rsid w:val="00A26677"/>
    <w:rsid w:val="00A26E2B"/>
    <w:rsid w:val="00A3065E"/>
    <w:rsid w:val="00A30ACC"/>
    <w:rsid w:val="00A3171B"/>
    <w:rsid w:val="00A3242F"/>
    <w:rsid w:val="00A35CC9"/>
    <w:rsid w:val="00A36C26"/>
    <w:rsid w:val="00A43ADD"/>
    <w:rsid w:val="00A465F2"/>
    <w:rsid w:val="00A4705C"/>
    <w:rsid w:val="00A51D75"/>
    <w:rsid w:val="00A623CD"/>
    <w:rsid w:val="00A624FE"/>
    <w:rsid w:val="00A62F4B"/>
    <w:rsid w:val="00A63C39"/>
    <w:rsid w:val="00A6744B"/>
    <w:rsid w:val="00A70CAB"/>
    <w:rsid w:val="00A7638F"/>
    <w:rsid w:val="00A85105"/>
    <w:rsid w:val="00A93845"/>
    <w:rsid w:val="00A94330"/>
    <w:rsid w:val="00A95737"/>
    <w:rsid w:val="00AA193C"/>
    <w:rsid w:val="00AA7D6E"/>
    <w:rsid w:val="00AB0407"/>
    <w:rsid w:val="00AB5F63"/>
    <w:rsid w:val="00AB6E6D"/>
    <w:rsid w:val="00AB76AC"/>
    <w:rsid w:val="00AB7CDB"/>
    <w:rsid w:val="00AC177D"/>
    <w:rsid w:val="00AC4A17"/>
    <w:rsid w:val="00AC63D7"/>
    <w:rsid w:val="00AD0A00"/>
    <w:rsid w:val="00AD0D3C"/>
    <w:rsid w:val="00AD27C0"/>
    <w:rsid w:val="00AD5D06"/>
    <w:rsid w:val="00AD6C46"/>
    <w:rsid w:val="00AD6D31"/>
    <w:rsid w:val="00AE22B6"/>
    <w:rsid w:val="00AE27A4"/>
    <w:rsid w:val="00AE3D43"/>
    <w:rsid w:val="00AE4A4A"/>
    <w:rsid w:val="00AE5161"/>
    <w:rsid w:val="00AE6FBB"/>
    <w:rsid w:val="00AF10E4"/>
    <w:rsid w:val="00AF7693"/>
    <w:rsid w:val="00B01385"/>
    <w:rsid w:val="00B05A44"/>
    <w:rsid w:val="00B1099F"/>
    <w:rsid w:val="00B109A5"/>
    <w:rsid w:val="00B11DE8"/>
    <w:rsid w:val="00B145C7"/>
    <w:rsid w:val="00B14608"/>
    <w:rsid w:val="00B14FFF"/>
    <w:rsid w:val="00B2694A"/>
    <w:rsid w:val="00B27C2B"/>
    <w:rsid w:val="00B27D96"/>
    <w:rsid w:val="00B30005"/>
    <w:rsid w:val="00B335E6"/>
    <w:rsid w:val="00B348B4"/>
    <w:rsid w:val="00B352B9"/>
    <w:rsid w:val="00B36EF5"/>
    <w:rsid w:val="00B42200"/>
    <w:rsid w:val="00B43167"/>
    <w:rsid w:val="00B43364"/>
    <w:rsid w:val="00B47E83"/>
    <w:rsid w:val="00B502B8"/>
    <w:rsid w:val="00B51A17"/>
    <w:rsid w:val="00B52041"/>
    <w:rsid w:val="00B53655"/>
    <w:rsid w:val="00B54C85"/>
    <w:rsid w:val="00B70B5F"/>
    <w:rsid w:val="00B71CD2"/>
    <w:rsid w:val="00B7436E"/>
    <w:rsid w:val="00B74D65"/>
    <w:rsid w:val="00B80E1A"/>
    <w:rsid w:val="00B8105A"/>
    <w:rsid w:val="00B838F4"/>
    <w:rsid w:val="00B847A4"/>
    <w:rsid w:val="00B87186"/>
    <w:rsid w:val="00B9018B"/>
    <w:rsid w:val="00B90332"/>
    <w:rsid w:val="00B903DB"/>
    <w:rsid w:val="00B91A57"/>
    <w:rsid w:val="00BA0938"/>
    <w:rsid w:val="00BA167D"/>
    <w:rsid w:val="00BA5B96"/>
    <w:rsid w:val="00BA7443"/>
    <w:rsid w:val="00BB195D"/>
    <w:rsid w:val="00BB3263"/>
    <w:rsid w:val="00BB3C88"/>
    <w:rsid w:val="00BB3D45"/>
    <w:rsid w:val="00BB4B56"/>
    <w:rsid w:val="00BB52D1"/>
    <w:rsid w:val="00BB6BD2"/>
    <w:rsid w:val="00BC1A64"/>
    <w:rsid w:val="00BC4366"/>
    <w:rsid w:val="00BC4FBE"/>
    <w:rsid w:val="00BC779E"/>
    <w:rsid w:val="00BD04AA"/>
    <w:rsid w:val="00BD1155"/>
    <w:rsid w:val="00BD16C7"/>
    <w:rsid w:val="00BD335D"/>
    <w:rsid w:val="00BD45B9"/>
    <w:rsid w:val="00BD7848"/>
    <w:rsid w:val="00BD7F6B"/>
    <w:rsid w:val="00BE00F8"/>
    <w:rsid w:val="00BE2136"/>
    <w:rsid w:val="00BE27FD"/>
    <w:rsid w:val="00BE69F7"/>
    <w:rsid w:val="00BE762E"/>
    <w:rsid w:val="00BF025A"/>
    <w:rsid w:val="00BF1FA8"/>
    <w:rsid w:val="00BF36A1"/>
    <w:rsid w:val="00BF4A3C"/>
    <w:rsid w:val="00BF6C62"/>
    <w:rsid w:val="00C019F8"/>
    <w:rsid w:val="00C02551"/>
    <w:rsid w:val="00C051C6"/>
    <w:rsid w:val="00C0651D"/>
    <w:rsid w:val="00C06878"/>
    <w:rsid w:val="00C06F0A"/>
    <w:rsid w:val="00C1057D"/>
    <w:rsid w:val="00C12C86"/>
    <w:rsid w:val="00C15526"/>
    <w:rsid w:val="00C15DC8"/>
    <w:rsid w:val="00C25EF8"/>
    <w:rsid w:val="00C31E2D"/>
    <w:rsid w:val="00C3308F"/>
    <w:rsid w:val="00C37841"/>
    <w:rsid w:val="00C427D5"/>
    <w:rsid w:val="00C469A8"/>
    <w:rsid w:val="00C46C17"/>
    <w:rsid w:val="00C46C38"/>
    <w:rsid w:val="00C47679"/>
    <w:rsid w:val="00C52703"/>
    <w:rsid w:val="00C55E24"/>
    <w:rsid w:val="00C56F23"/>
    <w:rsid w:val="00C620A4"/>
    <w:rsid w:val="00C640A8"/>
    <w:rsid w:val="00C65F89"/>
    <w:rsid w:val="00C66293"/>
    <w:rsid w:val="00C665E6"/>
    <w:rsid w:val="00C66987"/>
    <w:rsid w:val="00C90ABC"/>
    <w:rsid w:val="00C93143"/>
    <w:rsid w:val="00CA174B"/>
    <w:rsid w:val="00CA1AFE"/>
    <w:rsid w:val="00CA4DF9"/>
    <w:rsid w:val="00CA6019"/>
    <w:rsid w:val="00CA6F1D"/>
    <w:rsid w:val="00CA7609"/>
    <w:rsid w:val="00CB3D43"/>
    <w:rsid w:val="00CC3E81"/>
    <w:rsid w:val="00CC4C31"/>
    <w:rsid w:val="00CC61AC"/>
    <w:rsid w:val="00CC7A04"/>
    <w:rsid w:val="00CD0523"/>
    <w:rsid w:val="00CD23D7"/>
    <w:rsid w:val="00CD2997"/>
    <w:rsid w:val="00CD590E"/>
    <w:rsid w:val="00CD73D3"/>
    <w:rsid w:val="00CE1EA5"/>
    <w:rsid w:val="00CE3BCC"/>
    <w:rsid w:val="00CE404E"/>
    <w:rsid w:val="00CF4625"/>
    <w:rsid w:val="00CF6C5A"/>
    <w:rsid w:val="00CF7210"/>
    <w:rsid w:val="00D13EA5"/>
    <w:rsid w:val="00D153FD"/>
    <w:rsid w:val="00D16DA1"/>
    <w:rsid w:val="00D2218B"/>
    <w:rsid w:val="00D24743"/>
    <w:rsid w:val="00D33F38"/>
    <w:rsid w:val="00D357AC"/>
    <w:rsid w:val="00D36B54"/>
    <w:rsid w:val="00D4221B"/>
    <w:rsid w:val="00D4252F"/>
    <w:rsid w:val="00D451D0"/>
    <w:rsid w:val="00D45697"/>
    <w:rsid w:val="00D462CA"/>
    <w:rsid w:val="00D4676E"/>
    <w:rsid w:val="00D519E0"/>
    <w:rsid w:val="00D60D15"/>
    <w:rsid w:val="00D6280A"/>
    <w:rsid w:val="00D643A8"/>
    <w:rsid w:val="00D65902"/>
    <w:rsid w:val="00D674B2"/>
    <w:rsid w:val="00D6758C"/>
    <w:rsid w:val="00D67CBA"/>
    <w:rsid w:val="00D67DED"/>
    <w:rsid w:val="00D722C0"/>
    <w:rsid w:val="00D731AE"/>
    <w:rsid w:val="00D732FA"/>
    <w:rsid w:val="00D76F51"/>
    <w:rsid w:val="00D774B1"/>
    <w:rsid w:val="00D8369F"/>
    <w:rsid w:val="00D851FF"/>
    <w:rsid w:val="00D85CD0"/>
    <w:rsid w:val="00D9022D"/>
    <w:rsid w:val="00D918C9"/>
    <w:rsid w:val="00D960A4"/>
    <w:rsid w:val="00DA2A6F"/>
    <w:rsid w:val="00DA2F02"/>
    <w:rsid w:val="00DA4E11"/>
    <w:rsid w:val="00DB0384"/>
    <w:rsid w:val="00DB25A2"/>
    <w:rsid w:val="00DB392F"/>
    <w:rsid w:val="00DB5F88"/>
    <w:rsid w:val="00DB6D3C"/>
    <w:rsid w:val="00DB781C"/>
    <w:rsid w:val="00DC2131"/>
    <w:rsid w:val="00DE421E"/>
    <w:rsid w:val="00DE5E5D"/>
    <w:rsid w:val="00DF05D2"/>
    <w:rsid w:val="00DF0DCD"/>
    <w:rsid w:val="00DF3CD8"/>
    <w:rsid w:val="00DF4D36"/>
    <w:rsid w:val="00DF5BA7"/>
    <w:rsid w:val="00DF6F8B"/>
    <w:rsid w:val="00E00C3C"/>
    <w:rsid w:val="00E02C60"/>
    <w:rsid w:val="00E067EA"/>
    <w:rsid w:val="00E07B0C"/>
    <w:rsid w:val="00E07F61"/>
    <w:rsid w:val="00E10972"/>
    <w:rsid w:val="00E13DA7"/>
    <w:rsid w:val="00E15A10"/>
    <w:rsid w:val="00E24178"/>
    <w:rsid w:val="00E268D0"/>
    <w:rsid w:val="00E30A83"/>
    <w:rsid w:val="00E35DDC"/>
    <w:rsid w:val="00E365EF"/>
    <w:rsid w:val="00E4053D"/>
    <w:rsid w:val="00E44FEE"/>
    <w:rsid w:val="00E4503E"/>
    <w:rsid w:val="00E47B72"/>
    <w:rsid w:val="00E526C8"/>
    <w:rsid w:val="00E53DFE"/>
    <w:rsid w:val="00E56389"/>
    <w:rsid w:val="00E570C5"/>
    <w:rsid w:val="00E6259C"/>
    <w:rsid w:val="00E647A2"/>
    <w:rsid w:val="00E65100"/>
    <w:rsid w:val="00E74A10"/>
    <w:rsid w:val="00E756A2"/>
    <w:rsid w:val="00E76730"/>
    <w:rsid w:val="00E82BDC"/>
    <w:rsid w:val="00E82EB3"/>
    <w:rsid w:val="00E9290B"/>
    <w:rsid w:val="00E92C03"/>
    <w:rsid w:val="00E92F91"/>
    <w:rsid w:val="00E9703B"/>
    <w:rsid w:val="00EA060B"/>
    <w:rsid w:val="00EA102D"/>
    <w:rsid w:val="00EA1C22"/>
    <w:rsid w:val="00EA2A59"/>
    <w:rsid w:val="00EA7165"/>
    <w:rsid w:val="00EB083C"/>
    <w:rsid w:val="00EB17C4"/>
    <w:rsid w:val="00EB17FB"/>
    <w:rsid w:val="00EB7693"/>
    <w:rsid w:val="00EB7FE9"/>
    <w:rsid w:val="00EC1661"/>
    <w:rsid w:val="00EC1D4A"/>
    <w:rsid w:val="00EC3026"/>
    <w:rsid w:val="00EC334C"/>
    <w:rsid w:val="00EC4590"/>
    <w:rsid w:val="00EC7505"/>
    <w:rsid w:val="00ED4B4F"/>
    <w:rsid w:val="00ED78EE"/>
    <w:rsid w:val="00EE1524"/>
    <w:rsid w:val="00EE2878"/>
    <w:rsid w:val="00EE5579"/>
    <w:rsid w:val="00EF0FEE"/>
    <w:rsid w:val="00EF1082"/>
    <w:rsid w:val="00EF3D20"/>
    <w:rsid w:val="00F00578"/>
    <w:rsid w:val="00F03AC7"/>
    <w:rsid w:val="00F1688A"/>
    <w:rsid w:val="00F24E18"/>
    <w:rsid w:val="00F25BB2"/>
    <w:rsid w:val="00F26323"/>
    <w:rsid w:val="00F3171D"/>
    <w:rsid w:val="00F31B4C"/>
    <w:rsid w:val="00F35DF7"/>
    <w:rsid w:val="00F379B7"/>
    <w:rsid w:val="00F40F51"/>
    <w:rsid w:val="00F44626"/>
    <w:rsid w:val="00F47F9B"/>
    <w:rsid w:val="00F55105"/>
    <w:rsid w:val="00F5525E"/>
    <w:rsid w:val="00F60A92"/>
    <w:rsid w:val="00F62D20"/>
    <w:rsid w:val="00F672DA"/>
    <w:rsid w:val="00F703EF"/>
    <w:rsid w:val="00F7087A"/>
    <w:rsid w:val="00F73855"/>
    <w:rsid w:val="00F75E69"/>
    <w:rsid w:val="00F7791A"/>
    <w:rsid w:val="00F83772"/>
    <w:rsid w:val="00F94975"/>
    <w:rsid w:val="00F97348"/>
    <w:rsid w:val="00FA0F71"/>
    <w:rsid w:val="00FA11EE"/>
    <w:rsid w:val="00FA480A"/>
    <w:rsid w:val="00FA4A73"/>
    <w:rsid w:val="00FA73CF"/>
    <w:rsid w:val="00FB3602"/>
    <w:rsid w:val="00FB40EA"/>
    <w:rsid w:val="00FC1B06"/>
    <w:rsid w:val="00FC3F6D"/>
    <w:rsid w:val="00FC430C"/>
    <w:rsid w:val="00FC4800"/>
    <w:rsid w:val="00FC4CF5"/>
    <w:rsid w:val="00FD15AF"/>
    <w:rsid w:val="00FD3BA7"/>
    <w:rsid w:val="00FD65BD"/>
    <w:rsid w:val="00FE088A"/>
    <w:rsid w:val="00FE2D1A"/>
    <w:rsid w:val="00FE6CBD"/>
    <w:rsid w:val="00FF3C18"/>
    <w:rsid w:val="00FF5D24"/>
    <w:rsid w:val="00FF5F26"/>
    <w:rsid w:val="00FF6949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14A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218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BF6"/>
  </w:style>
  <w:style w:type="paragraph" w:styleId="a8">
    <w:name w:val="footer"/>
    <w:basedOn w:val="a"/>
    <w:link w:val="a9"/>
    <w:uiPriority w:val="99"/>
    <w:unhideWhenUsed/>
    <w:rsid w:val="002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BF6"/>
  </w:style>
  <w:style w:type="paragraph" w:customStyle="1" w:styleId="ConsPlusNormal">
    <w:name w:val="ConsPlusNormal"/>
    <w:link w:val="ConsPlusNormal0"/>
    <w:rsid w:val="007F1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nhideWhenUsed/>
    <w:rsid w:val="00BE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E21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C0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">
    <w:name w:val="Знак"/>
    <w:basedOn w:val="a"/>
    <w:uiPriority w:val="99"/>
    <w:rsid w:val="00511B7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A79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e">
    <w:name w:val="Body Text Indent"/>
    <w:basedOn w:val="a"/>
    <w:link w:val="af"/>
    <w:rsid w:val="007A79BD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7A79BD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Placeholder Text"/>
    <w:basedOn w:val="a0"/>
    <w:uiPriority w:val="99"/>
    <w:semiHidden/>
    <w:rsid w:val="00F7791A"/>
    <w:rPr>
      <w:color w:val="808080"/>
    </w:rPr>
  </w:style>
  <w:style w:type="table" w:styleId="af1">
    <w:name w:val="Table Grid"/>
    <w:basedOn w:val="a1"/>
    <w:rsid w:val="00B8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2E71A6"/>
    <w:rPr>
      <w:color w:val="106BBE"/>
    </w:rPr>
  </w:style>
  <w:style w:type="character" w:customStyle="1" w:styleId="af3">
    <w:name w:val="Сравнение редакций. Добавленный фрагмент"/>
    <w:uiPriority w:val="99"/>
    <w:rsid w:val="002E71A6"/>
    <w:rPr>
      <w:color w:val="000000"/>
      <w:shd w:val="clear" w:color="auto" w:fill="C1D7FF"/>
    </w:rPr>
  </w:style>
  <w:style w:type="character" w:customStyle="1" w:styleId="af4">
    <w:name w:val="Выделение для Базового Поиска (курсив)"/>
    <w:basedOn w:val="a0"/>
    <w:uiPriority w:val="99"/>
    <w:rsid w:val="00B9018B"/>
    <w:rPr>
      <w:b/>
      <w:bCs/>
      <w:i/>
      <w:iCs/>
      <w:color w:val="0058A9"/>
    </w:rPr>
  </w:style>
  <w:style w:type="character" w:customStyle="1" w:styleId="2">
    <w:name w:val="Основной текст (2)_"/>
    <w:basedOn w:val="a0"/>
    <w:link w:val="20"/>
    <w:rsid w:val="004C7F4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F4D"/>
    <w:pPr>
      <w:widowControl w:val="0"/>
      <w:shd w:val="clear" w:color="auto" w:fill="FFFFFF"/>
      <w:spacing w:after="120" w:line="744" w:lineRule="exact"/>
      <w:ind w:hanging="900"/>
      <w:jc w:val="center"/>
    </w:pPr>
    <w:rPr>
      <w:rFonts w:ascii="Century Schoolbook" w:eastAsia="Century Schoolbook" w:hAnsi="Century Schoolbook" w:cs="Century Schoolbook"/>
    </w:rPr>
  </w:style>
  <w:style w:type="character" w:customStyle="1" w:styleId="212pt">
    <w:name w:val="Основной текст (2) + 12 pt;Не полужирный"/>
    <w:basedOn w:val="2"/>
    <w:rsid w:val="00B11DE8"/>
    <w:rPr>
      <w:rFonts w:ascii="Century Schoolbook" w:eastAsia="Times New Roman" w:hAnsi="Century Schoolbook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53493D"/>
  </w:style>
  <w:style w:type="paragraph" w:customStyle="1" w:styleId="Default">
    <w:name w:val="Default"/>
    <w:rsid w:val="00534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1"/>
    <w:rsid w:val="005349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C66293"/>
  </w:style>
  <w:style w:type="table" w:customStyle="1" w:styleId="22">
    <w:name w:val="Сетка таблицы2"/>
    <w:basedOn w:val="a1"/>
    <w:next w:val="af1"/>
    <w:rsid w:val="00C6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3257FF"/>
    <w:rPr>
      <w:b/>
      <w:bCs/>
    </w:rPr>
  </w:style>
  <w:style w:type="character" w:customStyle="1" w:styleId="apple-converted-space">
    <w:name w:val="apple-converted-space"/>
    <w:basedOn w:val="a0"/>
    <w:rsid w:val="00F26323"/>
  </w:style>
  <w:style w:type="character" w:customStyle="1" w:styleId="ConsPlusNormal0">
    <w:name w:val="ConsPlusNormal Знак"/>
    <w:link w:val="ConsPlusNormal"/>
    <w:locked/>
    <w:rsid w:val="001F1A5A"/>
    <w:rPr>
      <w:rFonts w:ascii="Times New Roman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f1"/>
    <w:uiPriority w:val="59"/>
    <w:rsid w:val="001F1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5A13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af7">
    <w:name w:val="Цветовое выделение"/>
    <w:uiPriority w:val="99"/>
    <w:rsid w:val="002F58AE"/>
    <w:rPr>
      <w:b/>
      <w:bCs/>
      <w:color w:val="26282F"/>
    </w:rPr>
  </w:style>
  <w:style w:type="paragraph" w:customStyle="1" w:styleId="af8">
    <w:name w:val="Прижатый влево"/>
    <w:basedOn w:val="a"/>
    <w:next w:val="a"/>
    <w:uiPriority w:val="99"/>
    <w:rsid w:val="00E02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s10">
    <w:name w:val="s_10"/>
    <w:basedOn w:val="a0"/>
    <w:rsid w:val="00E02C60"/>
  </w:style>
  <w:style w:type="paragraph" w:customStyle="1" w:styleId="s1">
    <w:name w:val="s_1"/>
    <w:basedOn w:val="a"/>
    <w:rsid w:val="0051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C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6C6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14A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218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BF6"/>
  </w:style>
  <w:style w:type="paragraph" w:styleId="a8">
    <w:name w:val="footer"/>
    <w:basedOn w:val="a"/>
    <w:link w:val="a9"/>
    <w:uiPriority w:val="99"/>
    <w:unhideWhenUsed/>
    <w:rsid w:val="002E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BF6"/>
  </w:style>
  <w:style w:type="paragraph" w:customStyle="1" w:styleId="ConsPlusNormal">
    <w:name w:val="ConsPlusNormal"/>
    <w:rsid w:val="007F1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nhideWhenUsed/>
    <w:rsid w:val="00BE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E21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C0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">
    <w:name w:val="Знак"/>
    <w:basedOn w:val="a"/>
    <w:uiPriority w:val="99"/>
    <w:rsid w:val="00511B7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A79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A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e">
    <w:name w:val="Body Text Indent"/>
    <w:basedOn w:val="a"/>
    <w:link w:val="af"/>
    <w:rsid w:val="007A79BD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7A79BD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Placeholder Text"/>
    <w:basedOn w:val="a0"/>
    <w:uiPriority w:val="99"/>
    <w:semiHidden/>
    <w:rsid w:val="00F7791A"/>
    <w:rPr>
      <w:color w:val="808080"/>
    </w:rPr>
  </w:style>
  <w:style w:type="table" w:styleId="af1">
    <w:name w:val="Table Grid"/>
    <w:basedOn w:val="a1"/>
    <w:uiPriority w:val="59"/>
    <w:rsid w:val="00B8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2E71A6"/>
    <w:rPr>
      <w:color w:val="106BBE"/>
    </w:rPr>
  </w:style>
  <w:style w:type="character" w:customStyle="1" w:styleId="af3">
    <w:name w:val="Сравнение редакций. Добавленный фрагмент"/>
    <w:uiPriority w:val="99"/>
    <w:rsid w:val="002E71A6"/>
    <w:rPr>
      <w:color w:val="000000"/>
      <w:shd w:val="clear" w:color="auto" w:fill="C1D7FF"/>
    </w:rPr>
  </w:style>
  <w:style w:type="character" w:customStyle="1" w:styleId="af4">
    <w:name w:val="Выделение для Базового Поиска (курсив)"/>
    <w:basedOn w:val="a0"/>
    <w:uiPriority w:val="99"/>
    <w:rsid w:val="00B9018B"/>
    <w:rPr>
      <w:b/>
      <w:bCs/>
      <w:i/>
      <w:iCs/>
      <w:color w:val="0058A9"/>
    </w:rPr>
  </w:style>
  <w:style w:type="character" w:customStyle="1" w:styleId="2">
    <w:name w:val="Основной текст (2)_"/>
    <w:basedOn w:val="a0"/>
    <w:link w:val="20"/>
    <w:rsid w:val="004C7F4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F4D"/>
    <w:pPr>
      <w:widowControl w:val="0"/>
      <w:shd w:val="clear" w:color="auto" w:fill="FFFFFF"/>
      <w:spacing w:after="120" w:line="744" w:lineRule="exact"/>
      <w:ind w:hanging="900"/>
      <w:jc w:val="center"/>
    </w:pPr>
    <w:rPr>
      <w:rFonts w:ascii="Century Schoolbook" w:eastAsia="Century Schoolbook" w:hAnsi="Century Schoolbook" w:cs="Century Schoolbook"/>
    </w:rPr>
  </w:style>
  <w:style w:type="character" w:customStyle="1" w:styleId="212pt">
    <w:name w:val="Основной текст (2) + 12 pt;Не полужирный"/>
    <w:basedOn w:val="2"/>
    <w:rsid w:val="00B11DE8"/>
    <w:rPr>
      <w:rFonts w:ascii="Century Schoolbook" w:eastAsia="Times New Roman" w:hAnsi="Century Schoolbook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53493D"/>
  </w:style>
  <w:style w:type="paragraph" w:customStyle="1" w:styleId="Default">
    <w:name w:val="Default"/>
    <w:rsid w:val="00534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1"/>
    <w:rsid w:val="005349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semiHidden/>
    <w:rsid w:val="00C66293"/>
  </w:style>
  <w:style w:type="table" w:customStyle="1" w:styleId="22">
    <w:name w:val="Сетка таблицы2"/>
    <w:basedOn w:val="a1"/>
    <w:next w:val="af1"/>
    <w:rsid w:val="00C6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3257FF"/>
    <w:rPr>
      <w:b/>
      <w:bCs/>
    </w:rPr>
  </w:style>
  <w:style w:type="character" w:customStyle="1" w:styleId="apple-converted-space">
    <w:name w:val="apple-converted-space"/>
    <w:basedOn w:val="a0"/>
    <w:rsid w:val="00F26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5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A3D2-3507-4173-AE96-2E3DEB4D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089</cp:lastModifiedBy>
  <cp:revision>7</cp:revision>
  <cp:lastPrinted>2017-10-25T13:00:00Z</cp:lastPrinted>
  <dcterms:created xsi:type="dcterms:W3CDTF">2017-11-15T14:43:00Z</dcterms:created>
  <dcterms:modified xsi:type="dcterms:W3CDTF">2017-11-16T12:18:00Z</dcterms:modified>
</cp:coreProperties>
</file>