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CF" w:rsidRPr="008561BC" w:rsidRDefault="00B26CCF" w:rsidP="00B26CCF">
      <w:pPr>
        <w:spacing w:line="360" w:lineRule="auto"/>
        <w:jc w:val="center"/>
        <w:rPr>
          <w:rFonts w:cs="Times New Roman"/>
          <w:b/>
          <w:sz w:val="52"/>
          <w:szCs w:val="52"/>
        </w:rPr>
      </w:pPr>
      <w:r w:rsidRPr="008561BC">
        <w:rPr>
          <w:rFonts w:cs="Times New Roman"/>
          <w:b/>
          <w:noProof/>
          <w:sz w:val="52"/>
          <w:szCs w:val="52"/>
          <w:lang w:eastAsia="ru-RU"/>
        </w:rPr>
        <w:drawing>
          <wp:inline distT="0" distB="0" distL="0" distR="0">
            <wp:extent cx="657225" cy="82867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grayscl/>
                    </a:blip>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B26CCF" w:rsidRPr="008561BC" w:rsidRDefault="00B26CCF" w:rsidP="00B26CCF">
      <w:pPr>
        <w:jc w:val="center"/>
        <w:outlineLvl w:val="0"/>
        <w:rPr>
          <w:rFonts w:cs="Times New Roman"/>
          <w:b/>
          <w:spacing w:val="60"/>
          <w:sz w:val="72"/>
          <w:szCs w:val="72"/>
        </w:rPr>
      </w:pPr>
      <w:r w:rsidRPr="008561BC">
        <w:rPr>
          <w:rFonts w:cs="Times New Roman"/>
          <w:b/>
          <w:bCs/>
          <w:color w:val="000000"/>
          <w:spacing w:val="60"/>
          <w:position w:val="3"/>
          <w:sz w:val="72"/>
          <w:szCs w:val="72"/>
        </w:rPr>
        <w:t>ПОСТАНОВЛЕНИЕ</w:t>
      </w:r>
    </w:p>
    <w:p w:rsidR="00B26CCF" w:rsidRPr="008561BC" w:rsidRDefault="00B26CCF" w:rsidP="00B26CCF">
      <w:pPr>
        <w:shd w:val="clear" w:color="auto" w:fill="FFFFFF"/>
        <w:spacing w:line="468" w:lineRule="exact"/>
        <w:ind w:right="-2"/>
        <w:jc w:val="center"/>
        <w:outlineLvl w:val="0"/>
        <w:rPr>
          <w:rFonts w:cs="Times New Roman"/>
          <w:b/>
          <w:bCs/>
          <w:color w:val="000000"/>
          <w:spacing w:val="56"/>
          <w:sz w:val="40"/>
          <w:szCs w:val="40"/>
        </w:rPr>
      </w:pPr>
      <w:r w:rsidRPr="008561BC">
        <w:rPr>
          <w:rFonts w:cs="Times New Roman"/>
          <w:b/>
          <w:bCs/>
          <w:color w:val="000000"/>
          <w:spacing w:val="56"/>
          <w:sz w:val="40"/>
          <w:szCs w:val="40"/>
        </w:rPr>
        <w:t>администрации</w:t>
      </w:r>
    </w:p>
    <w:p w:rsidR="00B26CCF" w:rsidRPr="008561BC" w:rsidRDefault="00B26CCF" w:rsidP="00B26CCF">
      <w:pPr>
        <w:shd w:val="clear" w:color="auto" w:fill="FFFFFF"/>
        <w:spacing w:line="468" w:lineRule="exact"/>
        <w:ind w:right="-2"/>
        <w:jc w:val="center"/>
        <w:outlineLvl w:val="0"/>
        <w:rPr>
          <w:rFonts w:cs="Times New Roman"/>
          <w:b/>
          <w:bCs/>
          <w:color w:val="000000"/>
          <w:spacing w:val="56"/>
          <w:sz w:val="40"/>
          <w:szCs w:val="40"/>
        </w:rPr>
      </w:pPr>
      <w:r w:rsidRPr="008561BC">
        <w:rPr>
          <w:rFonts w:cs="Times New Roman"/>
          <w:b/>
          <w:bCs/>
          <w:color w:val="000000"/>
          <w:spacing w:val="56"/>
          <w:sz w:val="40"/>
          <w:szCs w:val="40"/>
        </w:rPr>
        <w:t>городского округа Кинешма</w:t>
      </w:r>
    </w:p>
    <w:p w:rsidR="00B26CCF" w:rsidRDefault="00B26CCF" w:rsidP="00B26CCF">
      <w:pPr>
        <w:jc w:val="center"/>
        <w:rPr>
          <w:rFonts w:cs="Times New Roman"/>
          <w:b/>
          <w:sz w:val="28"/>
          <w:szCs w:val="28"/>
        </w:rPr>
      </w:pPr>
    </w:p>
    <w:p w:rsidR="00B26CCF" w:rsidRDefault="00B26CCF" w:rsidP="00B26CCF">
      <w:pPr>
        <w:jc w:val="center"/>
        <w:rPr>
          <w:rFonts w:cs="Times New Roman"/>
          <w:b/>
          <w:sz w:val="28"/>
          <w:szCs w:val="28"/>
        </w:rPr>
      </w:pPr>
      <w:r w:rsidRPr="008561BC">
        <w:rPr>
          <w:rFonts w:cs="Times New Roman"/>
          <w:b/>
          <w:sz w:val="28"/>
          <w:szCs w:val="28"/>
        </w:rPr>
        <w:t>от</w:t>
      </w:r>
      <w:r>
        <w:rPr>
          <w:rFonts w:cs="Times New Roman"/>
          <w:b/>
          <w:sz w:val="28"/>
          <w:szCs w:val="28"/>
        </w:rPr>
        <w:t xml:space="preserve"> </w:t>
      </w:r>
      <w:r w:rsidR="00F9050B">
        <w:rPr>
          <w:rFonts w:cs="Times New Roman"/>
          <w:b/>
          <w:sz w:val="28"/>
          <w:szCs w:val="28"/>
        </w:rPr>
        <w:t xml:space="preserve">20.12.2018 </w:t>
      </w:r>
      <w:r w:rsidRPr="008561BC">
        <w:rPr>
          <w:rFonts w:cs="Times New Roman"/>
          <w:b/>
          <w:sz w:val="28"/>
          <w:szCs w:val="28"/>
        </w:rPr>
        <w:t>№</w:t>
      </w:r>
      <w:r w:rsidR="00F9050B">
        <w:rPr>
          <w:rFonts w:cs="Times New Roman"/>
          <w:b/>
          <w:sz w:val="28"/>
          <w:szCs w:val="28"/>
        </w:rPr>
        <w:t>1624п</w:t>
      </w:r>
    </w:p>
    <w:p w:rsidR="00B26CCF" w:rsidRPr="008561BC" w:rsidRDefault="00B26CCF" w:rsidP="00B26CCF">
      <w:pPr>
        <w:jc w:val="center"/>
        <w:rPr>
          <w:rFonts w:cs="Times New Roman"/>
          <w:sz w:val="28"/>
          <w:szCs w:val="28"/>
        </w:rPr>
      </w:pPr>
    </w:p>
    <w:p w:rsidR="00B26CCF" w:rsidRPr="00B26CCF" w:rsidRDefault="001B3A12" w:rsidP="00B26CCF">
      <w:pPr>
        <w:autoSpaceDE w:val="0"/>
        <w:autoSpaceDN w:val="0"/>
        <w:adjustRightInd w:val="0"/>
        <w:jc w:val="center"/>
        <w:rPr>
          <w:b/>
          <w:bCs/>
          <w:sz w:val="28"/>
          <w:szCs w:val="28"/>
        </w:rPr>
      </w:pPr>
      <w:r w:rsidRPr="00B26CCF">
        <w:rPr>
          <w:rFonts w:cs="Times New Roman"/>
          <w:b/>
          <w:bCs/>
          <w:sz w:val="28"/>
          <w:szCs w:val="28"/>
        </w:rPr>
        <w:t xml:space="preserve"> </w:t>
      </w:r>
      <w:r w:rsidR="00B26CCF" w:rsidRPr="00B26CCF">
        <w:rPr>
          <w:b/>
          <w:bCs/>
          <w:sz w:val="28"/>
          <w:szCs w:val="28"/>
        </w:rPr>
        <w:t>Об утверждении муниципальной программы «Формирование современной городской среды на территории муниципального образования «Городской округ Кинешма» на 201</w:t>
      </w:r>
      <w:r>
        <w:rPr>
          <w:b/>
          <w:bCs/>
          <w:sz w:val="28"/>
          <w:szCs w:val="28"/>
        </w:rPr>
        <w:t>9</w:t>
      </w:r>
      <w:r w:rsidR="00B26CCF" w:rsidRPr="00B26CCF">
        <w:rPr>
          <w:b/>
          <w:bCs/>
          <w:sz w:val="28"/>
          <w:szCs w:val="28"/>
        </w:rPr>
        <w:t>-2022 годы»</w:t>
      </w:r>
    </w:p>
    <w:p w:rsidR="00E6337D" w:rsidRDefault="00E6337D" w:rsidP="00E6337D">
      <w:pPr>
        <w:widowControl w:val="0"/>
        <w:autoSpaceDE w:val="0"/>
        <w:autoSpaceDN w:val="0"/>
        <w:adjustRightInd w:val="0"/>
        <w:jc w:val="center"/>
        <w:rPr>
          <w:b/>
          <w:bCs/>
        </w:rPr>
      </w:pPr>
    </w:p>
    <w:p w:rsidR="00E6337D" w:rsidRPr="0076118E" w:rsidRDefault="00E6337D" w:rsidP="00E6337D">
      <w:pPr>
        <w:jc w:val="both"/>
        <w:rPr>
          <w:sz w:val="28"/>
          <w:szCs w:val="28"/>
        </w:rPr>
      </w:pPr>
      <w:r>
        <w:tab/>
      </w:r>
      <w:r w:rsidRPr="0076118E">
        <w:rPr>
          <w:sz w:val="28"/>
          <w:szCs w:val="28"/>
        </w:rPr>
        <w:t>Руководствуясь Федеральным законом от 06.10.2003 № 131-ФЗ «Об общих принципах организации местного самоуправления в Российской Федерации»,  ст. ст. 46, 56, 60  Устава муниципального образования «Городской округ Кинешма», постановлением администрации городского округа Кинешма от 11.11.2013 № 2556п «Об утверждении порядка разработки, реализации и оценки эффективности муниципальных программ городского округа Кинешма», администрация городского округа Кинешма</w:t>
      </w:r>
    </w:p>
    <w:p w:rsidR="00E6337D" w:rsidRPr="0076118E" w:rsidRDefault="00E6337D" w:rsidP="00E6337D">
      <w:pPr>
        <w:jc w:val="both"/>
        <w:rPr>
          <w:sz w:val="28"/>
          <w:szCs w:val="28"/>
        </w:rPr>
      </w:pPr>
      <w:r w:rsidRPr="0076118E">
        <w:rPr>
          <w:sz w:val="28"/>
          <w:szCs w:val="28"/>
        </w:rPr>
        <w:t xml:space="preserve">  </w:t>
      </w:r>
    </w:p>
    <w:p w:rsidR="00E6337D" w:rsidRPr="0076118E" w:rsidRDefault="00E6337D" w:rsidP="00E6337D">
      <w:pPr>
        <w:jc w:val="both"/>
        <w:rPr>
          <w:b/>
          <w:bCs/>
          <w:sz w:val="28"/>
          <w:szCs w:val="28"/>
        </w:rPr>
      </w:pPr>
      <w:r w:rsidRPr="0076118E">
        <w:rPr>
          <w:sz w:val="28"/>
          <w:szCs w:val="28"/>
        </w:rPr>
        <w:t xml:space="preserve"> </w:t>
      </w:r>
      <w:r w:rsidRPr="0076118E">
        <w:rPr>
          <w:b/>
          <w:bCs/>
          <w:sz w:val="28"/>
          <w:szCs w:val="28"/>
        </w:rPr>
        <w:t>п о с т а н о в л я е т:</w:t>
      </w:r>
    </w:p>
    <w:p w:rsidR="00E6337D" w:rsidRDefault="00E6337D" w:rsidP="00E6337D">
      <w:pPr>
        <w:jc w:val="both"/>
        <w:rPr>
          <w:b/>
          <w:bCs/>
        </w:rPr>
      </w:pPr>
    </w:p>
    <w:p w:rsidR="00E6337D" w:rsidRPr="00E6337D" w:rsidRDefault="00E6337D" w:rsidP="00E6337D">
      <w:pPr>
        <w:autoSpaceDE w:val="0"/>
        <w:autoSpaceDN w:val="0"/>
        <w:adjustRightInd w:val="0"/>
        <w:jc w:val="both"/>
        <w:rPr>
          <w:sz w:val="28"/>
          <w:szCs w:val="28"/>
        </w:rPr>
      </w:pPr>
      <w:r>
        <w:rPr>
          <w:sz w:val="28"/>
          <w:szCs w:val="28"/>
        </w:rPr>
        <w:t xml:space="preserve">         </w:t>
      </w:r>
      <w:r w:rsidRPr="00E6337D">
        <w:rPr>
          <w:sz w:val="28"/>
          <w:szCs w:val="28"/>
        </w:rPr>
        <w:t>1. Внести в постановление администрации городского округа Кинешма от 2</w:t>
      </w:r>
      <w:r>
        <w:rPr>
          <w:sz w:val="28"/>
          <w:szCs w:val="28"/>
        </w:rPr>
        <w:t>9</w:t>
      </w:r>
      <w:r w:rsidRPr="00E6337D">
        <w:rPr>
          <w:sz w:val="28"/>
          <w:szCs w:val="28"/>
        </w:rPr>
        <w:t>.12.201</w:t>
      </w:r>
      <w:r>
        <w:rPr>
          <w:sz w:val="28"/>
          <w:szCs w:val="28"/>
        </w:rPr>
        <w:t>7</w:t>
      </w:r>
      <w:r w:rsidRPr="00E6337D">
        <w:rPr>
          <w:sz w:val="28"/>
          <w:szCs w:val="28"/>
        </w:rPr>
        <w:t xml:space="preserve"> №1853 «Об утверждении муниципальной программы городского округа Кинешма </w:t>
      </w:r>
      <w:r w:rsidRPr="00E6337D">
        <w:rPr>
          <w:b/>
          <w:bCs/>
          <w:sz w:val="28"/>
          <w:szCs w:val="28"/>
        </w:rPr>
        <w:t xml:space="preserve"> </w:t>
      </w:r>
      <w:r w:rsidRPr="00E6337D">
        <w:rPr>
          <w:bCs/>
          <w:sz w:val="28"/>
          <w:szCs w:val="28"/>
        </w:rPr>
        <w:t>«Формирование современной городской среды на территории муниципального образования «Городской округ Кинешма» на 2018-2022 годы»</w:t>
      </w:r>
      <w:r w:rsidRPr="00E6337D">
        <w:rPr>
          <w:sz w:val="28"/>
          <w:szCs w:val="28"/>
        </w:rPr>
        <w:t xml:space="preserve"> (Приложение).</w:t>
      </w:r>
    </w:p>
    <w:p w:rsidR="00E6337D" w:rsidRPr="00E6337D" w:rsidRDefault="00E6337D" w:rsidP="00E6337D">
      <w:pPr>
        <w:pStyle w:val="af1"/>
        <w:suppressAutoHyphens/>
        <w:spacing w:after="0"/>
        <w:ind w:firstLine="709"/>
        <w:jc w:val="both"/>
      </w:pPr>
      <w:r w:rsidRPr="00E6337D">
        <w:t>2. Опубликовать настоящее постановление в «Вестнике органов местного самоуправления городского округа Кинешма» и разместить на официальном сайте администрации городского округа Кинешма в информационно-телекоммуникационной сети «Интернет».</w:t>
      </w:r>
    </w:p>
    <w:p w:rsidR="00E6337D" w:rsidRPr="00E6337D" w:rsidRDefault="00E6337D" w:rsidP="00E6337D">
      <w:pPr>
        <w:widowControl w:val="0"/>
        <w:tabs>
          <w:tab w:val="left" w:pos="720"/>
        </w:tabs>
        <w:autoSpaceDE w:val="0"/>
        <w:autoSpaceDN w:val="0"/>
        <w:adjustRightInd w:val="0"/>
        <w:ind w:left="181" w:firstLine="527"/>
        <w:jc w:val="both"/>
        <w:rPr>
          <w:sz w:val="28"/>
          <w:szCs w:val="28"/>
        </w:rPr>
      </w:pPr>
      <w:r w:rsidRPr="00E6337D">
        <w:rPr>
          <w:sz w:val="28"/>
          <w:szCs w:val="28"/>
        </w:rPr>
        <w:t>3. Настоящее постановление вступает в силу с 01.01.2019 года.</w:t>
      </w:r>
    </w:p>
    <w:p w:rsidR="00E6337D" w:rsidRDefault="00E6337D" w:rsidP="00E6337D">
      <w:pPr>
        <w:widowControl w:val="0"/>
        <w:tabs>
          <w:tab w:val="left" w:pos="720"/>
        </w:tabs>
        <w:autoSpaceDE w:val="0"/>
        <w:autoSpaceDN w:val="0"/>
        <w:adjustRightInd w:val="0"/>
        <w:ind w:firstLine="284"/>
        <w:jc w:val="both"/>
        <w:rPr>
          <w:sz w:val="28"/>
          <w:szCs w:val="28"/>
        </w:rPr>
      </w:pPr>
      <w:r>
        <w:rPr>
          <w:sz w:val="28"/>
          <w:szCs w:val="28"/>
        </w:rPr>
        <w:t xml:space="preserve">     </w:t>
      </w:r>
      <w:r w:rsidRPr="00E6337D">
        <w:rPr>
          <w:sz w:val="28"/>
          <w:szCs w:val="28"/>
        </w:rPr>
        <w:t>4.  Контроль за исполнением настоящего постановления возложить на заместителя главы администрации городского округа Кинешма А.Г. Волкова.</w:t>
      </w:r>
    </w:p>
    <w:p w:rsidR="00E6337D" w:rsidRDefault="00E6337D" w:rsidP="00E6337D">
      <w:pPr>
        <w:widowControl w:val="0"/>
        <w:tabs>
          <w:tab w:val="left" w:pos="720"/>
        </w:tabs>
        <w:autoSpaceDE w:val="0"/>
        <w:autoSpaceDN w:val="0"/>
        <w:adjustRightInd w:val="0"/>
        <w:ind w:firstLine="284"/>
        <w:jc w:val="both"/>
        <w:rPr>
          <w:sz w:val="27"/>
          <w:szCs w:val="27"/>
        </w:rPr>
      </w:pPr>
    </w:p>
    <w:p w:rsidR="00E6337D" w:rsidRPr="00E6337D" w:rsidRDefault="00E6337D" w:rsidP="00E6337D">
      <w:pPr>
        <w:widowControl w:val="0"/>
        <w:autoSpaceDE w:val="0"/>
        <w:autoSpaceDN w:val="0"/>
        <w:adjustRightInd w:val="0"/>
        <w:ind w:right="-2"/>
        <w:jc w:val="both"/>
        <w:rPr>
          <w:b/>
          <w:sz w:val="28"/>
          <w:szCs w:val="28"/>
        </w:rPr>
      </w:pPr>
      <w:r w:rsidRPr="00E6337D">
        <w:rPr>
          <w:b/>
          <w:sz w:val="28"/>
          <w:szCs w:val="28"/>
        </w:rPr>
        <w:t>Глава городского округа Кинешма</w:t>
      </w:r>
      <w:r w:rsidRPr="00E6337D">
        <w:rPr>
          <w:b/>
          <w:sz w:val="28"/>
          <w:szCs w:val="28"/>
        </w:rPr>
        <w:tab/>
        <w:t xml:space="preserve">                                  А.В.Пахолков</w:t>
      </w:r>
    </w:p>
    <w:p w:rsidR="00E6337D" w:rsidRDefault="00E6337D" w:rsidP="00E6337D">
      <w:pPr>
        <w:widowControl w:val="0"/>
        <w:autoSpaceDE w:val="0"/>
        <w:autoSpaceDN w:val="0"/>
        <w:adjustRightInd w:val="0"/>
        <w:ind w:right="-2"/>
        <w:jc w:val="both"/>
        <w:rPr>
          <w:b/>
          <w:sz w:val="27"/>
          <w:szCs w:val="27"/>
        </w:rPr>
      </w:pPr>
    </w:p>
    <w:p w:rsidR="00E6337D" w:rsidRPr="00E6337D" w:rsidRDefault="00E6337D" w:rsidP="00E6337D">
      <w:pPr>
        <w:widowControl w:val="0"/>
        <w:autoSpaceDE w:val="0"/>
        <w:autoSpaceDN w:val="0"/>
        <w:adjustRightInd w:val="0"/>
        <w:rPr>
          <w:sz w:val="20"/>
          <w:szCs w:val="20"/>
        </w:rPr>
      </w:pPr>
      <w:r w:rsidRPr="00E6337D">
        <w:rPr>
          <w:sz w:val="20"/>
          <w:szCs w:val="20"/>
        </w:rPr>
        <w:t>Исп. Главный специалист-экономист  Н.В.Седова.56183</w:t>
      </w:r>
    </w:p>
    <w:p w:rsidR="00E6337D" w:rsidRPr="00E6337D" w:rsidRDefault="00E6337D" w:rsidP="00E6337D">
      <w:pPr>
        <w:widowControl w:val="0"/>
        <w:autoSpaceDE w:val="0"/>
        <w:autoSpaceDN w:val="0"/>
        <w:adjustRightInd w:val="0"/>
        <w:rPr>
          <w:sz w:val="20"/>
          <w:szCs w:val="20"/>
        </w:rPr>
      </w:pPr>
      <w:r w:rsidRPr="00E6337D">
        <w:rPr>
          <w:sz w:val="20"/>
          <w:szCs w:val="20"/>
        </w:rPr>
        <w:t>Согл. Начальник управления правового сопровождения и контроля Д.Ю.Новосадов</w:t>
      </w:r>
    </w:p>
    <w:p w:rsidR="009846C7" w:rsidRDefault="009846C7" w:rsidP="00C657D6">
      <w:pPr>
        <w:autoSpaceDE w:val="0"/>
        <w:autoSpaceDN w:val="0"/>
        <w:adjustRightInd w:val="0"/>
        <w:jc w:val="right"/>
        <w:rPr>
          <w:rFonts w:cs="Times New Roman"/>
          <w:bCs/>
          <w:szCs w:val="28"/>
        </w:rPr>
      </w:pPr>
    </w:p>
    <w:p w:rsidR="001B3A12" w:rsidRDefault="001B3A12" w:rsidP="00C657D6">
      <w:pPr>
        <w:autoSpaceDE w:val="0"/>
        <w:autoSpaceDN w:val="0"/>
        <w:adjustRightInd w:val="0"/>
        <w:jc w:val="right"/>
        <w:rPr>
          <w:rFonts w:cs="Times New Roman"/>
          <w:bCs/>
          <w:szCs w:val="28"/>
        </w:rPr>
      </w:pPr>
    </w:p>
    <w:p w:rsidR="001B3A12" w:rsidRDefault="001B3A12" w:rsidP="00C657D6">
      <w:pPr>
        <w:autoSpaceDE w:val="0"/>
        <w:autoSpaceDN w:val="0"/>
        <w:adjustRightInd w:val="0"/>
        <w:jc w:val="right"/>
        <w:rPr>
          <w:rFonts w:cs="Times New Roman"/>
          <w:bCs/>
          <w:szCs w:val="28"/>
        </w:rPr>
      </w:pPr>
    </w:p>
    <w:p w:rsidR="00C03F28" w:rsidRPr="00C657D6" w:rsidRDefault="00E6337D" w:rsidP="00C657D6">
      <w:pPr>
        <w:autoSpaceDE w:val="0"/>
        <w:autoSpaceDN w:val="0"/>
        <w:adjustRightInd w:val="0"/>
        <w:jc w:val="right"/>
        <w:rPr>
          <w:rFonts w:cs="Times New Roman"/>
          <w:szCs w:val="28"/>
        </w:rPr>
      </w:pPr>
      <w:r>
        <w:rPr>
          <w:rFonts w:cs="Times New Roman"/>
          <w:bCs/>
          <w:szCs w:val="28"/>
        </w:rPr>
        <w:t>П</w:t>
      </w:r>
      <w:r w:rsidR="00C03F28" w:rsidRPr="00C657D6">
        <w:rPr>
          <w:rFonts w:cs="Times New Roman"/>
          <w:bCs/>
          <w:szCs w:val="28"/>
        </w:rPr>
        <w:t>риложение</w:t>
      </w:r>
      <w:r w:rsidR="007409D0" w:rsidRPr="00C657D6">
        <w:rPr>
          <w:rFonts w:cs="Times New Roman"/>
          <w:bCs/>
          <w:szCs w:val="28"/>
        </w:rPr>
        <w:t xml:space="preserve"> </w:t>
      </w:r>
      <w:r w:rsidR="00C03F28" w:rsidRPr="00C657D6">
        <w:rPr>
          <w:rFonts w:cs="Times New Roman"/>
          <w:bCs/>
          <w:szCs w:val="28"/>
        </w:rPr>
        <w:br/>
        <w:t xml:space="preserve">к </w:t>
      </w:r>
      <w:hyperlink w:anchor="sub_0" w:history="1">
        <w:r w:rsidR="00C03F28" w:rsidRPr="00C657D6">
          <w:rPr>
            <w:rFonts w:cs="Times New Roman"/>
            <w:szCs w:val="28"/>
          </w:rPr>
          <w:t>постановлению</w:t>
        </w:r>
      </w:hyperlink>
      <w:r w:rsidR="00C03F28" w:rsidRPr="00C657D6">
        <w:rPr>
          <w:rFonts w:cs="Times New Roman"/>
          <w:bCs/>
          <w:szCs w:val="28"/>
        </w:rPr>
        <w:br/>
        <w:t>администрации городского</w:t>
      </w:r>
      <w:r w:rsidR="00C03F28" w:rsidRPr="00C657D6">
        <w:rPr>
          <w:rFonts w:cs="Times New Roman"/>
          <w:bCs/>
          <w:szCs w:val="28"/>
        </w:rPr>
        <w:br/>
        <w:t>округа Кинешма</w:t>
      </w:r>
      <w:r w:rsidR="00C03F28" w:rsidRPr="00C657D6">
        <w:rPr>
          <w:rFonts w:cs="Times New Roman"/>
          <w:bCs/>
          <w:szCs w:val="28"/>
        </w:rPr>
        <w:br/>
      </w:r>
      <w:r w:rsidR="00C657D6" w:rsidRPr="00C657D6">
        <w:rPr>
          <w:szCs w:val="28"/>
        </w:rPr>
        <w:t xml:space="preserve">от </w:t>
      </w:r>
      <w:r w:rsidR="008B6359">
        <w:rPr>
          <w:szCs w:val="28"/>
        </w:rPr>
        <w:t>______________</w:t>
      </w:r>
      <w:r w:rsidR="00C657D6" w:rsidRPr="00C657D6">
        <w:rPr>
          <w:szCs w:val="28"/>
        </w:rPr>
        <w:t xml:space="preserve"> № </w:t>
      </w:r>
      <w:r w:rsidR="008B6359">
        <w:rPr>
          <w:szCs w:val="28"/>
        </w:rPr>
        <w:t>_______</w:t>
      </w:r>
    </w:p>
    <w:p w:rsidR="00C03F28" w:rsidRPr="00C657D6" w:rsidRDefault="00C03F28" w:rsidP="00C657D6">
      <w:pPr>
        <w:autoSpaceDE w:val="0"/>
        <w:autoSpaceDN w:val="0"/>
        <w:adjustRightInd w:val="0"/>
        <w:jc w:val="both"/>
        <w:rPr>
          <w:rFonts w:cs="Times New Roman"/>
          <w:szCs w:val="28"/>
        </w:rPr>
      </w:pPr>
    </w:p>
    <w:p w:rsidR="00C03F28" w:rsidRPr="00681787" w:rsidRDefault="00C03F28" w:rsidP="00C657D6">
      <w:pPr>
        <w:autoSpaceDE w:val="0"/>
        <w:autoSpaceDN w:val="0"/>
        <w:adjustRightInd w:val="0"/>
        <w:jc w:val="center"/>
        <w:rPr>
          <w:rFonts w:cs="Times New Roman"/>
          <w:b/>
          <w:bCs/>
          <w:szCs w:val="28"/>
        </w:rPr>
      </w:pPr>
      <w:r w:rsidRPr="00681787">
        <w:rPr>
          <w:rFonts w:cs="Times New Roman"/>
          <w:b/>
          <w:bCs/>
          <w:szCs w:val="28"/>
        </w:rPr>
        <w:t>Муниципальная программа</w:t>
      </w:r>
      <w:r w:rsidRPr="00681787">
        <w:rPr>
          <w:rFonts w:cs="Times New Roman"/>
          <w:b/>
          <w:bCs/>
          <w:szCs w:val="28"/>
        </w:rPr>
        <w:br/>
        <w:t>городского округа Кинешма  «Формирование современной городской среды на территории муниципального образования «Городской округ Кинешма» на 201</w:t>
      </w:r>
      <w:r w:rsidR="008B6359" w:rsidRPr="00681787">
        <w:rPr>
          <w:rFonts w:cs="Times New Roman"/>
          <w:b/>
          <w:bCs/>
          <w:szCs w:val="28"/>
        </w:rPr>
        <w:t>9</w:t>
      </w:r>
      <w:r w:rsidRPr="00681787">
        <w:rPr>
          <w:rFonts w:cs="Times New Roman"/>
          <w:b/>
          <w:bCs/>
          <w:szCs w:val="28"/>
        </w:rPr>
        <w:t>-2022 годы»</w:t>
      </w:r>
    </w:p>
    <w:p w:rsidR="00C03F28" w:rsidRPr="00681787" w:rsidRDefault="00C03F28" w:rsidP="00C657D6">
      <w:pPr>
        <w:autoSpaceDE w:val="0"/>
        <w:autoSpaceDN w:val="0"/>
        <w:adjustRightInd w:val="0"/>
        <w:jc w:val="both"/>
        <w:rPr>
          <w:rFonts w:cs="Times New Roman"/>
          <w:b/>
          <w:bCs/>
          <w:szCs w:val="28"/>
        </w:rPr>
      </w:pPr>
    </w:p>
    <w:p w:rsidR="00C03F28" w:rsidRPr="00681787" w:rsidRDefault="00C03F28" w:rsidP="008B6359">
      <w:pPr>
        <w:autoSpaceDE w:val="0"/>
        <w:autoSpaceDN w:val="0"/>
        <w:adjustRightInd w:val="0"/>
        <w:jc w:val="center"/>
        <w:rPr>
          <w:rFonts w:cs="Times New Roman"/>
          <w:b/>
          <w:bCs/>
          <w:szCs w:val="28"/>
        </w:rPr>
      </w:pPr>
      <w:r w:rsidRPr="00681787">
        <w:rPr>
          <w:rFonts w:cs="Times New Roman"/>
          <w:b/>
          <w:bCs/>
          <w:szCs w:val="28"/>
        </w:rPr>
        <w:t>1. Паспорт муниципальной программы</w:t>
      </w:r>
    </w:p>
    <w:p w:rsidR="00C03F28" w:rsidRPr="00C657D6" w:rsidRDefault="00C03F28" w:rsidP="00C657D6">
      <w:pPr>
        <w:autoSpaceDE w:val="0"/>
        <w:autoSpaceDN w:val="0"/>
        <w:adjustRightInd w:val="0"/>
        <w:jc w:val="both"/>
        <w:rPr>
          <w:rFonts w:cs="Times New Roman"/>
          <w:szCs w:val="28"/>
        </w:rPr>
      </w:pPr>
    </w:p>
    <w:tbl>
      <w:tblPr>
        <w:tblW w:w="1002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763"/>
      </w:tblGrid>
      <w:tr w:rsidR="00C03F28" w:rsidRPr="00C657D6" w:rsidTr="000A523E">
        <w:tc>
          <w:tcPr>
            <w:tcW w:w="3261" w:type="dxa"/>
            <w:tcBorders>
              <w:top w:val="single" w:sz="4" w:space="0" w:color="auto"/>
              <w:bottom w:val="single" w:sz="4" w:space="0" w:color="auto"/>
              <w:right w:val="single" w:sz="4" w:space="0" w:color="auto"/>
            </w:tcBorders>
          </w:tcPr>
          <w:p w:rsidR="00C03F28" w:rsidRPr="00C657D6" w:rsidRDefault="00C03F28" w:rsidP="00C657D6">
            <w:pPr>
              <w:autoSpaceDE w:val="0"/>
              <w:autoSpaceDN w:val="0"/>
              <w:adjustRightInd w:val="0"/>
              <w:jc w:val="both"/>
              <w:rPr>
                <w:rFonts w:cs="Times New Roman"/>
                <w:szCs w:val="28"/>
              </w:rPr>
            </w:pPr>
            <w:r w:rsidRPr="00C657D6">
              <w:rPr>
                <w:rFonts w:cs="Times New Roman"/>
                <w:bCs/>
                <w:szCs w:val="28"/>
              </w:rPr>
              <w:t>Наименование программы</w:t>
            </w:r>
          </w:p>
        </w:tc>
        <w:tc>
          <w:tcPr>
            <w:tcW w:w="6763" w:type="dxa"/>
            <w:tcBorders>
              <w:top w:val="single" w:sz="4" w:space="0" w:color="auto"/>
              <w:left w:val="single" w:sz="4" w:space="0" w:color="auto"/>
              <w:bottom w:val="single" w:sz="4" w:space="0" w:color="auto"/>
            </w:tcBorders>
          </w:tcPr>
          <w:p w:rsidR="00C03F28" w:rsidRPr="00C657D6" w:rsidRDefault="00C03F28" w:rsidP="00C657D6">
            <w:pPr>
              <w:autoSpaceDE w:val="0"/>
              <w:autoSpaceDN w:val="0"/>
              <w:adjustRightInd w:val="0"/>
              <w:jc w:val="both"/>
              <w:rPr>
                <w:rFonts w:cs="Times New Roman"/>
                <w:bCs/>
                <w:szCs w:val="28"/>
              </w:rPr>
            </w:pPr>
            <w:r w:rsidRPr="00C657D6">
              <w:rPr>
                <w:rFonts w:cs="Times New Roman"/>
                <w:bCs/>
                <w:szCs w:val="28"/>
              </w:rPr>
              <w:t>«Формирование современной городской среды на территории муниципального образования «Городской округ Кинешма» на 201</w:t>
            </w:r>
            <w:r w:rsidR="00DA5718">
              <w:rPr>
                <w:rFonts w:cs="Times New Roman"/>
                <w:bCs/>
                <w:szCs w:val="28"/>
              </w:rPr>
              <w:t>9</w:t>
            </w:r>
            <w:r w:rsidRPr="00C657D6">
              <w:rPr>
                <w:rFonts w:cs="Times New Roman"/>
                <w:bCs/>
                <w:szCs w:val="28"/>
              </w:rPr>
              <w:t>-2022 годы»</w:t>
            </w:r>
          </w:p>
          <w:p w:rsidR="00C03F28" w:rsidRPr="00C657D6" w:rsidRDefault="00C03F28" w:rsidP="00C657D6">
            <w:pPr>
              <w:autoSpaceDE w:val="0"/>
              <w:autoSpaceDN w:val="0"/>
              <w:adjustRightInd w:val="0"/>
              <w:jc w:val="both"/>
              <w:rPr>
                <w:rFonts w:cs="Times New Roman"/>
                <w:szCs w:val="28"/>
              </w:rPr>
            </w:pPr>
          </w:p>
        </w:tc>
      </w:tr>
      <w:tr w:rsidR="00C03F28" w:rsidRPr="00C657D6" w:rsidTr="000A523E">
        <w:tc>
          <w:tcPr>
            <w:tcW w:w="3261" w:type="dxa"/>
            <w:tcBorders>
              <w:top w:val="single" w:sz="4" w:space="0" w:color="auto"/>
              <w:bottom w:val="single" w:sz="4" w:space="0" w:color="auto"/>
              <w:right w:val="single" w:sz="4" w:space="0" w:color="auto"/>
            </w:tcBorders>
          </w:tcPr>
          <w:p w:rsidR="00C03F28" w:rsidRPr="00C657D6" w:rsidRDefault="00C03F28" w:rsidP="00C657D6">
            <w:pPr>
              <w:autoSpaceDE w:val="0"/>
              <w:autoSpaceDN w:val="0"/>
              <w:adjustRightInd w:val="0"/>
              <w:jc w:val="both"/>
              <w:rPr>
                <w:rFonts w:cs="Times New Roman"/>
                <w:szCs w:val="28"/>
              </w:rPr>
            </w:pPr>
            <w:r w:rsidRPr="00C657D6">
              <w:rPr>
                <w:rFonts w:cs="Times New Roman"/>
                <w:bCs/>
                <w:szCs w:val="28"/>
              </w:rPr>
              <w:t>Срок реализации программы</w:t>
            </w:r>
          </w:p>
        </w:tc>
        <w:tc>
          <w:tcPr>
            <w:tcW w:w="6763" w:type="dxa"/>
            <w:tcBorders>
              <w:top w:val="single" w:sz="4" w:space="0" w:color="auto"/>
              <w:left w:val="single" w:sz="4" w:space="0" w:color="auto"/>
              <w:bottom w:val="single" w:sz="4" w:space="0" w:color="auto"/>
            </w:tcBorders>
          </w:tcPr>
          <w:p w:rsidR="00C03F28" w:rsidRPr="00C657D6" w:rsidRDefault="00C03F28" w:rsidP="00DA5718">
            <w:pPr>
              <w:autoSpaceDE w:val="0"/>
              <w:autoSpaceDN w:val="0"/>
              <w:adjustRightInd w:val="0"/>
              <w:jc w:val="both"/>
              <w:rPr>
                <w:rFonts w:cs="Times New Roman"/>
                <w:szCs w:val="28"/>
              </w:rPr>
            </w:pPr>
            <w:r w:rsidRPr="00C657D6">
              <w:rPr>
                <w:rFonts w:cs="Times New Roman"/>
                <w:szCs w:val="28"/>
              </w:rPr>
              <w:t>201</w:t>
            </w:r>
            <w:r w:rsidR="00DA5718">
              <w:rPr>
                <w:rFonts w:cs="Times New Roman"/>
                <w:szCs w:val="28"/>
              </w:rPr>
              <w:t>9</w:t>
            </w:r>
            <w:r w:rsidRPr="00C657D6">
              <w:rPr>
                <w:rFonts w:cs="Times New Roman"/>
                <w:szCs w:val="28"/>
              </w:rPr>
              <w:t xml:space="preserve"> - 20</w:t>
            </w:r>
            <w:r w:rsidR="007E48B4" w:rsidRPr="00C657D6">
              <w:rPr>
                <w:rFonts w:cs="Times New Roman"/>
                <w:szCs w:val="28"/>
              </w:rPr>
              <w:t>22</w:t>
            </w:r>
            <w:r w:rsidRPr="00C657D6">
              <w:rPr>
                <w:rFonts w:cs="Times New Roman"/>
                <w:szCs w:val="28"/>
              </w:rPr>
              <w:t xml:space="preserve"> годы</w:t>
            </w:r>
          </w:p>
        </w:tc>
      </w:tr>
      <w:tr w:rsidR="00C03F28" w:rsidRPr="00C657D6" w:rsidTr="000A523E">
        <w:tc>
          <w:tcPr>
            <w:tcW w:w="3261" w:type="dxa"/>
            <w:tcBorders>
              <w:top w:val="single" w:sz="4" w:space="0" w:color="auto"/>
              <w:bottom w:val="single" w:sz="4" w:space="0" w:color="auto"/>
              <w:right w:val="single" w:sz="4" w:space="0" w:color="auto"/>
            </w:tcBorders>
          </w:tcPr>
          <w:p w:rsidR="00C03F28" w:rsidRPr="00C657D6" w:rsidRDefault="00C03F28" w:rsidP="00C657D6">
            <w:pPr>
              <w:autoSpaceDE w:val="0"/>
              <w:autoSpaceDN w:val="0"/>
              <w:adjustRightInd w:val="0"/>
              <w:jc w:val="both"/>
              <w:rPr>
                <w:rFonts w:cs="Times New Roman"/>
                <w:szCs w:val="28"/>
              </w:rPr>
            </w:pPr>
            <w:r w:rsidRPr="00C657D6">
              <w:rPr>
                <w:rFonts w:cs="Times New Roman"/>
                <w:bCs/>
                <w:szCs w:val="28"/>
              </w:rPr>
              <w:t>Перечень подпрограмм</w:t>
            </w:r>
          </w:p>
        </w:tc>
        <w:tc>
          <w:tcPr>
            <w:tcW w:w="6763" w:type="dxa"/>
            <w:tcBorders>
              <w:top w:val="single" w:sz="4" w:space="0" w:color="auto"/>
              <w:left w:val="single" w:sz="4" w:space="0" w:color="auto"/>
              <w:bottom w:val="single" w:sz="4" w:space="0" w:color="auto"/>
            </w:tcBorders>
          </w:tcPr>
          <w:p w:rsidR="00C03F28" w:rsidRPr="00C657D6" w:rsidRDefault="00C03F28" w:rsidP="00C657D6">
            <w:pPr>
              <w:autoSpaceDE w:val="0"/>
              <w:autoSpaceDN w:val="0"/>
              <w:adjustRightInd w:val="0"/>
              <w:jc w:val="both"/>
              <w:rPr>
                <w:rFonts w:cs="Times New Roman"/>
                <w:szCs w:val="28"/>
              </w:rPr>
            </w:pPr>
            <w:r w:rsidRPr="00C657D6">
              <w:rPr>
                <w:rFonts w:cs="Times New Roman"/>
                <w:szCs w:val="28"/>
              </w:rPr>
              <w:t>Наименование подпрограммы:</w:t>
            </w:r>
          </w:p>
          <w:p w:rsidR="007E48B4" w:rsidRPr="00C657D6" w:rsidRDefault="00C03F28" w:rsidP="00C657D6">
            <w:pPr>
              <w:autoSpaceDE w:val="0"/>
              <w:autoSpaceDN w:val="0"/>
              <w:adjustRightInd w:val="0"/>
              <w:jc w:val="both"/>
              <w:rPr>
                <w:rFonts w:cs="Times New Roman"/>
                <w:szCs w:val="28"/>
              </w:rPr>
            </w:pPr>
            <w:r w:rsidRPr="00C657D6">
              <w:rPr>
                <w:rFonts w:cs="Times New Roman"/>
                <w:szCs w:val="28"/>
              </w:rPr>
              <w:t xml:space="preserve">1. </w:t>
            </w:r>
            <w:r w:rsidR="007E48B4" w:rsidRPr="00C657D6">
              <w:rPr>
                <w:rFonts w:cs="Times New Roman"/>
                <w:szCs w:val="28"/>
              </w:rPr>
              <w:t>Благоустройство обществественных и дворовых территорий муниципального образования «Городской округ Кинешма»</w:t>
            </w:r>
          </w:p>
          <w:p w:rsidR="00C03F28" w:rsidRPr="00C657D6" w:rsidRDefault="00C03F28" w:rsidP="00C657D6">
            <w:pPr>
              <w:autoSpaceDE w:val="0"/>
              <w:autoSpaceDN w:val="0"/>
              <w:adjustRightInd w:val="0"/>
              <w:jc w:val="both"/>
              <w:rPr>
                <w:rFonts w:cs="Times New Roman"/>
                <w:szCs w:val="28"/>
              </w:rPr>
            </w:pPr>
          </w:p>
        </w:tc>
      </w:tr>
      <w:tr w:rsidR="00C03F28" w:rsidRPr="00C657D6" w:rsidTr="000A523E">
        <w:tc>
          <w:tcPr>
            <w:tcW w:w="3261" w:type="dxa"/>
            <w:tcBorders>
              <w:top w:val="single" w:sz="4" w:space="0" w:color="auto"/>
              <w:bottom w:val="single" w:sz="4" w:space="0" w:color="auto"/>
              <w:right w:val="single" w:sz="4" w:space="0" w:color="auto"/>
            </w:tcBorders>
          </w:tcPr>
          <w:p w:rsidR="00C03F28" w:rsidRPr="00C657D6" w:rsidRDefault="00C03F28" w:rsidP="00C657D6">
            <w:pPr>
              <w:autoSpaceDE w:val="0"/>
              <w:autoSpaceDN w:val="0"/>
              <w:adjustRightInd w:val="0"/>
              <w:jc w:val="both"/>
              <w:rPr>
                <w:rFonts w:cs="Times New Roman"/>
                <w:szCs w:val="28"/>
              </w:rPr>
            </w:pPr>
            <w:r w:rsidRPr="00C657D6">
              <w:rPr>
                <w:rFonts w:cs="Times New Roman"/>
                <w:bCs/>
                <w:szCs w:val="28"/>
              </w:rPr>
              <w:t>Администратор программы</w:t>
            </w:r>
          </w:p>
        </w:tc>
        <w:tc>
          <w:tcPr>
            <w:tcW w:w="6763" w:type="dxa"/>
            <w:tcBorders>
              <w:top w:val="single" w:sz="4" w:space="0" w:color="auto"/>
              <w:left w:val="single" w:sz="4" w:space="0" w:color="auto"/>
              <w:bottom w:val="single" w:sz="4" w:space="0" w:color="auto"/>
            </w:tcBorders>
          </w:tcPr>
          <w:p w:rsidR="008B6359" w:rsidRDefault="008B6359" w:rsidP="00C657D6">
            <w:pPr>
              <w:autoSpaceDE w:val="0"/>
              <w:autoSpaceDN w:val="0"/>
              <w:adjustRightInd w:val="0"/>
              <w:jc w:val="both"/>
              <w:rPr>
                <w:rFonts w:cs="Times New Roman"/>
                <w:szCs w:val="28"/>
              </w:rPr>
            </w:pPr>
            <w:r>
              <w:rPr>
                <w:rFonts w:cs="Times New Roman"/>
                <w:szCs w:val="28"/>
              </w:rPr>
              <w:t>Администрация городского округа Кинешма</w:t>
            </w:r>
          </w:p>
          <w:p w:rsidR="00C03F28" w:rsidRPr="00C657D6" w:rsidRDefault="00C03F28" w:rsidP="00C657D6">
            <w:pPr>
              <w:autoSpaceDE w:val="0"/>
              <w:autoSpaceDN w:val="0"/>
              <w:adjustRightInd w:val="0"/>
              <w:jc w:val="both"/>
              <w:rPr>
                <w:rFonts w:cs="Times New Roman"/>
                <w:szCs w:val="28"/>
              </w:rPr>
            </w:pPr>
            <w:r w:rsidRPr="00C657D6">
              <w:rPr>
                <w:rFonts w:cs="Times New Roman"/>
                <w:szCs w:val="28"/>
              </w:rPr>
              <w:t>Управление жилищно-коммунального хозяйства администрации городского округа Кинешма</w:t>
            </w:r>
          </w:p>
        </w:tc>
      </w:tr>
      <w:tr w:rsidR="002855D7" w:rsidRPr="00C657D6" w:rsidTr="000A523E">
        <w:tc>
          <w:tcPr>
            <w:tcW w:w="3261" w:type="dxa"/>
            <w:tcBorders>
              <w:top w:val="single" w:sz="4" w:space="0" w:color="auto"/>
              <w:bottom w:val="single" w:sz="4" w:space="0" w:color="auto"/>
              <w:right w:val="single" w:sz="4" w:space="0" w:color="auto"/>
            </w:tcBorders>
          </w:tcPr>
          <w:p w:rsidR="002855D7" w:rsidRPr="00C657D6" w:rsidRDefault="002855D7" w:rsidP="002855D7">
            <w:pPr>
              <w:autoSpaceDE w:val="0"/>
              <w:autoSpaceDN w:val="0"/>
              <w:adjustRightInd w:val="0"/>
              <w:jc w:val="both"/>
              <w:rPr>
                <w:rFonts w:cs="Times New Roman"/>
                <w:szCs w:val="28"/>
              </w:rPr>
            </w:pPr>
            <w:bookmarkStart w:id="0" w:name="sub_105"/>
            <w:r w:rsidRPr="00C657D6">
              <w:rPr>
                <w:rFonts w:cs="Times New Roman"/>
                <w:bCs/>
                <w:szCs w:val="28"/>
              </w:rPr>
              <w:t xml:space="preserve">Исполнители </w:t>
            </w:r>
            <w:bookmarkEnd w:id="0"/>
          </w:p>
        </w:tc>
        <w:tc>
          <w:tcPr>
            <w:tcW w:w="6763" w:type="dxa"/>
            <w:tcBorders>
              <w:top w:val="single" w:sz="4" w:space="0" w:color="auto"/>
              <w:left w:val="single" w:sz="4" w:space="0" w:color="auto"/>
              <w:bottom w:val="single" w:sz="4" w:space="0" w:color="auto"/>
            </w:tcBorders>
          </w:tcPr>
          <w:p w:rsidR="002855D7" w:rsidRPr="006A608F" w:rsidRDefault="002855D7" w:rsidP="00DA5718">
            <w:pPr>
              <w:pStyle w:val="a8"/>
              <w:rPr>
                <w:rFonts w:ascii="Times New Roman" w:hAnsi="Times New Roman" w:cs="Times New Roman"/>
              </w:rPr>
            </w:pPr>
            <w:r w:rsidRPr="006A608F">
              <w:rPr>
                <w:rFonts w:ascii="Times New Roman" w:hAnsi="Times New Roman" w:cs="Times New Roman"/>
              </w:rPr>
              <w:t>Финансовое управление администрации городского округа Кинешма: Муниципальное казенное учреждение городского округа  Кинешма «Городское управление строительства», муниципальное учреждение Управление городского хозяйства г. Кинешмы</w:t>
            </w:r>
          </w:p>
          <w:p w:rsidR="002855D7" w:rsidRPr="006A608F" w:rsidRDefault="002855D7" w:rsidP="00DA5718">
            <w:pPr>
              <w:jc w:val="both"/>
            </w:pPr>
            <w:r w:rsidRPr="006A608F">
              <w:rPr>
                <w:szCs w:val="24"/>
              </w:rPr>
              <w:t>Управление жилищно-коммунального хозяйства администрации городского округа Кинешма.</w:t>
            </w:r>
          </w:p>
        </w:tc>
      </w:tr>
      <w:tr w:rsidR="00C03F28" w:rsidRPr="00C657D6" w:rsidTr="000A523E">
        <w:tc>
          <w:tcPr>
            <w:tcW w:w="3261" w:type="dxa"/>
            <w:tcBorders>
              <w:top w:val="single" w:sz="4" w:space="0" w:color="auto"/>
              <w:bottom w:val="single" w:sz="4" w:space="0" w:color="auto"/>
              <w:right w:val="single" w:sz="4" w:space="0" w:color="auto"/>
            </w:tcBorders>
          </w:tcPr>
          <w:p w:rsidR="00C03F28" w:rsidRPr="00C657D6" w:rsidRDefault="00C03F28" w:rsidP="00C657D6">
            <w:pPr>
              <w:autoSpaceDE w:val="0"/>
              <w:autoSpaceDN w:val="0"/>
              <w:adjustRightInd w:val="0"/>
              <w:jc w:val="both"/>
              <w:rPr>
                <w:rFonts w:cs="Times New Roman"/>
                <w:szCs w:val="28"/>
              </w:rPr>
            </w:pPr>
            <w:r w:rsidRPr="00C657D6">
              <w:rPr>
                <w:rFonts w:cs="Times New Roman"/>
                <w:bCs/>
                <w:szCs w:val="28"/>
              </w:rPr>
              <w:t>Цель (цели) программы</w:t>
            </w:r>
          </w:p>
        </w:tc>
        <w:tc>
          <w:tcPr>
            <w:tcW w:w="6763" w:type="dxa"/>
            <w:tcBorders>
              <w:top w:val="single" w:sz="4" w:space="0" w:color="auto"/>
              <w:left w:val="single" w:sz="4" w:space="0" w:color="auto"/>
              <w:bottom w:val="single" w:sz="4" w:space="0" w:color="auto"/>
            </w:tcBorders>
          </w:tcPr>
          <w:p w:rsidR="00C03F28" w:rsidRPr="00C657D6" w:rsidRDefault="007E48B4" w:rsidP="00C657D6">
            <w:pPr>
              <w:autoSpaceDE w:val="0"/>
              <w:autoSpaceDN w:val="0"/>
              <w:adjustRightInd w:val="0"/>
              <w:jc w:val="both"/>
              <w:rPr>
                <w:rFonts w:cs="Times New Roman"/>
                <w:szCs w:val="28"/>
              </w:rPr>
            </w:pPr>
            <w:r w:rsidRPr="00C657D6">
              <w:rPr>
                <w:rFonts w:eastAsia="Calibri" w:cs="Times New Roman"/>
                <w:szCs w:val="28"/>
              </w:rPr>
              <w:t>Повышение качества и комфорта городской среды на территории муниципального образования «Городской округ Кинешма»</w:t>
            </w:r>
          </w:p>
        </w:tc>
      </w:tr>
      <w:tr w:rsidR="00C03F28" w:rsidRPr="00C657D6" w:rsidTr="000A523E">
        <w:tc>
          <w:tcPr>
            <w:tcW w:w="3261" w:type="dxa"/>
            <w:tcBorders>
              <w:top w:val="single" w:sz="4" w:space="0" w:color="auto"/>
              <w:bottom w:val="single" w:sz="4" w:space="0" w:color="auto"/>
              <w:right w:val="single" w:sz="4" w:space="0" w:color="auto"/>
            </w:tcBorders>
          </w:tcPr>
          <w:p w:rsidR="00C03F28" w:rsidRPr="00C657D6" w:rsidRDefault="00C03F28" w:rsidP="00C657D6">
            <w:pPr>
              <w:autoSpaceDE w:val="0"/>
              <w:autoSpaceDN w:val="0"/>
              <w:adjustRightInd w:val="0"/>
              <w:jc w:val="both"/>
              <w:rPr>
                <w:rFonts w:cs="Times New Roman"/>
                <w:szCs w:val="28"/>
              </w:rPr>
            </w:pPr>
            <w:r w:rsidRPr="00C657D6">
              <w:rPr>
                <w:rFonts w:cs="Times New Roman"/>
                <w:bCs/>
                <w:szCs w:val="28"/>
              </w:rPr>
              <w:t>Целевые индикаторы (показатели) программы</w:t>
            </w:r>
          </w:p>
        </w:tc>
        <w:tc>
          <w:tcPr>
            <w:tcW w:w="6763" w:type="dxa"/>
            <w:tcBorders>
              <w:top w:val="single" w:sz="4" w:space="0" w:color="auto"/>
              <w:left w:val="single" w:sz="4" w:space="0" w:color="auto"/>
              <w:bottom w:val="single" w:sz="4" w:space="0" w:color="auto"/>
            </w:tcBorders>
          </w:tcPr>
          <w:p w:rsidR="007E48B4" w:rsidRPr="00C657D6" w:rsidRDefault="00C03F28" w:rsidP="00C657D6">
            <w:pPr>
              <w:autoSpaceDE w:val="0"/>
              <w:autoSpaceDN w:val="0"/>
              <w:adjustRightInd w:val="0"/>
              <w:jc w:val="both"/>
              <w:rPr>
                <w:rFonts w:eastAsia="Calibri" w:cs="Times New Roman"/>
                <w:szCs w:val="28"/>
              </w:rPr>
            </w:pPr>
            <w:r w:rsidRPr="00C657D6">
              <w:rPr>
                <w:rFonts w:cs="Times New Roman"/>
                <w:szCs w:val="28"/>
              </w:rPr>
              <w:t xml:space="preserve"> </w:t>
            </w:r>
            <w:r w:rsidR="007E48B4" w:rsidRPr="00C657D6">
              <w:rPr>
                <w:rFonts w:eastAsia="Calibri" w:cs="Times New Roman"/>
                <w:szCs w:val="28"/>
              </w:rPr>
              <w:t>Доля благоустроенных дворовых территорий многоквартирных домов от общего количества дворовых территорий.</w:t>
            </w:r>
          </w:p>
          <w:p w:rsidR="00C03F28" w:rsidRPr="00C657D6" w:rsidRDefault="007E48B4" w:rsidP="00C657D6">
            <w:pPr>
              <w:autoSpaceDE w:val="0"/>
              <w:autoSpaceDN w:val="0"/>
              <w:adjustRightInd w:val="0"/>
              <w:jc w:val="both"/>
              <w:rPr>
                <w:rFonts w:cs="Times New Roman"/>
                <w:szCs w:val="28"/>
              </w:rPr>
            </w:pPr>
            <w:r w:rsidRPr="00C657D6">
              <w:rPr>
                <w:rFonts w:eastAsia="Calibri" w:cs="Times New Roman"/>
                <w:szCs w:val="28"/>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r w:rsidR="00A14855" w:rsidRPr="00C657D6">
              <w:rPr>
                <w:rFonts w:eastAsia="Calibri" w:cs="Times New Roman"/>
                <w:szCs w:val="28"/>
              </w:rPr>
              <w:t>.</w:t>
            </w:r>
          </w:p>
        </w:tc>
      </w:tr>
      <w:tr w:rsidR="0089738F" w:rsidRPr="00C657D6" w:rsidTr="000A523E">
        <w:tc>
          <w:tcPr>
            <w:tcW w:w="3261" w:type="dxa"/>
            <w:tcBorders>
              <w:top w:val="single" w:sz="4" w:space="0" w:color="auto"/>
              <w:bottom w:val="single" w:sz="4" w:space="0" w:color="auto"/>
              <w:right w:val="single" w:sz="4" w:space="0" w:color="auto"/>
            </w:tcBorders>
          </w:tcPr>
          <w:p w:rsidR="0089738F" w:rsidRPr="00C657D6" w:rsidRDefault="0089738F" w:rsidP="00C657D6">
            <w:pPr>
              <w:autoSpaceDE w:val="0"/>
              <w:autoSpaceDN w:val="0"/>
              <w:adjustRightInd w:val="0"/>
              <w:jc w:val="both"/>
              <w:rPr>
                <w:rFonts w:cs="Times New Roman"/>
                <w:szCs w:val="28"/>
              </w:rPr>
            </w:pPr>
            <w:bookmarkStart w:id="1" w:name="sub_1008"/>
            <w:r w:rsidRPr="00C657D6">
              <w:rPr>
                <w:rFonts w:cs="Times New Roman"/>
                <w:bCs/>
                <w:szCs w:val="28"/>
              </w:rPr>
              <w:t>Объем ресурсного обеспечения программы</w:t>
            </w:r>
            <w:bookmarkEnd w:id="1"/>
          </w:p>
        </w:tc>
        <w:tc>
          <w:tcPr>
            <w:tcW w:w="6763" w:type="dxa"/>
            <w:tcBorders>
              <w:top w:val="single" w:sz="4" w:space="0" w:color="auto"/>
              <w:left w:val="single" w:sz="4" w:space="0" w:color="auto"/>
              <w:bottom w:val="single" w:sz="4" w:space="0" w:color="auto"/>
            </w:tcBorders>
          </w:tcPr>
          <w:p w:rsidR="0089738F" w:rsidRPr="006A608F" w:rsidRDefault="0089738F" w:rsidP="00DA5718">
            <w:pPr>
              <w:autoSpaceDE w:val="0"/>
              <w:autoSpaceDN w:val="0"/>
              <w:adjustRightInd w:val="0"/>
              <w:jc w:val="both"/>
              <w:rPr>
                <w:szCs w:val="24"/>
              </w:rPr>
            </w:pPr>
            <w:r w:rsidRPr="006A608F">
              <w:rPr>
                <w:szCs w:val="24"/>
              </w:rPr>
              <w:t>Общий объем бюджетных ассигнований:</w:t>
            </w:r>
            <w:r w:rsidR="00DA5718">
              <w:rPr>
                <w:szCs w:val="24"/>
              </w:rPr>
              <w:t xml:space="preserve">                                                                                                                                                                                                                                                                                                                                                                                                                                                                                                                                                                                                                                                                                                                                                                                                                                                                                                                                                                                                                                                                                                                                                                                                                                                                                                                                                                                                                             </w:t>
            </w:r>
            <w:r w:rsidRPr="006A608F">
              <w:rPr>
                <w:szCs w:val="24"/>
              </w:rPr>
              <w:t>2019 год - 0,00 тыс. руб.;</w:t>
            </w:r>
          </w:p>
          <w:p w:rsidR="0089738F" w:rsidRPr="006A608F" w:rsidRDefault="0089738F" w:rsidP="00DA5718">
            <w:pPr>
              <w:autoSpaceDE w:val="0"/>
              <w:autoSpaceDN w:val="0"/>
              <w:adjustRightInd w:val="0"/>
              <w:jc w:val="both"/>
              <w:rPr>
                <w:szCs w:val="24"/>
              </w:rPr>
            </w:pPr>
            <w:r w:rsidRPr="006A608F">
              <w:rPr>
                <w:szCs w:val="24"/>
              </w:rPr>
              <w:t>2020 год - 0,00 тыс. руб.;</w:t>
            </w:r>
          </w:p>
          <w:p w:rsidR="0089738F" w:rsidRPr="006A608F" w:rsidRDefault="0089738F" w:rsidP="00DA5718">
            <w:pPr>
              <w:autoSpaceDE w:val="0"/>
              <w:autoSpaceDN w:val="0"/>
              <w:adjustRightInd w:val="0"/>
              <w:jc w:val="both"/>
              <w:rPr>
                <w:szCs w:val="24"/>
              </w:rPr>
            </w:pPr>
            <w:r w:rsidRPr="006A608F">
              <w:rPr>
                <w:szCs w:val="24"/>
              </w:rPr>
              <w:t>2021 год - 0,00 тыс. руб.;</w:t>
            </w:r>
          </w:p>
          <w:p w:rsidR="0089738F" w:rsidRPr="006A608F" w:rsidRDefault="0089738F" w:rsidP="00DA5718">
            <w:pPr>
              <w:autoSpaceDE w:val="0"/>
              <w:autoSpaceDN w:val="0"/>
              <w:adjustRightInd w:val="0"/>
              <w:jc w:val="both"/>
              <w:rPr>
                <w:szCs w:val="24"/>
              </w:rPr>
            </w:pPr>
            <w:r w:rsidRPr="006A608F">
              <w:rPr>
                <w:szCs w:val="24"/>
              </w:rPr>
              <w:t>2022 год - 0,00 тыс. руб.;</w:t>
            </w:r>
          </w:p>
          <w:p w:rsidR="0089738F" w:rsidRPr="006A608F" w:rsidRDefault="0089738F" w:rsidP="00DA5718">
            <w:pPr>
              <w:autoSpaceDE w:val="0"/>
              <w:autoSpaceDN w:val="0"/>
              <w:adjustRightInd w:val="0"/>
              <w:jc w:val="both"/>
              <w:rPr>
                <w:szCs w:val="24"/>
              </w:rPr>
            </w:pPr>
            <w:r w:rsidRPr="006A608F">
              <w:rPr>
                <w:szCs w:val="24"/>
              </w:rPr>
              <w:t>- федеральный бюджет:</w:t>
            </w:r>
          </w:p>
          <w:p w:rsidR="0089738F" w:rsidRPr="006A608F" w:rsidRDefault="0089738F" w:rsidP="00DA5718">
            <w:pPr>
              <w:autoSpaceDE w:val="0"/>
              <w:autoSpaceDN w:val="0"/>
              <w:adjustRightInd w:val="0"/>
              <w:jc w:val="both"/>
              <w:rPr>
                <w:szCs w:val="24"/>
              </w:rPr>
            </w:pPr>
            <w:r w:rsidRPr="006A608F">
              <w:rPr>
                <w:szCs w:val="24"/>
              </w:rPr>
              <w:t>2019 год – 0,00</w:t>
            </w:r>
            <w:r w:rsidR="00A654EE" w:rsidRPr="006A608F">
              <w:rPr>
                <w:szCs w:val="24"/>
              </w:rPr>
              <w:t xml:space="preserve"> тыс. руб.;</w:t>
            </w:r>
          </w:p>
          <w:p w:rsidR="0089738F" w:rsidRPr="006A608F" w:rsidRDefault="0089738F" w:rsidP="00DA5718">
            <w:pPr>
              <w:autoSpaceDE w:val="0"/>
              <w:autoSpaceDN w:val="0"/>
              <w:adjustRightInd w:val="0"/>
              <w:jc w:val="both"/>
              <w:rPr>
                <w:szCs w:val="24"/>
              </w:rPr>
            </w:pPr>
            <w:r w:rsidRPr="006A608F">
              <w:rPr>
                <w:szCs w:val="24"/>
              </w:rPr>
              <w:t>2020 год – 0,00</w:t>
            </w:r>
            <w:r w:rsidR="00A654EE" w:rsidRPr="006A608F">
              <w:rPr>
                <w:szCs w:val="24"/>
              </w:rPr>
              <w:t xml:space="preserve"> тыс. руб.;</w:t>
            </w:r>
          </w:p>
          <w:p w:rsidR="0089738F" w:rsidRPr="006A608F" w:rsidRDefault="0089738F" w:rsidP="00DA5718">
            <w:pPr>
              <w:autoSpaceDE w:val="0"/>
              <w:autoSpaceDN w:val="0"/>
              <w:adjustRightInd w:val="0"/>
              <w:jc w:val="both"/>
              <w:rPr>
                <w:szCs w:val="24"/>
              </w:rPr>
            </w:pPr>
            <w:r w:rsidRPr="006A608F">
              <w:rPr>
                <w:szCs w:val="24"/>
              </w:rPr>
              <w:t>2021 год – 0,00</w:t>
            </w:r>
            <w:r w:rsidR="00A654EE" w:rsidRPr="006A608F">
              <w:rPr>
                <w:szCs w:val="24"/>
              </w:rPr>
              <w:t xml:space="preserve"> тыс. руб.;</w:t>
            </w:r>
          </w:p>
          <w:p w:rsidR="0089738F" w:rsidRPr="006A608F" w:rsidRDefault="0089738F" w:rsidP="00DA5718">
            <w:pPr>
              <w:autoSpaceDE w:val="0"/>
              <w:autoSpaceDN w:val="0"/>
              <w:adjustRightInd w:val="0"/>
              <w:jc w:val="both"/>
              <w:rPr>
                <w:szCs w:val="24"/>
              </w:rPr>
            </w:pPr>
            <w:r w:rsidRPr="006A608F">
              <w:rPr>
                <w:szCs w:val="24"/>
              </w:rPr>
              <w:t>2022 год – 0,00</w:t>
            </w:r>
            <w:r w:rsidR="00A654EE" w:rsidRPr="006A608F">
              <w:rPr>
                <w:szCs w:val="24"/>
              </w:rPr>
              <w:t xml:space="preserve"> тыс. руб.;</w:t>
            </w:r>
          </w:p>
          <w:p w:rsidR="0089738F" w:rsidRPr="006A608F" w:rsidRDefault="0089738F" w:rsidP="00DA5718">
            <w:pPr>
              <w:autoSpaceDE w:val="0"/>
              <w:autoSpaceDN w:val="0"/>
              <w:adjustRightInd w:val="0"/>
              <w:jc w:val="both"/>
              <w:rPr>
                <w:szCs w:val="24"/>
              </w:rPr>
            </w:pPr>
            <w:r w:rsidRPr="006A608F">
              <w:rPr>
                <w:szCs w:val="24"/>
              </w:rPr>
              <w:lastRenderedPageBreak/>
              <w:t>- областной бюджет:</w:t>
            </w:r>
          </w:p>
          <w:p w:rsidR="0089738F" w:rsidRPr="006A608F" w:rsidRDefault="0089738F" w:rsidP="00DA5718">
            <w:pPr>
              <w:autoSpaceDE w:val="0"/>
              <w:autoSpaceDN w:val="0"/>
              <w:adjustRightInd w:val="0"/>
              <w:jc w:val="both"/>
              <w:rPr>
                <w:szCs w:val="24"/>
              </w:rPr>
            </w:pPr>
            <w:r w:rsidRPr="006A608F">
              <w:rPr>
                <w:szCs w:val="24"/>
              </w:rPr>
              <w:t>2019 год – 0,00</w:t>
            </w:r>
            <w:r w:rsidR="00A654EE" w:rsidRPr="006A608F">
              <w:rPr>
                <w:szCs w:val="24"/>
              </w:rPr>
              <w:t xml:space="preserve"> тыс. руб.;</w:t>
            </w:r>
          </w:p>
          <w:p w:rsidR="0089738F" w:rsidRPr="006A608F" w:rsidRDefault="0089738F" w:rsidP="00DA5718">
            <w:pPr>
              <w:autoSpaceDE w:val="0"/>
              <w:autoSpaceDN w:val="0"/>
              <w:adjustRightInd w:val="0"/>
              <w:jc w:val="both"/>
              <w:rPr>
                <w:szCs w:val="24"/>
              </w:rPr>
            </w:pPr>
            <w:r w:rsidRPr="006A608F">
              <w:rPr>
                <w:szCs w:val="24"/>
              </w:rPr>
              <w:t>2020 год – 0,00</w:t>
            </w:r>
            <w:r w:rsidR="00A654EE" w:rsidRPr="006A608F">
              <w:rPr>
                <w:szCs w:val="24"/>
              </w:rPr>
              <w:t xml:space="preserve"> тыс. руб.;</w:t>
            </w:r>
          </w:p>
          <w:p w:rsidR="0089738F" w:rsidRPr="006A608F" w:rsidRDefault="0089738F" w:rsidP="00DA5718">
            <w:pPr>
              <w:autoSpaceDE w:val="0"/>
              <w:autoSpaceDN w:val="0"/>
              <w:adjustRightInd w:val="0"/>
              <w:jc w:val="both"/>
              <w:rPr>
                <w:szCs w:val="24"/>
              </w:rPr>
            </w:pPr>
            <w:r w:rsidRPr="006A608F">
              <w:rPr>
                <w:szCs w:val="24"/>
              </w:rPr>
              <w:t>2021 год – 0,00</w:t>
            </w:r>
            <w:r w:rsidR="00A654EE" w:rsidRPr="006A608F">
              <w:rPr>
                <w:szCs w:val="24"/>
              </w:rPr>
              <w:t xml:space="preserve"> тыс. руб.;</w:t>
            </w:r>
          </w:p>
          <w:p w:rsidR="0089738F" w:rsidRPr="006A608F" w:rsidRDefault="0089738F" w:rsidP="00DA5718">
            <w:pPr>
              <w:autoSpaceDE w:val="0"/>
              <w:autoSpaceDN w:val="0"/>
              <w:adjustRightInd w:val="0"/>
              <w:jc w:val="both"/>
              <w:rPr>
                <w:szCs w:val="24"/>
              </w:rPr>
            </w:pPr>
            <w:r w:rsidRPr="006A608F">
              <w:rPr>
                <w:szCs w:val="24"/>
              </w:rPr>
              <w:t>2022 год – 0,00</w:t>
            </w:r>
            <w:r w:rsidR="00A654EE" w:rsidRPr="006A608F">
              <w:rPr>
                <w:szCs w:val="24"/>
              </w:rPr>
              <w:t xml:space="preserve"> тыс. руб.;</w:t>
            </w:r>
          </w:p>
          <w:p w:rsidR="0089738F" w:rsidRPr="006A608F" w:rsidRDefault="0089738F" w:rsidP="00DA5718">
            <w:pPr>
              <w:autoSpaceDE w:val="0"/>
              <w:autoSpaceDN w:val="0"/>
              <w:adjustRightInd w:val="0"/>
              <w:jc w:val="both"/>
              <w:rPr>
                <w:szCs w:val="24"/>
              </w:rPr>
            </w:pPr>
            <w:r w:rsidRPr="006A608F">
              <w:rPr>
                <w:szCs w:val="24"/>
              </w:rPr>
              <w:t>- местный бюджет:</w:t>
            </w:r>
          </w:p>
          <w:p w:rsidR="0089738F" w:rsidRPr="006A608F" w:rsidRDefault="0089738F" w:rsidP="00DA5718">
            <w:pPr>
              <w:autoSpaceDE w:val="0"/>
              <w:autoSpaceDN w:val="0"/>
              <w:adjustRightInd w:val="0"/>
              <w:jc w:val="both"/>
              <w:rPr>
                <w:szCs w:val="24"/>
              </w:rPr>
            </w:pPr>
            <w:r w:rsidRPr="006A608F">
              <w:rPr>
                <w:szCs w:val="24"/>
              </w:rPr>
              <w:t>2019 год - 0,00 тыс. руб.;</w:t>
            </w:r>
          </w:p>
          <w:p w:rsidR="0089738F" w:rsidRPr="006A608F" w:rsidRDefault="0089738F" w:rsidP="00DA5718">
            <w:pPr>
              <w:autoSpaceDE w:val="0"/>
              <w:autoSpaceDN w:val="0"/>
              <w:adjustRightInd w:val="0"/>
              <w:jc w:val="both"/>
              <w:rPr>
                <w:szCs w:val="24"/>
              </w:rPr>
            </w:pPr>
            <w:r w:rsidRPr="006A608F">
              <w:rPr>
                <w:szCs w:val="24"/>
              </w:rPr>
              <w:t>2020 год - 0,00 тыс. руб.;</w:t>
            </w:r>
          </w:p>
          <w:p w:rsidR="0089738F" w:rsidRPr="006A608F" w:rsidRDefault="0089738F" w:rsidP="00DA5718">
            <w:pPr>
              <w:autoSpaceDE w:val="0"/>
              <w:autoSpaceDN w:val="0"/>
              <w:adjustRightInd w:val="0"/>
              <w:jc w:val="both"/>
              <w:rPr>
                <w:szCs w:val="24"/>
              </w:rPr>
            </w:pPr>
            <w:r w:rsidRPr="006A608F">
              <w:rPr>
                <w:szCs w:val="24"/>
              </w:rPr>
              <w:t>2021 год - 0,00 тыс. руб.;</w:t>
            </w:r>
          </w:p>
          <w:p w:rsidR="0089738F" w:rsidRPr="006A608F" w:rsidRDefault="0089738F" w:rsidP="00DA5718">
            <w:pPr>
              <w:autoSpaceDE w:val="0"/>
              <w:autoSpaceDN w:val="0"/>
              <w:adjustRightInd w:val="0"/>
              <w:jc w:val="both"/>
              <w:rPr>
                <w:szCs w:val="24"/>
              </w:rPr>
            </w:pPr>
            <w:r w:rsidRPr="006A608F">
              <w:rPr>
                <w:szCs w:val="24"/>
              </w:rPr>
              <w:t>2022 год - 0,00 тыс. руб.;</w:t>
            </w:r>
          </w:p>
        </w:tc>
      </w:tr>
      <w:tr w:rsidR="007E48B4" w:rsidRPr="00C657D6" w:rsidTr="000A523E">
        <w:tc>
          <w:tcPr>
            <w:tcW w:w="3261" w:type="dxa"/>
            <w:tcBorders>
              <w:top w:val="single" w:sz="4" w:space="0" w:color="auto"/>
              <w:bottom w:val="single" w:sz="4" w:space="0" w:color="auto"/>
              <w:right w:val="single" w:sz="4" w:space="0" w:color="auto"/>
            </w:tcBorders>
          </w:tcPr>
          <w:p w:rsidR="007E48B4" w:rsidRPr="00C657D6" w:rsidRDefault="007E48B4" w:rsidP="00C657D6">
            <w:pPr>
              <w:autoSpaceDE w:val="0"/>
              <w:autoSpaceDN w:val="0"/>
              <w:adjustRightInd w:val="0"/>
              <w:jc w:val="both"/>
              <w:rPr>
                <w:rFonts w:cs="Times New Roman"/>
                <w:szCs w:val="28"/>
              </w:rPr>
            </w:pPr>
            <w:r w:rsidRPr="00C657D6">
              <w:rPr>
                <w:rFonts w:cs="Times New Roman"/>
                <w:bCs/>
                <w:szCs w:val="28"/>
              </w:rPr>
              <w:lastRenderedPageBreak/>
              <w:t>Ожидаемые результаты реализации программы</w:t>
            </w:r>
          </w:p>
        </w:tc>
        <w:tc>
          <w:tcPr>
            <w:tcW w:w="6763" w:type="dxa"/>
            <w:tcBorders>
              <w:top w:val="single" w:sz="4" w:space="0" w:color="auto"/>
              <w:left w:val="single" w:sz="4" w:space="0" w:color="auto"/>
              <w:bottom w:val="single" w:sz="4" w:space="0" w:color="auto"/>
            </w:tcBorders>
          </w:tcPr>
          <w:p w:rsidR="00662837" w:rsidRPr="00C657D6" w:rsidRDefault="00662837" w:rsidP="00C657D6">
            <w:pPr>
              <w:autoSpaceDE w:val="0"/>
              <w:autoSpaceDN w:val="0"/>
              <w:adjustRightInd w:val="0"/>
              <w:jc w:val="both"/>
              <w:rPr>
                <w:rFonts w:cs="Times New Roman"/>
                <w:szCs w:val="28"/>
              </w:rPr>
            </w:pPr>
            <w:r w:rsidRPr="00C657D6">
              <w:rPr>
                <w:rFonts w:cs="Times New Roman"/>
                <w:szCs w:val="28"/>
              </w:rPr>
              <w:t>Реализация муниципальной программы в период до 2022 года позволит достичь следующих результатов:</w:t>
            </w:r>
          </w:p>
          <w:p w:rsidR="007E48B4" w:rsidRPr="00C657D6" w:rsidRDefault="00662837" w:rsidP="00C657D6">
            <w:pPr>
              <w:autoSpaceDE w:val="0"/>
              <w:autoSpaceDN w:val="0"/>
              <w:adjustRightInd w:val="0"/>
              <w:jc w:val="both"/>
              <w:rPr>
                <w:rFonts w:cs="Times New Roman"/>
                <w:szCs w:val="28"/>
              </w:rPr>
            </w:pPr>
            <w:r w:rsidRPr="00C657D6">
              <w:rPr>
                <w:rFonts w:cs="Times New Roman"/>
                <w:szCs w:val="28"/>
              </w:rPr>
              <w:t xml:space="preserve">1. </w:t>
            </w:r>
            <w:r w:rsidR="007E48B4" w:rsidRPr="00C657D6">
              <w:rPr>
                <w:rFonts w:cs="Times New Roman"/>
                <w:szCs w:val="28"/>
              </w:rPr>
              <w:t>Повышение качества жизни населения.</w:t>
            </w:r>
          </w:p>
          <w:p w:rsidR="007E48B4" w:rsidRPr="00C657D6" w:rsidRDefault="00662837" w:rsidP="00C657D6">
            <w:pPr>
              <w:autoSpaceDE w:val="0"/>
              <w:autoSpaceDN w:val="0"/>
              <w:adjustRightInd w:val="0"/>
              <w:jc w:val="both"/>
              <w:rPr>
                <w:rFonts w:cs="Times New Roman"/>
                <w:szCs w:val="28"/>
              </w:rPr>
            </w:pPr>
            <w:r w:rsidRPr="00C657D6">
              <w:rPr>
                <w:rFonts w:cs="Times New Roman"/>
                <w:szCs w:val="28"/>
              </w:rPr>
              <w:t>2.</w:t>
            </w:r>
            <w:r w:rsidR="007E48B4" w:rsidRPr="00C657D6">
              <w:rPr>
                <w:rFonts w:cs="Times New Roman"/>
                <w:szCs w:val="28"/>
              </w:rPr>
              <w:t xml:space="preserve"> </w:t>
            </w:r>
            <w:r w:rsidRPr="00C657D6">
              <w:rPr>
                <w:rFonts w:cs="Times New Roman"/>
                <w:szCs w:val="28"/>
              </w:rPr>
              <w:t>О</w:t>
            </w:r>
            <w:r w:rsidR="007E48B4" w:rsidRPr="00C657D6">
              <w:rPr>
                <w:rFonts w:cs="Times New Roman"/>
                <w:szCs w:val="28"/>
              </w:rPr>
              <w:t>беспечение повышения качества и комфорта городской среды муниципального образования «Городской округ Кинешма»;</w:t>
            </w:r>
          </w:p>
          <w:p w:rsidR="007E48B4" w:rsidRPr="00C657D6" w:rsidRDefault="00662837" w:rsidP="00C657D6">
            <w:pPr>
              <w:autoSpaceDE w:val="0"/>
              <w:autoSpaceDN w:val="0"/>
              <w:adjustRightInd w:val="0"/>
              <w:jc w:val="both"/>
              <w:rPr>
                <w:rFonts w:cs="Times New Roman"/>
                <w:szCs w:val="28"/>
              </w:rPr>
            </w:pPr>
            <w:r w:rsidRPr="00C657D6">
              <w:rPr>
                <w:rFonts w:cs="Times New Roman"/>
                <w:szCs w:val="28"/>
              </w:rPr>
              <w:t>3.</w:t>
            </w:r>
            <w:r w:rsidR="007E48B4" w:rsidRPr="00C657D6">
              <w:rPr>
                <w:rFonts w:cs="Times New Roman"/>
                <w:szCs w:val="28"/>
              </w:rPr>
              <w:t xml:space="preserve"> </w:t>
            </w:r>
            <w:r w:rsidRPr="00C657D6">
              <w:rPr>
                <w:rFonts w:cs="Times New Roman"/>
                <w:szCs w:val="28"/>
              </w:rPr>
              <w:t>У</w:t>
            </w:r>
            <w:r w:rsidR="007E48B4" w:rsidRPr="00C657D6">
              <w:rPr>
                <w:rFonts w:cs="Times New Roman"/>
                <w:szCs w:val="28"/>
              </w:rPr>
              <w:t>величение благоустроенных дворовых и общественных территорий на территории муниципального образования «Городской округ Кинешма»:</w:t>
            </w:r>
          </w:p>
          <w:p w:rsidR="007E48B4" w:rsidRPr="00C657D6" w:rsidRDefault="00662837" w:rsidP="00C657D6">
            <w:pPr>
              <w:autoSpaceDE w:val="0"/>
              <w:autoSpaceDN w:val="0"/>
              <w:adjustRightInd w:val="0"/>
              <w:jc w:val="both"/>
              <w:rPr>
                <w:rFonts w:cs="Times New Roman"/>
                <w:szCs w:val="28"/>
              </w:rPr>
            </w:pPr>
            <w:r w:rsidRPr="00C657D6">
              <w:rPr>
                <w:rFonts w:cs="Times New Roman"/>
                <w:szCs w:val="28"/>
              </w:rPr>
              <w:t>- д</w:t>
            </w:r>
            <w:r w:rsidR="007E48B4" w:rsidRPr="00C657D6">
              <w:rPr>
                <w:rFonts w:cs="Times New Roman"/>
                <w:szCs w:val="28"/>
              </w:rPr>
              <w:t>воровые территории  с 94 до 841 единиц дворов;</w:t>
            </w:r>
          </w:p>
          <w:p w:rsidR="007E48B4" w:rsidRPr="00C657D6" w:rsidRDefault="00662837" w:rsidP="00C657D6">
            <w:pPr>
              <w:autoSpaceDE w:val="0"/>
              <w:autoSpaceDN w:val="0"/>
              <w:adjustRightInd w:val="0"/>
              <w:jc w:val="both"/>
              <w:rPr>
                <w:rFonts w:cs="Times New Roman"/>
                <w:szCs w:val="28"/>
              </w:rPr>
            </w:pPr>
            <w:r w:rsidRPr="00C657D6">
              <w:rPr>
                <w:rFonts w:cs="Times New Roman"/>
                <w:szCs w:val="28"/>
              </w:rPr>
              <w:t>- о</w:t>
            </w:r>
            <w:r w:rsidR="007E48B4" w:rsidRPr="00C657D6">
              <w:rPr>
                <w:rFonts w:cs="Times New Roman"/>
                <w:szCs w:val="28"/>
              </w:rPr>
              <w:t>бщественные территории с 6 до 62 единиц.</w:t>
            </w:r>
          </w:p>
        </w:tc>
      </w:tr>
    </w:tbl>
    <w:p w:rsidR="00C03F28" w:rsidRPr="00C657D6" w:rsidRDefault="00C03F28" w:rsidP="00C657D6">
      <w:pPr>
        <w:autoSpaceDE w:val="0"/>
        <w:autoSpaceDN w:val="0"/>
        <w:adjustRightInd w:val="0"/>
        <w:jc w:val="both"/>
        <w:rPr>
          <w:rFonts w:cs="Times New Roman"/>
          <w:szCs w:val="28"/>
        </w:rPr>
      </w:pPr>
    </w:p>
    <w:p w:rsidR="00C03F28" w:rsidRPr="00C657D6" w:rsidRDefault="00C03F28" w:rsidP="00C657D6">
      <w:pPr>
        <w:autoSpaceDE w:val="0"/>
        <w:autoSpaceDN w:val="0"/>
        <w:adjustRightInd w:val="0"/>
        <w:jc w:val="both"/>
        <w:rPr>
          <w:rFonts w:cs="Times New Roman"/>
          <w:szCs w:val="28"/>
        </w:rPr>
      </w:pPr>
    </w:p>
    <w:p w:rsidR="00F824CA" w:rsidRPr="00681787" w:rsidRDefault="00F824CA" w:rsidP="00681787">
      <w:pPr>
        <w:jc w:val="center"/>
        <w:rPr>
          <w:rFonts w:cs="Times New Roman"/>
          <w:b/>
          <w:szCs w:val="28"/>
        </w:rPr>
      </w:pPr>
      <w:r w:rsidRPr="00681787">
        <w:rPr>
          <w:rFonts w:cs="Times New Roman"/>
          <w:b/>
          <w:szCs w:val="28"/>
        </w:rPr>
        <w:t>2. Анализ текущей ситуации</w:t>
      </w:r>
      <w:r w:rsidR="00681787">
        <w:rPr>
          <w:rFonts w:cs="Times New Roman"/>
          <w:b/>
          <w:szCs w:val="28"/>
        </w:rPr>
        <w:t xml:space="preserve"> сфере реализации  муниципальной программы</w:t>
      </w:r>
    </w:p>
    <w:p w:rsidR="00E333AB" w:rsidRPr="00C657D6" w:rsidRDefault="00E333AB" w:rsidP="00C657D6">
      <w:pPr>
        <w:jc w:val="both"/>
        <w:rPr>
          <w:rFonts w:cs="Times New Roman"/>
          <w:szCs w:val="28"/>
        </w:rPr>
      </w:pPr>
    </w:p>
    <w:p w:rsidR="00E333AB" w:rsidRPr="00C657D6" w:rsidRDefault="00E333AB" w:rsidP="00467527">
      <w:pPr>
        <w:jc w:val="center"/>
        <w:rPr>
          <w:rFonts w:cs="Times New Roman"/>
          <w:szCs w:val="28"/>
        </w:rPr>
      </w:pPr>
      <w:r w:rsidRPr="00681787">
        <w:rPr>
          <w:rFonts w:cs="Times New Roman"/>
          <w:b/>
          <w:szCs w:val="28"/>
        </w:rPr>
        <w:t xml:space="preserve">2.1. Описание и оценка основных результатов деятельности, </w:t>
      </w:r>
      <w:r w:rsidR="00662837" w:rsidRPr="00681787">
        <w:rPr>
          <w:rFonts w:cs="Times New Roman"/>
          <w:b/>
          <w:szCs w:val="28"/>
        </w:rPr>
        <w:t>Управления жилищно-коммунального хозяйства администрации</w:t>
      </w:r>
      <w:r w:rsidR="00662837" w:rsidRPr="00467527">
        <w:rPr>
          <w:rFonts w:cs="Times New Roman"/>
          <w:b/>
          <w:szCs w:val="28"/>
        </w:rPr>
        <w:t xml:space="preserve">городского округа Кинешма в сфере реализации муниципальной программы, </w:t>
      </w:r>
      <w:r w:rsidRPr="00467527">
        <w:rPr>
          <w:rFonts w:cs="Times New Roman"/>
          <w:b/>
          <w:szCs w:val="28"/>
        </w:rPr>
        <w:t>достигнутых к началу реализации программы</w:t>
      </w:r>
      <w:r w:rsidRPr="00C657D6">
        <w:rPr>
          <w:rFonts w:cs="Times New Roman"/>
          <w:szCs w:val="28"/>
        </w:rPr>
        <w:t>.</w:t>
      </w:r>
    </w:p>
    <w:p w:rsidR="00662837" w:rsidRPr="00C657D6" w:rsidRDefault="00662837" w:rsidP="00C657D6">
      <w:pPr>
        <w:jc w:val="both"/>
        <w:rPr>
          <w:rFonts w:cs="Times New Roman"/>
          <w:szCs w:val="28"/>
        </w:rPr>
      </w:pPr>
    </w:p>
    <w:p w:rsidR="008F7E92" w:rsidRPr="00C657D6" w:rsidRDefault="008F7E92" w:rsidP="00C657D6">
      <w:pPr>
        <w:autoSpaceDE w:val="0"/>
        <w:autoSpaceDN w:val="0"/>
        <w:adjustRightInd w:val="0"/>
        <w:jc w:val="both"/>
        <w:rPr>
          <w:rFonts w:cs="Times New Roman"/>
          <w:szCs w:val="28"/>
        </w:rPr>
      </w:pPr>
      <w:r w:rsidRPr="00C657D6">
        <w:rPr>
          <w:rFonts w:cs="Times New Roman"/>
          <w:szCs w:val="28"/>
        </w:rPr>
        <w:t>Одной из наиболее острых социальных проблем в городском округе Кинешма продолжает оставаться неудовлетворительное состояние территорий города как общественных, так и дворовых</w:t>
      </w:r>
      <w:r w:rsidR="00217364" w:rsidRPr="00C657D6">
        <w:rPr>
          <w:rFonts w:cs="Times New Roman"/>
          <w:szCs w:val="28"/>
        </w:rPr>
        <w:t xml:space="preserve">. В целях </w:t>
      </w:r>
      <w:r w:rsidRPr="00C657D6">
        <w:rPr>
          <w:rFonts w:cs="Times New Roman"/>
          <w:szCs w:val="28"/>
        </w:rPr>
        <w:t xml:space="preserve">решения проблемы благоустройства </w:t>
      </w:r>
      <w:r w:rsidR="00217364" w:rsidRPr="00C657D6">
        <w:rPr>
          <w:rFonts w:cs="Times New Roman"/>
          <w:szCs w:val="28"/>
        </w:rPr>
        <w:t xml:space="preserve">общественных пространств муниципального образования </w:t>
      </w:r>
      <w:r w:rsidRPr="00C657D6">
        <w:rPr>
          <w:rFonts w:cs="Times New Roman"/>
          <w:szCs w:val="28"/>
        </w:rPr>
        <w:t xml:space="preserve">в интересах граждан, эффективного проведения </w:t>
      </w:r>
      <w:r w:rsidR="00217364" w:rsidRPr="00C657D6">
        <w:rPr>
          <w:rFonts w:cs="Times New Roman"/>
          <w:szCs w:val="28"/>
        </w:rPr>
        <w:t>мероприятий, направленных на формирование комфортной городской среды</w:t>
      </w:r>
      <w:r w:rsidRPr="00C657D6">
        <w:rPr>
          <w:rFonts w:cs="Times New Roman"/>
          <w:szCs w:val="28"/>
        </w:rPr>
        <w:t xml:space="preserve"> в современных экономических условиях и повышения ее социальной направленности</w:t>
      </w:r>
      <w:r w:rsidR="00217364" w:rsidRPr="00C657D6">
        <w:rPr>
          <w:rFonts w:cs="Times New Roman"/>
          <w:szCs w:val="28"/>
        </w:rPr>
        <w:t>,</w:t>
      </w:r>
      <w:r w:rsidRPr="00C657D6">
        <w:rPr>
          <w:rFonts w:cs="Times New Roman"/>
          <w:szCs w:val="28"/>
        </w:rPr>
        <w:t xml:space="preserve"> необходимо  </w:t>
      </w:r>
      <w:r w:rsidR="00217364" w:rsidRPr="00C657D6">
        <w:rPr>
          <w:rFonts w:cs="Times New Roman"/>
          <w:szCs w:val="28"/>
        </w:rPr>
        <w:t xml:space="preserve">выполнить работы по благоустройству общественных пространств </w:t>
      </w:r>
      <w:r w:rsidRPr="00C657D6">
        <w:rPr>
          <w:rFonts w:cs="Times New Roman"/>
          <w:szCs w:val="28"/>
        </w:rPr>
        <w:t>в соответствие со стандартами качества, обеспечивающими комфортное проживание</w:t>
      </w:r>
      <w:r w:rsidR="00217364" w:rsidRPr="00C657D6">
        <w:rPr>
          <w:rFonts w:cs="Times New Roman"/>
          <w:szCs w:val="28"/>
        </w:rPr>
        <w:t xml:space="preserve"> населения в современных условиях</w:t>
      </w:r>
      <w:r w:rsidRPr="00C657D6">
        <w:rPr>
          <w:rFonts w:cs="Times New Roman"/>
          <w:szCs w:val="28"/>
        </w:rPr>
        <w:t>.</w:t>
      </w:r>
    </w:p>
    <w:p w:rsidR="008F7E92" w:rsidRPr="00C657D6" w:rsidRDefault="008F7E92" w:rsidP="00C657D6">
      <w:pPr>
        <w:autoSpaceDE w:val="0"/>
        <w:autoSpaceDN w:val="0"/>
        <w:adjustRightInd w:val="0"/>
        <w:jc w:val="both"/>
        <w:rPr>
          <w:rFonts w:cs="Times New Roman"/>
          <w:szCs w:val="28"/>
        </w:rPr>
      </w:pPr>
      <w:r w:rsidRPr="00C657D6">
        <w:rPr>
          <w:rFonts w:cs="Times New Roman"/>
          <w:szCs w:val="28"/>
        </w:rPr>
        <w:t>Для решения данных проблем сформирована муниципальная правовая база в данной сфере регулирования. Постановления администрации городского округа Кинешма:</w:t>
      </w:r>
    </w:p>
    <w:p w:rsidR="008F7E92" w:rsidRPr="000A523E" w:rsidRDefault="008F7E92" w:rsidP="00C657D6">
      <w:pPr>
        <w:autoSpaceDE w:val="0"/>
        <w:autoSpaceDN w:val="0"/>
        <w:adjustRightInd w:val="0"/>
        <w:jc w:val="both"/>
        <w:rPr>
          <w:rFonts w:cs="Times New Roman"/>
          <w:szCs w:val="28"/>
        </w:rPr>
      </w:pPr>
      <w:r w:rsidRPr="000A523E">
        <w:rPr>
          <w:rFonts w:cs="Times New Roman"/>
          <w:szCs w:val="28"/>
        </w:rPr>
        <w:t xml:space="preserve">- </w:t>
      </w:r>
      <w:hyperlink r:id="rId9" w:history="1">
        <w:r w:rsidRPr="000A523E">
          <w:rPr>
            <w:rFonts w:cs="Times New Roman"/>
            <w:szCs w:val="28"/>
          </w:rPr>
          <w:t>от 07.03.2012 N 436п</w:t>
        </w:r>
      </w:hyperlink>
      <w:r w:rsidRPr="000A523E">
        <w:rPr>
          <w:rFonts w:cs="Times New Roman"/>
          <w:szCs w:val="28"/>
        </w:rPr>
        <w:t xml:space="preserve"> "Об утверждении Порядка предоставления субсидий на проведение работ по благоустройству придомовой территории многоквартирного дома собственникам помещений в доле муниципального жилищного фонда и нежилых помещений, находящихся в муниципальной собственности" (в редакции </w:t>
      </w:r>
      <w:hyperlink r:id="rId10" w:history="1">
        <w:r w:rsidRPr="000A523E">
          <w:rPr>
            <w:rFonts w:cs="Times New Roman"/>
            <w:szCs w:val="28"/>
          </w:rPr>
          <w:t>Постановления</w:t>
        </w:r>
      </w:hyperlink>
      <w:r w:rsidRPr="000A523E">
        <w:rPr>
          <w:rFonts w:cs="Times New Roman"/>
          <w:szCs w:val="28"/>
        </w:rPr>
        <w:t xml:space="preserve"> от 06.03.2015 N 548п).</w:t>
      </w:r>
    </w:p>
    <w:p w:rsidR="008F7E92" w:rsidRDefault="008F7E92" w:rsidP="00C657D6">
      <w:pPr>
        <w:autoSpaceDE w:val="0"/>
        <w:autoSpaceDN w:val="0"/>
        <w:adjustRightInd w:val="0"/>
        <w:jc w:val="both"/>
        <w:rPr>
          <w:rFonts w:cs="Times New Roman"/>
          <w:szCs w:val="28"/>
        </w:rPr>
      </w:pPr>
      <w:r w:rsidRPr="000A523E">
        <w:rPr>
          <w:rFonts w:cs="Times New Roman"/>
          <w:szCs w:val="28"/>
        </w:rPr>
        <w:t xml:space="preserve">- </w:t>
      </w:r>
      <w:hyperlink r:id="rId11" w:history="1">
        <w:r w:rsidRPr="000A523E">
          <w:rPr>
            <w:rFonts w:cs="Times New Roman"/>
            <w:szCs w:val="28"/>
          </w:rPr>
          <w:t>от 20.07.2011 N 1161п</w:t>
        </w:r>
      </w:hyperlink>
      <w:r w:rsidRPr="000A523E">
        <w:rPr>
          <w:rFonts w:cs="Times New Roman"/>
          <w:szCs w:val="28"/>
        </w:rPr>
        <w:t xml:space="preserve"> "Об утверждения Порядка предоставления субсидий на благоустройство придомовой территории многоквартирных домов из бюджета городского округа Кинешма" (в редакции </w:t>
      </w:r>
      <w:hyperlink r:id="rId12" w:history="1">
        <w:r w:rsidRPr="000A523E">
          <w:rPr>
            <w:rFonts w:cs="Times New Roman"/>
            <w:szCs w:val="28"/>
          </w:rPr>
          <w:t>Постановления</w:t>
        </w:r>
      </w:hyperlink>
      <w:r w:rsidRPr="000A523E">
        <w:rPr>
          <w:rFonts w:cs="Times New Roman"/>
          <w:szCs w:val="28"/>
        </w:rPr>
        <w:t xml:space="preserve"> от 19.12.2014 N 3257п).</w:t>
      </w:r>
    </w:p>
    <w:p w:rsidR="00467527" w:rsidRPr="000A523E" w:rsidRDefault="00467527" w:rsidP="00C657D6">
      <w:pPr>
        <w:autoSpaceDE w:val="0"/>
        <w:autoSpaceDN w:val="0"/>
        <w:adjustRightInd w:val="0"/>
        <w:jc w:val="both"/>
        <w:rPr>
          <w:rFonts w:cs="Times New Roman"/>
          <w:szCs w:val="28"/>
        </w:rPr>
      </w:pPr>
    </w:p>
    <w:p w:rsidR="00884EF9" w:rsidRPr="000A523E" w:rsidRDefault="00884EF9" w:rsidP="00C657D6">
      <w:pPr>
        <w:autoSpaceDE w:val="0"/>
        <w:autoSpaceDN w:val="0"/>
        <w:adjustRightInd w:val="0"/>
        <w:jc w:val="both"/>
        <w:rPr>
          <w:rFonts w:cs="Times New Roman"/>
          <w:szCs w:val="28"/>
        </w:rPr>
      </w:pPr>
      <w:r w:rsidRPr="000A523E">
        <w:rPr>
          <w:rFonts w:cs="Times New Roman"/>
          <w:szCs w:val="28"/>
        </w:rPr>
        <w:lastRenderedPageBreak/>
        <w:t>- от 08.11.2016 № 1921п «Об утверждении порядка предоставления субсидий из бюджета городского округа Кинешма на возмещение затрат по приобретению игровых элементов и выполнению работ по установке игровых элементов для детских площадок».</w:t>
      </w:r>
    </w:p>
    <w:p w:rsidR="008F7E92" w:rsidRPr="000A523E" w:rsidRDefault="008F7E92" w:rsidP="00C657D6">
      <w:pPr>
        <w:autoSpaceDE w:val="0"/>
        <w:autoSpaceDN w:val="0"/>
        <w:adjustRightInd w:val="0"/>
        <w:jc w:val="both"/>
        <w:rPr>
          <w:rFonts w:cs="Times New Roman"/>
          <w:szCs w:val="28"/>
        </w:rPr>
      </w:pPr>
      <w:r w:rsidRPr="000A523E">
        <w:rPr>
          <w:rFonts w:cs="Times New Roman"/>
          <w:szCs w:val="28"/>
        </w:rPr>
        <w:t>Основными проблемами жилищно-коммунальной сферы городского округа Кинешма в настоящее время являются:</w:t>
      </w:r>
    </w:p>
    <w:p w:rsidR="008F7E92" w:rsidRPr="000A523E" w:rsidRDefault="008F7E92" w:rsidP="00C657D6">
      <w:pPr>
        <w:autoSpaceDE w:val="0"/>
        <w:autoSpaceDN w:val="0"/>
        <w:adjustRightInd w:val="0"/>
        <w:jc w:val="both"/>
        <w:rPr>
          <w:rFonts w:cs="Times New Roman"/>
          <w:szCs w:val="28"/>
        </w:rPr>
      </w:pPr>
      <w:r w:rsidRPr="000A523E">
        <w:rPr>
          <w:rFonts w:cs="Times New Roman"/>
          <w:szCs w:val="28"/>
        </w:rPr>
        <w:t xml:space="preserve">- неудовлетворительное состояние </w:t>
      </w:r>
      <w:r w:rsidR="00884EF9" w:rsidRPr="000A523E">
        <w:rPr>
          <w:rFonts w:cs="Times New Roman"/>
          <w:szCs w:val="28"/>
        </w:rPr>
        <w:t>общественных пространств</w:t>
      </w:r>
      <w:r w:rsidRPr="000A523E">
        <w:rPr>
          <w:rFonts w:cs="Times New Roman"/>
          <w:szCs w:val="28"/>
        </w:rPr>
        <w:t>;</w:t>
      </w:r>
    </w:p>
    <w:p w:rsidR="008F7E92" w:rsidRPr="000A523E" w:rsidRDefault="008F7E92" w:rsidP="00C657D6">
      <w:pPr>
        <w:autoSpaceDE w:val="0"/>
        <w:autoSpaceDN w:val="0"/>
        <w:adjustRightInd w:val="0"/>
        <w:jc w:val="both"/>
        <w:rPr>
          <w:rFonts w:cs="Times New Roman"/>
          <w:szCs w:val="28"/>
        </w:rPr>
      </w:pPr>
      <w:r w:rsidRPr="000A523E">
        <w:rPr>
          <w:rFonts w:cs="Times New Roman"/>
          <w:szCs w:val="28"/>
        </w:rPr>
        <w:t xml:space="preserve">- </w:t>
      </w:r>
      <w:r w:rsidR="00884EF9" w:rsidRPr="000A523E">
        <w:rPr>
          <w:rFonts w:cs="Times New Roman"/>
          <w:szCs w:val="28"/>
        </w:rPr>
        <w:t>отсутствие достаточного количества детских и спортивных площадок для проведения досуга населения</w:t>
      </w:r>
      <w:r w:rsidRPr="000A523E">
        <w:rPr>
          <w:rFonts w:cs="Times New Roman"/>
          <w:szCs w:val="28"/>
        </w:rPr>
        <w:t>;</w:t>
      </w:r>
    </w:p>
    <w:p w:rsidR="008F7E92" w:rsidRPr="000A523E" w:rsidRDefault="008F7E92" w:rsidP="00C657D6">
      <w:pPr>
        <w:autoSpaceDE w:val="0"/>
        <w:autoSpaceDN w:val="0"/>
        <w:adjustRightInd w:val="0"/>
        <w:jc w:val="both"/>
        <w:rPr>
          <w:rFonts w:cs="Times New Roman"/>
          <w:szCs w:val="28"/>
        </w:rPr>
      </w:pPr>
      <w:r w:rsidRPr="000A523E">
        <w:rPr>
          <w:rFonts w:cs="Times New Roman"/>
          <w:szCs w:val="28"/>
        </w:rPr>
        <w:t xml:space="preserve">- </w:t>
      </w:r>
      <w:r w:rsidR="00884EF9" w:rsidRPr="000A523E">
        <w:rPr>
          <w:rFonts w:cs="Times New Roman"/>
          <w:szCs w:val="28"/>
        </w:rPr>
        <w:t>отсутствие надлежащим образом оборудованных мест массового пребывания людей</w:t>
      </w:r>
      <w:r w:rsidR="008F42BB" w:rsidRPr="000A523E">
        <w:rPr>
          <w:rFonts w:cs="Times New Roman"/>
          <w:szCs w:val="28"/>
        </w:rPr>
        <w:t xml:space="preserve"> для проведения досуга, праздников и мероприятий</w:t>
      </w:r>
      <w:r w:rsidRPr="000A523E">
        <w:rPr>
          <w:rFonts w:cs="Times New Roman"/>
          <w:szCs w:val="28"/>
        </w:rPr>
        <w:t>;</w:t>
      </w:r>
    </w:p>
    <w:p w:rsidR="008F7E92" w:rsidRPr="000A523E" w:rsidRDefault="008F7E92" w:rsidP="00C657D6">
      <w:pPr>
        <w:autoSpaceDE w:val="0"/>
        <w:autoSpaceDN w:val="0"/>
        <w:adjustRightInd w:val="0"/>
        <w:jc w:val="both"/>
        <w:rPr>
          <w:rFonts w:cs="Times New Roman"/>
          <w:szCs w:val="28"/>
        </w:rPr>
      </w:pPr>
      <w:r w:rsidRPr="000A523E">
        <w:rPr>
          <w:rFonts w:cs="Times New Roman"/>
          <w:szCs w:val="28"/>
        </w:rPr>
        <w:t>Мероприятия Программы будут способствовать решению данных проблем.</w:t>
      </w:r>
    </w:p>
    <w:p w:rsidR="0067325A" w:rsidRPr="000A523E" w:rsidRDefault="008F42BB" w:rsidP="0067325A">
      <w:pPr>
        <w:autoSpaceDE w:val="0"/>
        <w:autoSpaceDN w:val="0"/>
        <w:adjustRightInd w:val="0"/>
        <w:jc w:val="both"/>
        <w:rPr>
          <w:rFonts w:cs="Times New Roman"/>
          <w:szCs w:val="28"/>
        </w:rPr>
      </w:pPr>
      <w:r w:rsidRPr="000A523E">
        <w:rPr>
          <w:rFonts w:cs="Times New Roman"/>
          <w:szCs w:val="28"/>
        </w:rPr>
        <w:t xml:space="preserve">В рамках выделения субсидий из бюджета муниципального образования городской округ Кинешма на территории города </w:t>
      </w:r>
      <w:r w:rsidR="007409D0" w:rsidRPr="000A523E">
        <w:rPr>
          <w:rFonts w:cs="Times New Roman"/>
          <w:szCs w:val="28"/>
        </w:rPr>
        <w:t xml:space="preserve">по состоянию на 2017 год </w:t>
      </w:r>
      <w:r w:rsidRPr="000A523E">
        <w:rPr>
          <w:rFonts w:cs="Times New Roman"/>
          <w:szCs w:val="28"/>
        </w:rPr>
        <w:t xml:space="preserve">выполнено благоустройство 84 дворовых территорий, что составляет 8% от потребности. 10 дворовых территорий и 6 общественных территорий в 2017 году благоустроено в рамках программы «Формирование современной городской среды» на территории муниципального образования городской округ Кинешма </w:t>
      </w:r>
      <w:r w:rsidR="007409D0" w:rsidRPr="000A523E">
        <w:rPr>
          <w:rFonts w:cs="Times New Roman"/>
          <w:szCs w:val="28"/>
        </w:rPr>
        <w:t xml:space="preserve">на </w:t>
      </w:r>
      <w:r w:rsidRPr="000A523E">
        <w:rPr>
          <w:rFonts w:cs="Times New Roman"/>
          <w:szCs w:val="28"/>
        </w:rPr>
        <w:t>2017 год.</w:t>
      </w:r>
      <w:r w:rsidR="0067325A" w:rsidRPr="0067325A">
        <w:rPr>
          <w:rFonts w:cs="Times New Roman"/>
          <w:szCs w:val="28"/>
        </w:rPr>
        <w:t xml:space="preserve"> </w:t>
      </w:r>
    </w:p>
    <w:p w:rsidR="008F7E92" w:rsidRPr="000A523E" w:rsidRDefault="008F7E92" w:rsidP="00C657D6">
      <w:pPr>
        <w:autoSpaceDE w:val="0"/>
        <w:autoSpaceDN w:val="0"/>
        <w:adjustRightInd w:val="0"/>
        <w:jc w:val="both"/>
        <w:rPr>
          <w:rFonts w:cs="Times New Roman"/>
          <w:szCs w:val="28"/>
        </w:rPr>
      </w:pPr>
    </w:p>
    <w:p w:rsidR="008F42BB" w:rsidRPr="000A523E" w:rsidRDefault="008F42BB" w:rsidP="00C657D6">
      <w:pPr>
        <w:autoSpaceDE w:val="0"/>
        <w:autoSpaceDN w:val="0"/>
        <w:adjustRightInd w:val="0"/>
        <w:jc w:val="both"/>
        <w:rPr>
          <w:rFonts w:cs="Times New Roman"/>
          <w:szCs w:val="28"/>
        </w:rPr>
      </w:pPr>
    </w:p>
    <w:tbl>
      <w:tblPr>
        <w:tblW w:w="99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4"/>
        <w:gridCol w:w="3770"/>
        <w:gridCol w:w="1234"/>
        <w:gridCol w:w="4378"/>
      </w:tblGrid>
      <w:tr w:rsidR="008F7E92" w:rsidRPr="00C657D6" w:rsidTr="008F42BB">
        <w:tc>
          <w:tcPr>
            <w:tcW w:w="554" w:type="dxa"/>
            <w:tcBorders>
              <w:top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r w:rsidRPr="00C657D6">
              <w:rPr>
                <w:rFonts w:cs="Times New Roman"/>
                <w:szCs w:val="28"/>
              </w:rPr>
              <w:t>N</w:t>
            </w:r>
          </w:p>
          <w:p w:rsidR="008F7E92" w:rsidRPr="00C657D6" w:rsidRDefault="008F7E92" w:rsidP="00C657D6">
            <w:pPr>
              <w:autoSpaceDE w:val="0"/>
              <w:autoSpaceDN w:val="0"/>
              <w:adjustRightInd w:val="0"/>
              <w:jc w:val="both"/>
              <w:rPr>
                <w:rFonts w:cs="Times New Roman"/>
                <w:szCs w:val="28"/>
              </w:rPr>
            </w:pPr>
            <w:r w:rsidRPr="00C657D6">
              <w:rPr>
                <w:rFonts w:cs="Times New Roman"/>
                <w:szCs w:val="28"/>
              </w:rPr>
              <w:t>п/п</w:t>
            </w:r>
          </w:p>
        </w:tc>
        <w:tc>
          <w:tcPr>
            <w:tcW w:w="5004" w:type="dxa"/>
            <w:gridSpan w:val="2"/>
            <w:tcBorders>
              <w:top w:val="single" w:sz="4" w:space="0" w:color="auto"/>
              <w:left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r w:rsidRPr="00C657D6">
              <w:rPr>
                <w:rFonts w:cs="Times New Roman"/>
                <w:szCs w:val="28"/>
              </w:rPr>
              <w:t>Адрес многоквартирного дома, улица, номер дома</w:t>
            </w:r>
            <w:r w:rsidR="008F42BB" w:rsidRPr="00C657D6">
              <w:rPr>
                <w:rFonts w:cs="Times New Roman"/>
                <w:szCs w:val="28"/>
              </w:rPr>
              <w:t>, адрес общественной территории.</w:t>
            </w:r>
          </w:p>
        </w:tc>
        <w:tc>
          <w:tcPr>
            <w:tcW w:w="4378" w:type="dxa"/>
            <w:tcBorders>
              <w:top w:val="single" w:sz="4" w:space="0" w:color="auto"/>
              <w:left w:val="single" w:sz="4" w:space="0" w:color="auto"/>
              <w:bottom w:val="single" w:sz="4" w:space="0" w:color="auto"/>
            </w:tcBorders>
          </w:tcPr>
          <w:p w:rsidR="008F7E92" w:rsidRPr="00C657D6" w:rsidRDefault="008F7E92" w:rsidP="00C657D6">
            <w:pPr>
              <w:autoSpaceDE w:val="0"/>
              <w:autoSpaceDN w:val="0"/>
              <w:adjustRightInd w:val="0"/>
              <w:jc w:val="both"/>
              <w:rPr>
                <w:rFonts w:cs="Times New Roman"/>
                <w:szCs w:val="28"/>
              </w:rPr>
            </w:pPr>
            <w:r w:rsidRPr="00C657D6">
              <w:rPr>
                <w:rFonts w:cs="Times New Roman"/>
                <w:szCs w:val="28"/>
              </w:rPr>
              <w:t>Вид работ</w:t>
            </w:r>
          </w:p>
        </w:tc>
      </w:tr>
      <w:tr w:rsidR="008F7E92" w:rsidRPr="00C657D6" w:rsidTr="008F42BB">
        <w:tc>
          <w:tcPr>
            <w:tcW w:w="554" w:type="dxa"/>
            <w:tcBorders>
              <w:top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r w:rsidRPr="00C657D6">
              <w:rPr>
                <w:rFonts w:cs="Times New Roman"/>
                <w:szCs w:val="28"/>
              </w:rPr>
              <w:t>1</w:t>
            </w:r>
          </w:p>
        </w:tc>
        <w:tc>
          <w:tcPr>
            <w:tcW w:w="3770" w:type="dxa"/>
            <w:tcBorders>
              <w:top w:val="single" w:sz="4" w:space="0" w:color="auto"/>
              <w:left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r w:rsidRPr="00C657D6">
              <w:rPr>
                <w:rFonts w:cs="Times New Roman"/>
                <w:szCs w:val="28"/>
              </w:rPr>
              <w:t>улица Аристарха Макарова</w:t>
            </w:r>
          </w:p>
        </w:tc>
        <w:tc>
          <w:tcPr>
            <w:tcW w:w="1234" w:type="dxa"/>
            <w:tcBorders>
              <w:top w:val="single" w:sz="4" w:space="0" w:color="auto"/>
              <w:left w:val="single" w:sz="4" w:space="0" w:color="auto"/>
              <w:bottom w:val="single" w:sz="4" w:space="0" w:color="auto"/>
              <w:right w:val="single" w:sz="4" w:space="0" w:color="auto"/>
            </w:tcBorders>
          </w:tcPr>
          <w:p w:rsidR="008F7E92" w:rsidRPr="00C657D6" w:rsidRDefault="008F42BB" w:rsidP="00C657D6">
            <w:pPr>
              <w:autoSpaceDE w:val="0"/>
              <w:autoSpaceDN w:val="0"/>
              <w:adjustRightInd w:val="0"/>
              <w:jc w:val="both"/>
              <w:rPr>
                <w:rFonts w:cs="Times New Roman"/>
                <w:szCs w:val="28"/>
              </w:rPr>
            </w:pPr>
            <w:r w:rsidRPr="00C657D6">
              <w:rPr>
                <w:rFonts w:cs="Times New Roman"/>
                <w:szCs w:val="28"/>
              </w:rPr>
              <w:t>102</w:t>
            </w:r>
          </w:p>
        </w:tc>
        <w:tc>
          <w:tcPr>
            <w:tcW w:w="4378" w:type="dxa"/>
            <w:tcBorders>
              <w:top w:val="single" w:sz="4" w:space="0" w:color="auto"/>
              <w:left w:val="single" w:sz="4" w:space="0" w:color="auto"/>
              <w:bottom w:val="single" w:sz="4" w:space="0" w:color="auto"/>
            </w:tcBorders>
          </w:tcPr>
          <w:p w:rsidR="008F7E92" w:rsidRPr="00C657D6" w:rsidRDefault="00F9695F" w:rsidP="00C657D6">
            <w:pPr>
              <w:autoSpaceDE w:val="0"/>
              <w:autoSpaceDN w:val="0"/>
              <w:adjustRightInd w:val="0"/>
              <w:jc w:val="both"/>
              <w:rPr>
                <w:rFonts w:cs="Times New Roman"/>
                <w:szCs w:val="28"/>
              </w:rPr>
            </w:pPr>
            <w:r w:rsidRPr="00C657D6">
              <w:rPr>
                <w:rFonts w:cs="Times New Roman"/>
                <w:szCs w:val="28"/>
              </w:rPr>
              <w:t>Благоустройство придомовой территории</w:t>
            </w:r>
          </w:p>
        </w:tc>
      </w:tr>
      <w:tr w:rsidR="00F9695F" w:rsidRPr="00C657D6" w:rsidTr="008F42BB">
        <w:tc>
          <w:tcPr>
            <w:tcW w:w="554" w:type="dxa"/>
            <w:tcBorders>
              <w:top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2</w:t>
            </w:r>
          </w:p>
        </w:tc>
        <w:tc>
          <w:tcPr>
            <w:tcW w:w="3770"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Улица Аристарха Макарова</w:t>
            </w:r>
          </w:p>
        </w:tc>
        <w:tc>
          <w:tcPr>
            <w:tcW w:w="1234"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104А</w:t>
            </w:r>
          </w:p>
        </w:tc>
        <w:tc>
          <w:tcPr>
            <w:tcW w:w="4378" w:type="dxa"/>
            <w:tcBorders>
              <w:top w:val="single" w:sz="4" w:space="0" w:color="auto"/>
              <w:left w:val="single" w:sz="4" w:space="0" w:color="auto"/>
              <w:bottom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Благоустройство придомовой территории</w:t>
            </w:r>
          </w:p>
        </w:tc>
      </w:tr>
      <w:tr w:rsidR="00F9695F" w:rsidRPr="00C657D6" w:rsidTr="008F42BB">
        <w:tc>
          <w:tcPr>
            <w:tcW w:w="554" w:type="dxa"/>
            <w:tcBorders>
              <w:top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3</w:t>
            </w:r>
          </w:p>
        </w:tc>
        <w:tc>
          <w:tcPr>
            <w:tcW w:w="3770"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Улица Аристарха Макарова</w:t>
            </w:r>
          </w:p>
        </w:tc>
        <w:tc>
          <w:tcPr>
            <w:tcW w:w="1234"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106</w:t>
            </w:r>
          </w:p>
        </w:tc>
        <w:tc>
          <w:tcPr>
            <w:tcW w:w="4378" w:type="dxa"/>
            <w:tcBorders>
              <w:top w:val="single" w:sz="4" w:space="0" w:color="auto"/>
              <w:left w:val="single" w:sz="4" w:space="0" w:color="auto"/>
              <w:bottom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Благоустройство придомовой территории</w:t>
            </w:r>
          </w:p>
        </w:tc>
      </w:tr>
      <w:tr w:rsidR="00F9695F" w:rsidRPr="00C657D6" w:rsidTr="008F42BB">
        <w:tc>
          <w:tcPr>
            <w:tcW w:w="554" w:type="dxa"/>
            <w:tcBorders>
              <w:top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4</w:t>
            </w:r>
          </w:p>
        </w:tc>
        <w:tc>
          <w:tcPr>
            <w:tcW w:w="3770"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jc w:val="both"/>
              <w:rPr>
                <w:rFonts w:cs="Times New Roman"/>
                <w:szCs w:val="28"/>
              </w:rPr>
            </w:pPr>
            <w:r w:rsidRPr="00C657D6">
              <w:rPr>
                <w:rFonts w:cs="Times New Roman"/>
                <w:szCs w:val="28"/>
              </w:rPr>
              <w:t>Улица Аристарха Макарова</w:t>
            </w:r>
          </w:p>
        </w:tc>
        <w:tc>
          <w:tcPr>
            <w:tcW w:w="1234"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106А</w:t>
            </w:r>
          </w:p>
        </w:tc>
        <w:tc>
          <w:tcPr>
            <w:tcW w:w="4378" w:type="dxa"/>
            <w:tcBorders>
              <w:top w:val="single" w:sz="4" w:space="0" w:color="auto"/>
              <w:left w:val="single" w:sz="4" w:space="0" w:color="auto"/>
              <w:bottom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Благоустройство придомовой территории</w:t>
            </w:r>
          </w:p>
        </w:tc>
      </w:tr>
      <w:tr w:rsidR="00F9695F" w:rsidRPr="00C657D6" w:rsidTr="008F42BB">
        <w:tc>
          <w:tcPr>
            <w:tcW w:w="554" w:type="dxa"/>
            <w:tcBorders>
              <w:top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5</w:t>
            </w:r>
          </w:p>
        </w:tc>
        <w:tc>
          <w:tcPr>
            <w:tcW w:w="3770"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jc w:val="both"/>
              <w:rPr>
                <w:rFonts w:cs="Times New Roman"/>
                <w:szCs w:val="28"/>
              </w:rPr>
            </w:pPr>
            <w:r w:rsidRPr="00C657D6">
              <w:rPr>
                <w:rFonts w:cs="Times New Roman"/>
                <w:szCs w:val="28"/>
              </w:rPr>
              <w:t>Улица Аристарха Макарова</w:t>
            </w:r>
          </w:p>
        </w:tc>
        <w:tc>
          <w:tcPr>
            <w:tcW w:w="1234"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108</w:t>
            </w:r>
          </w:p>
        </w:tc>
        <w:tc>
          <w:tcPr>
            <w:tcW w:w="4378" w:type="dxa"/>
            <w:tcBorders>
              <w:top w:val="single" w:sz="4" w:space="0" w:color="auto"/>
              <w:left w:val="single" w:sz="4" w:space="0" w:color="auto"/>
              <w:bottom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Благоустройство придомовой территории</w:t>
            </w:r>
          </w:p>
        </w:tc>
      </w:tr>
      <w:tr w:rsidR="00F9695F" w:rsidRPr="00C657D6" w:rsidTr="008F42BB">
        <w:tc>
          <w:tcPr>
            <w:tcW w:w="554" w:type="dxa"/>
            <w:tcBorders>
              <w:top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6</w:t>
            </w:r>
          </w:p>
        </w:tc>
        <w:tc>
          <w:tcPr>
            <w:tcW w:w="3770"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улица 1-я Касимихинская</w:t>
            </w:r>
          </w:p>
        </w:tc>
        <w:tc>
          <w:tcPr>
            <w:tcW w:w="1234"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1</w:t>
            </w:r>
          </w:p>
        </w:tc>
        <w:tc>
          <w:tcPr>
            <w:tcW w:w="4378" w:type="dxa"/>
            <w:tcBorders>
              <w:top w:val="single" w:sz="4" w:space="0" w:color="auto"/>
              <w:left w:val="single" w:sz="4" w:space="0" w:color="auto"/>
              <w:bottom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Благоустройство придомовой территории</w:t>
            </w:r>
          </w:p>
        </w:tc>
      </w:tr>
      <w:tr w:rsidR="00F9695F" w:rsidRPr="00C657D6" w:rsidTr="008F42BB">
        <w:tc>
          <w:tcPr>
            <w:tcW w:w="554" w:type="dxa"/>
            <w:tcBorders>
              <w:top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7</w:t>
            </w:r>
          </w:p>
        </w:tc>
        <w:tc>
          <w:tcPr>
            <w:tcW w:w="3770"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улица Красноветкинская</w:t>
            </w:r>
          </w:p>
        </w:tc>
        <w:tc>
          <w:tcPr>
            <w:tcW w:w="1234"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9</w:t>
            </w:r>
          </w:p>
        </w:tc>
        <w:tc>
          <w:tcPr>
            <w:tcW w:w="4378" w:type="dxa"/>
            <w:tcBorders>
              <w:top w:val="single" w:sz="4" w:space="0" w:color="auto"/>
              <w:left w:val="single" w:sz="4" w:space="0" w:color="auto"/>
              <w:bottom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Благоустройство придомовой территории</w:t>
            </w:r>
          </w:p>
        </w:tc>
      </w:tr>
      <w:tr w:rsidR="00F9695F" w:rsidRPr="00C657D6" w:rsidTr="008F42BB">
        <w:tc>
          <w:tcPr>
            <w:tcW w:w="554" w:type="dxa"/>
            <w:tcBorders>
              <w:top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8</w:t>
            </w:r>
          </w:p>
        </w:tc>
        <w:tc>
          <w:tcPr>
            <w:tcW w:w="3770"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улица Красноветкинская</w:t>
            </w:r>
          </w:p>
        </w:tc>
        <w:tc>
          <w:tcPr>
            <w:tcW w:w="1234"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9А</w:t>
            </w:r>
          </w:p>
        </w:tc>
        <w:tc>
          <w:tcPr>
            <w:tcW w:w="4378" w:type="dxa"/>
            <w:tcBorders>
              <w:top w:val="single" w:sz="4" w:space="0" w:color="auto"/>
              <w:left w:val="single" w:sz="4" w:space="0" w:color="auto"/>
              <w:bottom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Благоустройство придомовой территории</w:t>
            </w:r>
          </w:p>
        </w:tc>
      </w:tr>
      <w:tr w:rsidR="00F9695F" w:rsidRPr="00C657D6" w:rsidTr="008F42BB">
        <w:tc>
          <w:tcPr>
            <w:tcW w:w="554" w:type="dxa"/>
            <w:tcBorders>
              <w:top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9</w:t>
            </w:r>
          </w:p>
        </w:tc>
        <w:tc>
          <w:tcPr>
            <w:tcW w:w="3770"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улица Красноветкинская</w:t>
            </w:r>
          </w:p>
        </w:tc>
        <w:tc>
          <w:tcPr>
            <w:tcW w:w="1234"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13</w:t>
            </w:r>
          </w:p>
        </w:tc>
        <w:tc>
          <w:tcPr>
            <w:tcW w:w="4378" w:type="dxa"/>
            <w:tcBorders>
              <w:top w:val="single" w:sz="4" w:space="0" w:color="auto"/>
              <w:left w:val="single" w:sz="4" w:space="0" w:color="auto"/>
              <w:bottom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Благоустройство придомовой территории</w:t>
            </w:r>
          </w:p>
        </w:tc>
      </w:tr>
      <w:tr w:rsidR="00F9695F" w:rsidRPr="00C657D6" w:rsidTr="008F42BB">
        <w:tc>
          <w:tcPr>
            <w:tcW w:w="554" w:type="dxa"/>
            <w:tcBorders>
              <w:top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10</w:t>
            </w:r>
          </w:p>
        </w:tc>
        <w:tc>
          <w:tcPr>
            <w:tcW w:w="3770"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улица Красноветкинская</w:t>
            </w:r>
          </w:p>
        </w:tc>
        <w:tc>
          <w:tcPr>
            <w:tcW w:w="1234" w:type="dxa"/>
            <w:tcBorders>
              <w:top w:val="single" w:sz="4" w:space="0" w:color="auto"/>
              <w:left w:val="single" w:sz="4" w:space="0" w:color="auto"/>
              <w:bottom w:val="single" w:sz="4" w:space="0" w:color="auto"/>
              <w:right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15</w:t>
            </w:r>
          </w:p>
        </w:tc>
        <w:tc>
          <w:tcPr>
            <w:tcW w:w="4378" w:type="dxa"/>
            <w:tcBorders>
              <w:top w:val="single" w:sz="4" w:space="0" w:color="auto"/>
              <w:left w:val="single" w:sz="4" w:space="0" w:color="auto"/>
              <w:bottom w:val="single" w:sz="4" w:space="0" w:color="auto"/>
            </w:tcBorders>
          </w:tcPr>
          <w:p w:rsidR="00F9695F" w:rsidRPr="00C657D6" w:rsidRDefault="00F9695F" w:rsidP="00C657D6">
            <w:pPr>
              <w:autoSpaceDE w:val="0"/>
              <w:autoSpaceDN w:val="0"/>
              <w:adjustRightInd w:val="0"/>
              <w:jc w:val="both"/>
              <w:rPr>
                <w:rFonts w:cs="Times New Roman"/>
                <w:szCs w:val="28"/>
              </w:rPr>
            </w:pPr>
            <w:r w:rsidRPr="00C657D6">
              <w:rPr>
                <w:rFonts w:cs="Times New Roman"/>
                <w:szCs w:val="28"/>
              </w:rPr>
              <w:t>Благоустройство придомовой территории</w:t>
            </w:r>
          </w:p>
        </w:tc>
      </w:tr>
      <w:tr w:rsidR="008F7E92" w:rsidRPr="00C657D6" w:rsidTr="008F42BB">
        <w:tc>
          <w:tcPr>
            <w:tcW w:w="554" w:type="dxa"/>
            <w:tcBorders>
              <w:top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r w:rsidRPr="00C657D6">
              <w:rPr>
                <w:rFonts w:cs="Times New Roman"/>
                <w:szCs w:val="28"/>
              </w:rPr>
              <w:t>11</w:t>
            </w:r>
          </w:p>
        </w:tc>
        <w:tc>
          <w:tcPr>
            <w:tcW w:w="3770" w:type="dxa"/>
            <w:tcBorders>
              <w:top w:val="single" w:sz="4" w:space="0" w:color="auto"/>
              <w:left w:val="single" w:sz="4" w:space="0" w:color="auto"/>
              <w:bottom w:val="single" w:sz="4" w:space="0" w:color="auto"/>
              <w:right w:val="single" w:sz="4" w:space="0" w:color="auto"/>
            </w:tcBorders>
          </w:tcPr>
          <w:p w:rsidR="008F7E92" w:rsidRPr="00C657D6" w:rsidRDefault="00F9695F" w:rsidP="00C657D6">
            <w:pPr>
              <w:autoSpaceDE w:val="0"/>
              <w:autoSpaceDN w:val="0"/>
              <w:adjustRightInd w:val="0"/>
              <w:jc w:val="both"/>
              <w:rPr>
                <w:rFonts w:cs="Times New Roman"/>
                <w:szCs w:val="28"/>
              </w:rPr>
            </w:pPr>
            <w:r w:rsidRPr="00C657D6">
              <w:rPr>
                <w:rFonts w:cs="Times New Roman"/>
                <w:szCs w:val="28"/>
              </w:rPr>
              <w:t xml:space="preserve">Тротуар ул. им. Ленина от ул. Крупская до </w:t>
            </w:r>
            <w:r w:rsidR="007409D0" w:rsidRPr="00C657D6">
              <w:rPr>
                <w:rFonts w:cs="Times New Roman"/>
                <w:szCs w:val="28"/>
              </w:rPr>
              <w:t>ул. им. Фрунзе ч</w:t>
            </w:r>
            <w:r w:rsidRPr="00C657D6">
              <w:rPr>
                <w:rFonts w:cs="Times New Roman"/>
                <w:szCs w:val="28"/>
              </w:rPr>
              <w:t>етная сторона</w:t>
            </w:r>
          </w:p>
        </w:tc>
        <w:tc>
          <w:tcPr>
            <w:tcW w:w="1234" w:type="dxa"/>
            <w:tcBorders>
              <w:top w:val="single" w:sz="4" w:space="0" w:color="auto"/>
              <w:left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8F7E92" w:rsidRPr="00C657D6" w:rsidRDefault="00F9695F" w:rsidP="00C657D6">
            <w:pPr>
              <w:autoSpaceDE w:val="0"/>
              <w:autoSpaceDN w:val="0"/>
              <w:adjustRightInd w:val="0"/>
              <w:jc w:val="both"/>
              <w:rPr>
                <w:rFonts w:cs="Times New Roman"/>
                <w:szCs w:val="28"/>
              </w:rPr>
            </w:pPr>
            <w:r w:rsidRPr="00C657D6">
              <w:rPr>
                <w:rFonts w:cs="Times New Roman"/>
                <w:szCs w:val="28"/>
              </w:rPr>
              <w:t>Устройство плиточного покрытия</w:t>
            </w:r>
          </w:p>
        </w:tc>
      </w:tr>
      <w:tr w:rsidR="008F7E92" w:rsidRPr="00C657D6" w:rsidTr="008F42BB">
        <w:tc>
          <w:tcPr>
            <w:tcW w:w="554" w:type="dxa"/>
            <w:tcBorders>
              <w:top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r w:rsidRPr="00C657D6">
              <w:rPr>
                <w:rFonts w:cs="Times New Roman"/>
                <w:szCs w:val="28"/>
              </w:rPr>
              <w:t>12</w:t>
            </w:r>
          </w:p>
        </w:tc>
        <w:tc>
          <w:tcPr>
            <w:tcW w:w="3770" w:type="dxa"/>
            <w:tcBorders>
              <w:top w:val="single" w:sz="4" w:space="0" w:color="auto"/>
              <w:left w:val="single" w:sz="4" w:space="0" w:color="auto"/>
              <w:bottom w:val="single" w:sz="4" w:space="0" w:color="auto"/>
              <w:right w:val="single" w:sz="4" w:space="0" w:color="auto"/>
            </w:tcBorders>
          </w:tcPr>
          <w:p w:rsidR="008F7E92" w:rsidRPr="00C657D6" w:rsidRDefault="00F9695F" w:rsidP="00C657D6">
            <w:pPr>
              <w:autoSpaceDE w:val="0"/>
              <w:autoSpaceDN w:val="0"/>
              <w:adjustRightInd w:val="0"/>
              <w:jc w:val="both"/>
              <w:rPr>
                <w:rFonts w:cs="Times New Roman"/>
                <w:szCs w:val="28"/>
              </w:rPr>
            </w:pPr>
            <w:r w:rsidRPr="00C657D6">
              <w:rPr>
                <w:rFonts w:cs="Times New Roman"/>
                <w:szCs w:val="28"/>
              </w:rPr>
              <w:t>Тротуар ул. им. Фрунзе от ул. им. Ленина до ул. Советская</w:t>
            </w:r>
          </w:p>
        </w:tc>
        <w:tc>
          <w:tcPr>
            <w:tcW w:w="1234" w:type="dxa"/>
            <w:tcBorders>
              <w:top w:val="single" w:sz="4" w:space="0" w:color="auto"/>
              <w:left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8F7E92" w:rsidRPr="00C657D6" w:rsidRDefault="00F9695F" w:rsidP="00C657D6">
            <w:pPr>
              <w:autoSpaceDE w:val="0"/>
              <w:autoSpaceDN w:val="0"/>
              <w:adjustRightInd w:val="0"/>
              <w:jc w:val="both"/>
              <w:rPr>
                <w:rFonts w:cs="Times New Roman"/>
                <w:szCs w:val="28"/>
              </w:rPr>
            </w:pPr>
            <w:r w:rsidRPr="00C657D6">
              <w:rPr>
                <w:rFonts w:cs="Times New Roman"/>
                <w:szCs w:val="28"/>
              </w:rPr>
              <w:t>Устройство плиточного покрытия с оборудованием парковки для автотранспорта.</w:t>
            </w:r>
          </w:p>
        </w:tc>
      </w:tr>
      <w:tr w:rsidR="008F7E92" w:rsidRPr="00C657D6" w:rsidTr="008F42BB">
        <w:tc>
          <w:tcPr>
            <w:tcW w:w="554" w:type="dxa"/>
            <w:tcBorders>
              <w:top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r w:rsidRPr="00C657D6">
              <w:rPr>
                <w:rFonts w:cs="Times New Roman"/>
                <w:szCs w:val="28"/>
              </w:rPr>
              <w:t>13</w:t>
            </w:r>
          </w:p>
        </w:tc>
        <w:tc>
          <w:tcPr>
            <w:tcW w:w="3770" w:type="dxa"/>
            <w:tcBorders>
              <w:top w:val="single" w:sz="4" w:space="0" w:color="auto"/>
              <w:left w:val="single" w:sz="4" w:space="0" w:color="auto"/>
              <w:bottom w:val="single" w:sz="4" w:space="0" w:color="auto"/>
              <w:right w:val="single" w:sz="4" w:space="0" w:color="auto"/>
            </w:tcBorders>
          </w:tcPr>
          <w:p w:rsidR="008F7E92" w:rsidRPr="00C657D6" w:rsidRDefault="007409D0" w:rsidP="00C657D6">
            <w:pPr>
              <w:autoSpaceDE w:val="0"/>
              <w:autoSpaceDN w:val="0"/>
              <w:adjustRightInd w:val="0"/>
              <w:jc w:val="both"/>
              <w:rPr>
                <w:rFonts w:cs="Times New Roman"/>
                <w:szCs w:val="28"/>
              </w:rPr>
            </w:pPr>
            <w:r w:rsidRPr="00C657D6">
              <w:rPr>
                <w:rFonts w:cs="Times New Roman"/>
                <w:szCs w:val="28"/>
              </w:rPr>
              <w:t>Тротуар ул. Советская от ул. Крупская до ул. им. Фрунзе</w:t>
            </w:r>
          </w:p>
        </w:tc>
        <w:tc>
          <w:tcPr>
            <w:tcW w:w="1234" w:type="dxa"/>
            <w:tcBorders>
              <w:top w:val="single" w:sz="4" w:space="0" w:color="auto"/>
              <w:left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8F7E92" w:rsidRPr="00C657D6" w:rsidRDefault="007409D0" w:rsidP="00C657D6">
            <w:pPr>
              <w:autoSpaceDE w:val="0"/>
              <w:autoSpaceDN w:val="0"/>
              <w:adjustRightInd w:val="0"/>
              <w:jc w:val="both"/>
              <w:rPr>
                <w:rFonts w:cs="Times New Roman"/>
                <w:szCs w:val="28"/>
              </w:rPr>
            </w:pPr>
            <w:r w:rsidRPr="00C657D6">
              <w:rPr>
                <w:rFonts w:cs="Times New Roman"/>
                <w:szCs w:val="28"/>
              </w:rPr>
              <w:t>Устройство асфальтового покрытия</w:t>
            </w:r>
          </w:p>
        </w:tc>
      </w:tr>
      <w:tr w:rsidR="008F7E92" w:rsidRPr="00C657D6" w:rsidTr="008F42BB">
        <w:tc>
          <w:tcPr>
            <w:tcW w:w="554" w:type="dxa"/>
            <w:tcBorders>
              <w:top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r w:rsidRPr="00C657D6">
              <w:rPr>
                <w:rFonts w:cs="Times New Roman"/>
                <w:szCs w:val="28"/>
              </w:rPr>
              <w:t>14</w:t>
            </w:r>
          </w:p>
        </w:tc>
        <w:tc>
          <w:tcPr>
            <w:tcW w:w="3770" w:type="dxa"/>
            <w:tcBorders>
              <w:top w:val="single" w:sz="4" w:space="0" w:color="auto"/>
              <w:left w:val="single" w:sz="4" w:space="0" w:color="auto"/>
              <w:bottom w:val="single" w:sz="4" w:space="0" w:color="auto"/>
              <w:right w:val="single" w:sz="4" w:space="0" w:color="auto"/>
            </w:tcBorders>
          </w:tcPr>
          <w:p w:rsidR="008F7E92" w:rsidRPr="00C657D6" w:rsidRDefault="007409D0" w:rsidP="00C657D6">
            <w:pPr>
              <w:autoSpaceDE w:val="0"/>
              <w:autoSpaceDN w:val="0"/>
              <w:adjustRightInd w:val="0"/>
              <w:jc w:val="both"/>
              <w:rPr>
                <w:rFonts w:cs="Times New Roman"/>
                <w:szCs w:val="28"/>
              </w:rPr>
            </w:pPr>
            <w:r w:rsidRPr="00C657D6">
              <w:rPr>
                <w:rFonts w:cs="Times New Roman"/>
                <w:szCs w:val="28"/>
              </w:rPr>
              <w:t>Тротуар ул. им. Островского от ул. им. Ленина до ул. им. Островского</w:t>
            </w:r>
          </w:p>
        </w:tc>
        <w:tc>
          <w:tcPr>
            <w:tcW w:w="1234" w:type="dxa"/>
            <w:tcBorders>
              <w:top w:val="single" w:sz="4" w:space="0" w:color="auto"/>
              <w:left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8F7E92" w:rsidRPr="00C657D6" w:rsidRDefault="007409D0" w:rsidP="00C657D6">
            <w:pPr>
              <w:autoSpaceDE w:val="0"/>
              <w:autoSpaceDN w:val="0"/>
              <w:adjustRightInd w:val="0"/>
              <w:jc w:val="both"/>
              <w:rPr>
                <w:rFonts w:cs="Times New Roman"/>
                <w:szCs w:val="28"/>
              </w:rPr>
            </w:pPr>
            <w:r w:rsidRPr="00C657D6">
              <w:rPr>
                <w:rFonts w:cs="Times New Roman"/>
                <w:szCs w:val="28"/>
              </w:rPr>
              <w:t>Устройство асфальтового покрытия</w:t>
            </w:r>
          </w:p>
        </w:tc>
      </w:tr>
      <w:tr w:rsidR="008F7E92" w:rsidRPr="00C657D6" w:rsidTr="008F42BB">
        <w:tc>
          <w:tcPr>
            <w:tcW w:w="554" w:type="dxa"/>
            <w:tcBorders>
              <w:top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r w:rsidRPr="00C657D6">
              <w:rPr>
                <w:rFonts w:cs="Times New Roman"/>
                <w:szCs w:val="28"/>
              </w:rPr>
              <w:lastRenderedPageBreak/>
              <w:t>15</w:t>
            </w:r>
          </w:p>
        </w:tc>
        <w:tc>
          <w:tcPr>
            <w:tcW w:w="3770" w:type="dxa"/>
            <w:tcBorders>
              <w:top w:val="single" w:sz="4" w:space="0" w:color="auto"/>
              <w:left w:val="single" w:sz="4" w:space="0" w:color="auto"/>
              <w:bottom w:val="single" w:sz="4" w:space="0" w:color="auto"/>
              <w:right w:val="single" w:sz="4" w:space="0" w:color="auto"/>
            </w:tcBorders>
          </w:tcPr>
          <w:p w:rsidR="008F7E92" w:rsidRPr="00C657D6" w:rsidRDefault="007409D0" w:rsidP="00C657D6">
            <w:pPr>
              <w:autoSpaceDE w:val="0"/>
              <w:autoSpaceDN w:val="0"/>
              <w:adjustRightInd w:val="0"/>
              <w:jc w:val="both"/>
              <w:rPr>
                <w:rFonts w:cs="Times New Roman"/>
                <w:szCs w:val="28"/>
              </w:rPr>
            </w:pPr>
            <w:r w:rsidRPr="00C657D6">
              <w:rPr>
                <w:rFonts w:cs="Times New Roman"/>
                <w:szCs w:val="28"/>
              </w:rPr>
              <w:t>Тротуар по ул. Гоголя от ул. им. Ленина до ул. им. Островского нечетная сторона</w:t>
            </w:r>
          </w:p>
        </w:tc>
        <w:tc>
          <w:tcPr>
            <w:tcW w:w="1234" w:type="dxa"/>
            <w:tcBorders>
              <w:top w:val="single" w:sz="4" w:space="0" w:color="auto"/>
              <w:left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8F7E92" w:rsidRPr="00C657D6" w:rsidRDefault="007409D0" w:rsidP="00C657D6">
            <w:pPr>
              <w:autoSpaceDE w:val="0"/>
              <w:autoSpaceDN w:val="0"/>
              <w:adjustRightInd w:val="0"/>
              <w:jc w:val="both"/>
              <w:rPr>
                <w:rFonts w:cs="Times New Roman"/>
                <w:szCs w:val="28"/>
              </w:rPr>
            </w:pPr>
            <w:r w:rsidRPr="00C657D6">
              <w:rPr>
                <w:rFonts w:cs="Times New Roman"/>
                <w:szCs w:val="28"/>
              </w:rPr>
              <w:t>Устройство асфальтового покрытия</w:t>
            </w:r>
          </w:p>
        </w:tc>
      </w:tr>
      <w:tr w:rsidR="008F7E92" w:rsidRPr="00C657D6" w:rsidTr="008F42BB">
        <w:tc>
          <w:tcPr>
            <w:tcW w:w="554" w:type="dxa"/>
            <w:tcBorders>
              <w:top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r w:rsidRPr="00C657D6">
              <w:rPr>
                <w:rFonts w:cs="Times New Roman"/>
                <w:szCs w:val="28"/>
              </w:rPr>
              <w:t>16</w:t>
            </w:r>
          </w:p>
        </w:tc>
        <w:tc>
          <w:tcPr>
            <w:tcW w:w="3770" w:type="dxa"/>
            <w:tcBorders>
              <w:top w:val="single" w:sz="4" w:space="0" w:color="auto"/>
              <w:left w:val="single" w:sz="4" w:space="0" w:color="auto"/>
              <w:bottom w:val="single" w:sz="4" w:space="0" w:color="auto"/>
              <w:right w:val="single" w:sz="4" w:space="0" w:color="auto"/>
            </w:tcBorders>
          </w:tcPr>
          <w:p w:rsidR="008F7E92" w:rsidRPr="00C657D6" w:rsidRDefault="007409D0" w:rsidP="00C657D6">
            <w:pPr>
              <w:autoSpaceDE w:val="0"/>
              <w:autoSpaceDN w:val="0"/>
              <w:adjustRightInd w:val="0"/>
              <w:jc w:val="both"/>
              <w:rPr>
                <w:rFonts w:cs="Times New Roman"/>
                <w:szCs w:val="28"/>
              </w:rPr>
            </w:pPr>
            <w:r w:rsidRPr="00C657D6">
              <w:rPr>
                <w:rFonts w:cs="Times New Roman"/>
                <w:szCs w:val="28"/>
              </w:rPr>
              <w:t>Тротуар ул. им. Ленина от ул.  им. Фрунзе до пл. Революции четная сторона</w:t>
            </w:r>
          </w:p>
        </w:tc>
        <w:tc>
          <w:tcPr>
            <w:tcW w:w="1234" w:type="dxa"/>
            <w:tcBorders>
              <w:top w:val="single" w:sz="4" w:space="0" w:color="auto"/>
              <w:left w:val="single" w:sz="4" w:space="0" w:color="auto"/>
              <w:bottom w:val="single" w:sz="4" w:space="0" w:color="auto"/>
              <w:right w:val="single" w:sz="4" w:space="0" w:color="auto"/>
            </w:tcBorders>
          </w:tcPr>
          <w:p w:rsidR="008F7E92" w:rsidRPr="00C657D6" w:rsidRDefault="008F7E92" w:rsidP="00C657D6">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8F7E92" w:rsidRPr="00C657D6" w:rsidRDefault="007409D0" w:rsidP="00C657D6">
            <w:pPr>
              <w:autoSpaceDE w:val="0"/>
              <w:autoSpaceDN w:val="0"/>
              <w:adjustRightInd w:val="0"/>
              <w:jc w:val="both"/>
              <w:rPr>
                <w:rFonts w:cs="Times New Roman"/>
                <w:szCs w:val="28"/>
              </w:rPr>
            </w:pPr>
            <w:r w:rsidRPr="00C657D6">
              <w:rPr>
                <w:rFonts w:cs="Times New Roman"/>
                <w:szCs w:val="28"/>
              </w:rPr>
              <w:t>Устройство плиточного покрытия</w:t>
            </w:r>
          </w:p>
        </w:tc>
      </w:tr>
    </w:tbl>
    <w:p w:rsidR="00F824CA" w:rsidRDefault="00F824CA" w:rsidP="00C657D6">
      <w:pPr>
        <w:jc w:val="both"/>
        <w:rPr>
          <w:rFonts w:cs="Times New Roman"/>
          <w:szCs w:val="28"/>
        </w:rPr>
      </w:pPr>
    </w:p>
    <w:p w:rsidR="00D80F10" w:rsidRPr="000A523E" w:rsidRDefault="00D80F10" w:rsidP="00D80F10">
      <w:pPr>
        <w:autoSpaceDE w:val="0"/>
        <w:autoSpaceDN w:val="0"/>
        <w:adjustRightInd w:val="0"/>
        <w:jc w:val="both"/>
        <w:rPr>
          <w:rFonts w:cs="Times New Roman"/>
          <w:szCs w:val="28"/>
        </w:rPr>
      </w:pPr>
      <w:r>
        <w:rPr>
          <w:rFonts w:cs="Times New Roman"/>
          <w:szCs w:val="28"/>
        </w:rPr>
        <w:t xml:space="preserve">В </w:t>
      </w:r>
      <w:r w:rsidRPr="000A523E">
        <w:rPr>
          <w:rFonts w:cs="Times New Roman"/>
          <w:szCs w:val="28"/>
        </w:rPr>
        <w:t xml:space="preserve"> 201</w:t>
      </w:r>
      <w:r>
        <w:rPr>
          <w:rFonts w:cs="Times New Roman"/>
          <w:szCs w:val="28"/>
        </w:rPr>
        <w:t>8</w:t>
      </w:r>
      <w:r w:rsidRPr="000A523E">
        <w:rPr>
          <w:rFonts w:cs="Times New Roman"/>
          <w:szCs w:val="28"/>
        </w:rPr>
        <w:t xml:space="preserve"> году благоустроено в рамках программы «Формирование современной городской среды» </w:t>
      </w:r>
      <w:r>
        <w:rPr>
          <w:rFonts w:cs="Times New Roman"/>
          <w:szCs w:val="28"/>
        </w:rPr>
        <w:t>6</w:t>
      </w:r>
      <w:r w:rsidRPr="000A523E">
        <w:rPr>
          <w:rFonts w:cs="Times New Roman"/>
          <w:szCs w:val="28"/>
        </w:rPr>
        <w:t xml:space="preserve"> дворовых территорий и </w:t>
      </w:r>
      <w:r>
        <w:rPr>
          <w:rFonts w:cs="Times New Roman"/>
          <w:szCs w:val="28"/>
        </w:rPr>
        <w:t>5</w:t>
      </w:r>
      <w:r w:rsidRPr="000A523E">
        <w:rPr>
          <w:rFonts w:cs="Times New Roman"/>
          <w:szCs w:val="28"/>
        </w:rPr>
        <w:t xml:space="preserve"> общественных территорий</w:t>
      </w:r>
    </w:p>
    <w:p w:rsidR="0067325A" w:rsidRDefault="0067325A" w:rsidP="00C657D6">
      <w:pPr>
        <w:jc w:val="both"/>
        <w:rPr>
          <w:rFonts w:cs="Times New Roman"/>
          <w:szCs w:val="28"/>
        </w:rPr>
      </w:pPr>
    </w:p>
    <w:p w:rsidR="0067325A" w:rsidRDefault="0067325A" w:rsidP="00C657D6">
      <w:pPr>
        <w:jc w:val="both"/>
        <w:rPr>
          <w:rFonts w:cs="Times New Roman"/>
          <w:szCs w:val="28"/>
        </w:rPr>
      </w:pPr>
    </w:p>
    <w:tbl>
      <w:tblPr>
        <w:tblW w:w="99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4"/>
        <w:gridCol w:w="5004"/>
        <w:gridCol w:w="4378"/>
      </w:tblGrid>
      <w:tr w:rsidR="003B7610" w:rsidRPr="00C657D6" w:rsidTr="00A76517">
        <w:tc>
          <w:tcPr>
            <w:tcW w:w="554" w:type="dxa"/>
            <w:tcBorders>
              <w:top w:val="single" w:sz="4" w:space="0" w:color="auto"/>
              <w:bottom w:val="single" w:sz="4" w:space="0" w:color="auto"/>
              <w:right w:val="single" w:sz="4" w:space="0" w:color="auto"/>
            </w:tcBorders>
          </w:tcPr>
          <w:p w:rsidR="003B7610" w:rsidRPr="00C657D6" w:rsidRDefault="003B7610" w:rsidP="00A76517">
            <w:pPr>
              <w:autoSpaceDE w:val="0"/>
              <w:autoSpaceDN w:val="0"/>
              <w:adjustRightInd w:val="0"/>
              <w:jc w:val="both"/>
              <w:rPr>
                <w:rFonts w:cs="Times New Roman"/>
                <w:szCs w:val="28"/>
              </w:rPr>
            </w:pPr>
            <w:r w:rsidRPr="00C657D6">
              <w:rPr>
                <w:rFonts w:cs="Times New Roman"/>
                <w:szCs w:val="28"/>
              </w:rPr>
              <w:t>N</w:t>
            </w:r>
          </w:p>
          <w:p w:rsidR="003B7610" w:rsidRPr="00C657D6" w:rsidRDefault="003B7610" w:rsidP="00A76517">
            <w:pPr>
              <w:autoSpaceDE w:val="0"/>
              <w:autoSpaceDN w:val="0"/>
              <w:adjustRightInd w:val="0"/>
              <w:jc w:val="both"/>
              <w:rPr>
                <w:rFonts w:cs="Times New Roman"/>
                <w:szCs w:val="28"/>
              </w:rPr>
            </w:pPr>
            <w:r w:rsidRPr="00C657D6">
              <w:rPr>
                <w:rFonts w:cs="Times New Roman"/>
                <w:szCs w:val="28"/>
              </w:rPr>
              <w:t>п/п</w:t>
            </w:r>
          </w:p>
        </w:tc>
        <w:tc>
          <w:tcPr>
            <w:tcW w:w="5004" w:type="dxa"/>
            <w:tcBorders>
              <w:top w:val="single" w:sz="4" w:space="0" w:color="auto"/>
              <w:left w:val="single" w:sz="4" w:space="0" w:color="auto"/>
              <w:bottom w:val="single" w:sz="4" w:space="0" w:color="auto"/>
              <w:right w:val="single" w:sz="4" w:space="0" w:color="auto"/>
            </w:tcBorders>
          </w:tcPr>
          <w:p w:rsidR="003B7610" w:rsidRPr="00C657D6" w:rsidRDefault="003B7610" w:rsidP="00A76517">
            <w:pPr>
              <w:autoSpaceDE w:val="0"/>
              <w:autoSpaceDN w:val="0"/>
              <w:adjustRightInd w:val="0"/>
              <w:jc w:val="both"/>
              <w:rPr>
                <w:rFonts w:cs="Times New Roman"/>
                <w:szCs w:val="28"/>
              </w:rPr>
            </w:pPr>
            <w:r w:rsidRPr="00C657D6">
              <w:rPr>
                <w:rFonts w:cs="Times New Roman"/>
                <w:szCs w:val="28"/>
              </w:rPr>
              <w:t>Адрес многоквартирного дома, улица, номер дома, адрес общественной территории.</w:t>
            </w:r>
          </w:p>
        </w:tc>
        <w:tc>
          <w:tcPr>
            <w:tcW w:w="4378" w:type="dxa"/>
            <w:tcBorders>
              <w:top w:val="single" w:sz="4" w:space="0" w:color="auto"/>
              <w:left w:val="single" w:sz="4" w:space="0" w:color="auto"/>
              <w:bottom w:val="single" w:sz="4" w:space="0" w:color="auto"/>
            </w:tcBorders>
          </w:tcPr>
          <w:p w:rsidR="003B7610" w:rsidRPr="00C657D6" w:rsidRDefault="003B7610" w:rsidP="00A76517">
            <w:pPr>
              <w:autoSpaceDE w:val="0"/>
              <w:autoSpaceDN w:val="0"/>
              <w:adjustRightInd w:val="0"/>
              <w:jc w:val="both"/>
              <w:rPr>
                <w:rFonts w:cs="Times New Roman"/>
                <w:szCs w:val="28"/>
              </w:rPr>
            </w:pPr>
            <w:r w:rsidRPr="00C657D6">
              <w:rPr>
                <w:rFonts w:cs="Times New Roman"/>
                <w:szCs w:val="28"/>
              </w:rPr>
              <w:t>Вид работ</w:t>
            </w:r>
          </w:p>
        </w:tc>
      </w:tr>
      <w:tr w:rsidR="003B7610" w:rsidRPr="00C657D6" w:rsidTr="00A76517">
        <w:tc>
          <w:tcPr>
            <w:tcW w:w="554" w:type="dxa"/>
            <w:tcBorders>
              <w:top w:val="single" w:sz="4" w:space="0" w:color="auto"/>
              <w:bottom w:val="single" w:sz="4" w:space="0" w:color="auto"/>
              <w:right w:val="single" w:sz="4" w:space="0" w:color="auto"/>
            </w:tcBorders>
          </w:tcPr>
          <w:p w:rsidR="003B7610" w:rsidRPr="00C657D6" w:rsidRDefault="003B7610" w:rsidP="00A76517">
            <w:pPr>
              <w:autoSpaceDE w:val="0"/>
              <w:autoSpaceDN w:val="0"/>
              <w:adjustRightInd w:val="0"/>
              <w:jc w:val="both"/>
              <w:rPr>
                <w:rFonts w:cs="Times New Roman"/>
                <w:szCs w:val="28"/>
              </w:rPr>
            </w:pPr>
            <w:r w:rsidRPr="00C657D6">
              <w:rPr>
                <w:rFonts w:cs="Times New Roman"/>
                <w:szCs w:val="28"/>
              </w:rPr>
              <w:t>1</w:t>
            </w:r>
          </w:p>
        </w:tc>
        <w:tc>
          <w:tcPr>
            <w:tcW w:w="5004" w:type="dxa"/>
            <w:tcBorders>
              <w:top w:val="single" w:sz="4" w:space="0" w:color="auto"/>
              <w:left w:val="single" w:sz="4" w:space="0" w:color="auto"/>
              <w:bottom w:val="single" w:sz="4" w:space="0" w:color="auto"/>
              <w:right w:val="single" w:sz="4" w:space="0" w:color="auto"/>
            </w:tcBorders>
          </w:tcPr>
          <w:p w:rsidR="003B7610" w:rsidRDefault="003B7610" w:rsidP="003B7610">
            <w:pPr>
              <w:jc w:val="both"/>
              <w:rPr>
                <w:color w:val="000000"/>
                <w:sz w:val="22"/>
              </w:rPr>
            </w:pPr>
            <w:r>
              <w:rPr>
                <w:color w:val="000000"/>
                <w:sz w:val="22"/>
              </w:rPr>
              <w:t>г. Кинешма:  ул. Гагарина д. № 18</w:t>
            </w:r>
          </w:p>
          <w:p w:rsidR="003B7610" w:rsidRDefault="003B7610" w:rsidP="00A76517">
            <w:pPr>
              <w:autoSpaceDE w:val="0"/>
              <w:autoSpaceDN w:val="0"/>
              <w:adjustRightInd w:val="0"/>
              <w:jc w:val="both"/>
              <w:rPr>
                <w:rFonts w:cs="Times New Roman"/>
                <w:szCs w:val="28"/>
              </w:rPr>
            </w:pPr>
          </w:p>
          <w:p w:rsidR="003B7610" w:rsidRPr="00C657D6" w:rsidRDefault="003B7610" w:rsidP="00A76517">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3B7610" w:rsidRPr="00C657D6" w:rsidRDefault="003B7610" w:rsidP="003B7610">
            <w:pPr>
              <w:autoSpaceDE w:val="0"/>
              <w:autoSpaceDN w:val="0"/>
              <w:adjustRightInd w:val="0"/>
              <w:jc w:val="both"/>
              <w:rPr>
                <w:rFonts w:cs="Times New Roman"/>
                <w:szCs w:val="28"/>
              </w:rPr>
            </w:pPr>
            <w:r w:rsidRPr="00C657D6">
              <w:rPr>
                <w:rFonts w:cs="Times New Roman"/>
                <w:szCs w:val="28"/>
              </w:rPr>
              <w:t xml:space="preserve">Благоустройство </w:t>
            </w:r>
            <w:r>
              <w:rPr>
                <w:rFonts w:cs="Times New Roman"/>
                <w:szCs w:val="28"/>
              </w:rPr>
              <w:t xml:space="preserve">дворовой </w:t>
            </w:r>
            <w:r w:rsidRPr="00C657D6">
              <w:rPr>
                <w:rFonts w:cs="Times New Roman"/>
                <w:szCs w:val="28"/>
              </w:rPr>
              <w:t>территории</w:t>
            </w:r>
          </w:p>
        </w:tc>
      </w:tr>
      <w:tr w:rsidR="003B7610" w:rsidRPr="00C657D6" w:rsidTr="00A76517">
        <w:tc>
          <w:tcPr>
            <w:tcW w:w="554" w:type="dxa"/>
            <w:tcBorders>
              <w:top w:val="single" w:sz="4" w:space="0" w:color="auto"/>
              <w:bottom w:val="single" w:sz="4" w:space="0" w:color="auto"/>
              <w:right w:val="single" w:sz="4" w:space="0" w:color="auto"/>
            </w:tcBorders>
          </w:tcPr>
          <w:p w:rsidR="003B7610" w:rsidRPr="00C657D6" w:rsidRDefault="003B7610" w:rsidP="00A76517">
            <w:pPr>
              <w:autoSpaceDE w:val="0"/>
              <w:autoSpaceDN w:val="0"/>
              <w:adjustRightInd w:val="0"/>
              <w:jc w:val="both"/>
              <w:rPr>
                <w:rFonts w:cs="Times New Roman"/>
                <w:szCs w:val="28"/>
              </w:rPr>
            </w:pPr>
            <w:r w:rsidRPr="00C657D6">
              <w:rPr>
                <w:rFonts w:cs="Times New Roman"/>
                <w:szCs w:val="28"/>
              </w:rPr>
              <w:t>2</w:t>
            </w:r>
          </w:p>
        </w:tc>
        <w:tc>
          <w:tcPr>
            <w:tcW w:w="5004" w:type="dxa"/>
            <w:tcBorders>
              <w:top w:val="single" w:sz="4" w:space="0" w:color="auto"/>
              <w:left w:val="single" w:sz="4" w:space="0" w:color="auto"/>
              <w:bottom w:val="single" w:sz="4" w:space="0" w:color="auto"/>
              <w:right w:val="single" w:sz="4" w:space="0" w:color="auto"/>
            </w:tcBorders>
          </w:tcPr>
          <w:p w:rsidR="003B7610" w:rsidRDefault="003B7610" w:rsidP="00A76517">
            <w:pPr>
              <w:autoSpaceDE w:val="0"/>
              <w:autoSpaceDN w:val="0"/>
              <w:adjustRightInd w:val="0"/>
              <w:jc w:val="both"/>
              <w:rPr>
                <w:rFonts w:cs="Times New Roman"/>
                <w:szCs w:val="28"/>
              </w:rPr>
            </w:pPr>
          </w:p>
          <w:p w:rsidR="003B7610" w:rsidRDefault="003B7610" w:rsidP="003B7610">
            <w:pPr>
              <w:jc w:val="both"/>
              <w:rPr>
                <w:color w:val="000000"/>
                <w:sz w:val="22"/>
              </w:rPr>
            </w:pPr>
            <w:r>
              <w:rPr>
                <w:color w:val="000000"/>
                <w:sz w:val="22"/>
              </w:rPr>
              <w:t>г. Кинешма:  ул. Гагарина д. № 20</w:t>
            </w:r>
          </w:p>
          <w:p w:rsidR="003B7610" w:rsidRPr="00C657D6" w:rsidRDefault="003B7610" w:rsidP="00A76517">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3B7610" w:rsidRPr="00C657D6" w:rsidRDefault="003B7610" w:rsidP="003B7610">
            <w:pPr>
              <w:autoSpaceDE w:val="0"/>
              <w:autoSpaceDN w:val="0"/>
              <w:adjustRightInd w:val="0"/>
              <w:jc w:val="both"/>
              <w:rPr>
                <w:rFonts w:cs="Times New Roman"/>
                <w:szCs w:val="28"/>
              </w:rPr>
            </w:pPr>
            <w:r w:rsidRPr="00C657D6">
              <w:rPr>
                <w:rFonts w:cs="Times New Roman"/>
                <w:szCs w:val="28"/>
              </w:rPr>
              <w:t xml:space="preserve">Благоустройство </w:t>
            </w:r>
            <w:r>
              <w:rPr>
                <w:rFonts w:cs="Times New Roman"/>
                <w:szCs w:val="28"/>
              </w:rPr>
              <w:t xml:space="preserve">дворовой </w:t>
            </w:r>
            <w:r w:rsidRPr="00C657D6">
              <w:rPr>
                <w:rFonts w:cs="Times New Roman"/>
                <w:szCs w:val="28"/>
              </w:rPr>
              <w:t>территории</w:t>
            </w:r>
          </w:p>
        </w:tc>
      </w:tr>
      <w:tr w:rsidR="003B7610" w:rsidRPr="00C657D6" w:rsidTr="00A76517">
        <w:tc>
          <w:tcPr>
            <w:tcW w:w="554" w:type="dxa"/>
            <w:tcBorders>
              <w:top w:val="single" w:sz="4" w:space="0" w:color="auto"/>
              <w:bottom w:val="single" w:sz="4" w:space="0" w:color="auto"/>
              <w:right w:val="single" w:sz="4" w:space="0" w:color="auto"/>
            </w:tcBorders>
          </w:tcPr>
          <w:p w:rsidR="003B7610" w:rsidRPr="00C657D6" w:rsidRDefault="003B7610" w:rsidP="00A76517">
            <w:pPr>
              <w:autoSpaceDE w:val="0"/>
              <w:autoSpaceDN w:val="0"/>
              <w:adjustRightInd w:val="0"/>
              <w:jc w:val="both"/>
              <w:rPr>
                <w:rFonts w:cs="Times New Roman"/>
                <w:szCs w:val="28"/>
              </w:rPr>
            </w:pPr>
            <w:r w:rsidRPr="00C657D6">
              <w:rPr>
                <w:rFonts w:cs="Times New Roman"/>
                <w:szCs w:val="28"/>
              </w:rPr>
              <w:t>3</w:t>
            </w:r>
          </w:p>
        </w:tc>
        <w:tc>
          <w:tcPr>
            <w:tcW w:w="5004" w:type="dxa"/>
            <w:tcBorders>
              <w:top w:val="single" w:sz="4" w:space="0" w:color="auto"/>
              <w:left w:val="single" w:sz="4" w:space="0" w:color="auto"/>
              <w:bottom w:val="single" w:sz="4" w:space="0" w:color="auto"/>
              <w:right w:val="single" w:sz="4" w:space="0" w:color="auto"/>
            </w:tcBorders>
          </w:tcPr>
          <w:p w:rsidR="003B7610" w:rsidRDefault="00D80F10" w:rsidP="003B7610">
            <w:pPr>
              <w:jc w:val="both"/>
              <w:rPr>
                <w:color w:val="000000"/>
                <w:sz w:val="22"/>
              </w:rPr>
            </w:pPr>
            <w:r>
              <w:rPr>
                <w:color w:val="000000"/>
                <w:sz w:val="22"/>
              </w:rPr>
              <w:t xml:space="preserve">г. Кинешма:  ул. Гагарина д. </w:t>
            </w:r>
            <w:r w:rsidR="003B7610">
              <w:rPr>
                <w:color w:val="000000"/>
                <w:sz w:val="22"/>
              </w:rPr>
              <w:t>№ 22</w:t>
            </w:r>
          </w:p>
          <w:p w:rsidR="003B7610" w:rsidRPr="00C657D6" w:rsidRDefault="003B7610" w:rsidP="00A76517">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3B7610" w:rsidRPr="00C657D6" w:rsidRDefault="003B7610" w:rsidP="003B7610">
            <w:pPr>
              <w:autoSpaceDE w:val="0"/>
              <w:autoSpaceDN w:val="0"/>
              <w:adjustRightInd w:val="0"/>
              <w:jc w:val="both"/>
              <w:rPr>
                <w:rFonts w:cs="Times New Roman"/>
                <w:szCs w:val="28"/>
              </w:rPr>
            </w:pPr>
            <w:r w:rsidRPr="00C657D6">
              <w:rPr>
                <w:rFonts w:cs="Times New Roman"/>
                <w:szCs w:val="28"/>
              </w:rPr>
              <w:t xml:space="preserve">Благоустройство </w:t>
            </w:r>
            <w:r>
              <w:rPr>
                <w:rFonts w:cs="Times New Roman"/>
                <w:szCs w:val="28"/>
              </w:rPr>
              <w:t xml:space="preserve">дворовой </w:t>
            </w:r>
            <w:r w:rsidRPr="00C657D6">
              <w:rPr>
                <w:rFonts w:cs="Times New Roman"/>
                <w:szCs w:val="28"/>
              </w:rPr>
              <w:t>территории</w:t>
            </w:r>
          </w:p>
        </w:tc>
      </w:tr>
      <w:tr w:rsidR="00D80F10" w:rsidRPr="00C657D6" w:rsidTr="00A76517">
        <w:tc>
          <w:tcPr>
            <w:tcW w:w="554" w:type="dxa"/>
            <w:tcBorders>
              <w:top w:val="single" w:sz="4" w:space="0" w:color="auto"/>
              <w:bottom w:val="single" w:sz="4" w:space="0" w:color="auto"/>
              <w:right w:val="single" w:sz="4" w:space="0" w:color="auto"/>
            </w:tcBorders>
          </w:tcPr>
          <w:p w:rsidR="00D80F10" w:rsidRPr="00C657D6" w:rsidRDefault="00D80F10" w:rsidP="00A76517">
            <w:pPr>
              <w:autoSpaceDE w:val="0"/>
              <w:autoSpaceDN w:val="0"/>
              <w:adjustRightInd w:val="0"/>
              <w:jc w:val="both"/>
              <w:rPr>
                <w:rFonts w:cs="Times New Roman"/>
                <w:szCs w:val="28"/>
              </w:rPr>
            </w:pPr>
            <w:r w:rsidRPr="00C657D6">
              <w:rPr>
                <w:rFonts w:cs="Times New Roman"/>
                <w:szCs w:val="28"/>
              </w:rPr>
              <w:t>4</w:t>
            </w:r>
          </w:p>
        </w:tc>
        <w:tc>
          <w:tcPr>
            <w:tcW w:w="5004" w:type="dxa"/>
            <w:tcBorders>
              <w:top w:val="single" w:sz="4" w:space="0" w:color="auto"/>
              <w:left w:val="single" w:sz="4" w:space="0" w:color="auto"/>
              <w:bottom w:val="single" w:sz="4" w:space="0" w:color="auto"/>
              <w:right w:val="single" w:sz="4" w:space="0" w:color="auto"/>
            </w:tcBorders>
          </w:tcPr>
          <w:p w:rsidR="00D80F10" w:rsidRDefault="00D80F10" w:rsidP="003B7610">
            <w:pPr>
              <w:jc w:val="both"/>
              <w:rPr>
                <w:color w:val="000000"/>
                <w:sz w:val="22"/>
              </w:rPr>
            </w:pPr>
            <w:r>
              <w:rPr>
                <w:color w:val="000000"/>
                <w:sz w:val="22"/>
              </w:rPr>
              <w:t>г. Кинешма:  ул. Вичугская  д.№47</w:t>
            </w:r>
          </w:p>
          <w:p w:rsidR="00D80F10" w:rsidRPr="00C657D6" w:rsidRDefault="00D80F10" w:rsidP="00A76517">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D80F10" w:rsidRPr="00C657D6" w:rsidRDefault="00D80F10" w:rsidP="003B7610">
            <w:pPr>
              <w:autoSpaceDE w:val="0"/>
              <w:autoSpaceDN w:val="0"/>
              <w:adjustRightInd w:val="0"/>
              <w:jc w:val="both"/>
              <w:rPr>
                <w:rFonts w:cs="Times New Roman"/>
                <w:szCs w:val="28"/>
              </w:rPr>
            </w:pPr>
            <w:r w:rsidRPr="00C657D6">
              <w:rPr>
                <w:rFonts w:cs="Times New Roman"/>
                <w:szCs w:val="28"/>
              </w:rPr>
              <w:t xml:space="preserve">Благоустройство </w:t>
            </w:r>
            <w:r>
              <w:rPr>
                <w:rFonts w:cs="Times New Roman"/>
                <w:szCs w:val="28"/>
              </w:rPr>
              <w:t>дворовой</w:t>
            </w:r>
            <w:r w:rsidRPr="00C657D6">
              <w:rPr>
                <w:rFonts w:cs="Times New Roman"/>
                <w:szCs w:val="28"/>
              </w:rPr>
              <w:t xml:space="preserve"> территории</w:t>
            </w:r>
          </w:p>
        </w:tc>
      </w:tr>
      <w:tr w:rsidR="00D80F10" w:rsidRPr="00C657D6" w:rsidTr="00A76517">
        <w:trPr>
          <w:trHeight w:val="733"/>
        </w:trPr>
        <w:tc>
          <w:tcPr>
            <w:tcW w:w="554" w:type="dxa"/>
            <w:tcBorders>
              <w:top w:val="single" w:sz="4" w:space="0" w:color="auto"/>
              <w:bottom w:val="single" w:sz="4" w:space="0" w:color="auto"/>
              <w:right w:val="single" w:sz="4" w:space="0" w:color="auto"/>
            </w:tcBorders>
          </w:tcPr>
          <w:p w:rsidR="00D80F10" w:rsidRPr="00C657D6" w:rsidRDefault="00D80F10" w:rsidP="00A76517">
            <w:pPr>
              <w:autoSpaceDE w:val="0"/>
              <w:autoSpaceDN w:val="0"/>
              <w:adjustRightInd w:val="0"/>
              <w:jc w:val="both"/>
              <w:rPr>
                <w:rFonts w:cs="Times New Roman"/>
                <w:szCs w:val="28"/>
              </w:rPr>
            </w:pPr>
            <w:r w:rsidRPr="00C657D6">
              <w:rPr>
                <w:rFonts w:cs="Times New Roman"/>
                <w:szCs w:val="28"/>
              </w:rPr>
              <w:t>5</w:t>
            </w:r>
          </w:p>
        </w:tc>
        <w:tc>
          <w:tcPr>
            <w:tcW w:w="5004" w:type="dxa"/>
            <w:tcBorders>
              <w:top w:val="single" w:sz="4" w:space="0" w:color="auto"/>
              <w:left w:val="single" w:sz="4" w:space="0" w:color="auto"/>
              <w:bottom w:val="single" w:sz="4" w:space="0" w:color="auto"/>
              <w:right w:val="single" w:sz="4" w:space="0" w:color="auto"/>
            </w:tcBorders>
          </w:tcPr>
          <w:p w:rsidR="00D80F10" w:rsidRDefault="00D80F10" w:rsidP="003B7610">
            <w:pPr>
              <w:jc w:val="both"/>
              <w:rPr>
                <w:color w:val="000000"/>
                <w:sz w:val="22"/>
              </w:rPr>
            </w:pPr>
            <w:r>
              <w:rPr>
                <w:color w:val="000000"/>
                <w:sz w:val="22"/>
              </w:rPr>
              <w:t xml:space="preserve">г. Кинешма:  ул. Вичугская д.№47-А </w:t>
            </w:r>
          </w:p>
          <w:p w:rsidR="00D80F10" w:rsidRPr="00C657D6" w:rsidRDefault="00D80F10" w:rsidP="00A76517">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D80F10" w:rsidRPr="00C657D6" w:rsidRDefault="00D80F10" w:rsidP="003B7610">
            <w:pPr>
              <w:autoSpaceDE w:val="0"/>
              <w:autoSpaceDN w:val="0"/>
              <w:adjustRightInd w:val="0"/>
              <w:jc w:val="both"/>
              <w:rPr>
                <w:rFonts w:cs="Times New Roman"/>
                <w:szCs w:val="28"/>
              </w:rPr>
            </w:pPr>
            <w:r w:rsidRPr="00C657D6">
              <w:rPr>
                <w:rFonts w:cs="Times New Roman"/>
                <w:szCs w:val="28"/>
              </w:rPr>
              <w:t xml:space="preserve">Благоустройство </w:t>
            </w:r>
            <w:r>
              <w:rPr>
                <w:rFonts w:cs="Times New Roman"/>
                <w:szCs w:val="28"/>
              </w:rPr>
              <w:t xml:space="preserve">дворовой территории </w:t>
            </w:r>
          </w:p>
        </w:tc>
      </w:tr>
      <w:tr w:rsidR="00D80F10" w:rsidRPr="00C657D6" w:rsidTr="00A76517">
        <w:tc>
          <w:tcPr>
            <w:tcW w:w="554" w:type="dxa"/>
            <w:tcBorders>
              <w:top w:val="single" w:sz="4" w:space="0" w:color="auto"/>
              <w:bottom w:val="single" w:sz="4" w:space="0" w:color="auto"/>
              <w:right w:val="single" w:sz="4" w:space="0" w:color="auto"/>
            </w:tcBorders>
          </w:tcPr>
          <w:p w:rsidR="00D80F10" w:rsidRPr="00C657D6" w:rsidRDefault="00D80F10" w:rsidP="00A76517">
            <w:pPr>
              <w:autoSpaceDE w:val="0"/>
              <w:autoSpaceDN w:val="0"/>
              <w:adjustRightInd w:val="0"/>
              <w:jc w:val="both"/>
              <w:rPr>
                <w:rFonts w:cs="Times New Roman"/>
                <w:szCs w:val="28"/>
              </w:rPr>
            </w:pPr>
            <w:r w:rsidRPr="00C657D6">
              <w:rPr>
                <w:rFonts w:cs="Times New Roman"/>
                <w:szCs w:val="28"/>
              </w:rPr>
              <w:t>6</w:t>
            </w:r>
          </w:p>
        </w:tc>
        <w:tc>
          <w:tcPr>
            <w:tcW w:w="5004" w:type="dxa"/>
            <w:tcBorders>
              <w:top w:val="single" w:sz="4" w:space="0" w:color="auto"/>
              <w:left w:val="single" w:sz="4" w:space="0" w:color="auto"/>
              <w:bottom w:val="single" w:sz="4" w:space="0" w:color="auto"/>
              <w:right w:val="single" w:sz="4" w:space="0" w:color="auto"/>
            </w:tcBorders>
          </w:tcPr>
          <w:p w:rsidR="00D80F10" w:rsidRDefault="00D80F10" w:rsidP="003B7610">
            <w:pPr>
              <w:jc w:val="both"/>
              <w:rPr>
                <w:color w:val="000000"/>
                <w:sz w:val="22"/>
              </w:rPr>
            </w:pPr>
            <w:r>
              <w:rPr>
                <w:color w:val="000000"/>
                <w:sz w:val="22"/>
              </w:rPr>
              <w:t>г. Кинешма:  ул.Пригородная,д.2</w:t>
            </w:r>
          </w:p>
          <w:p w:rsidR="00D80F10" w:rsidRPr="00C657D6" w:rsidRDefault="00D80F10" w:rsidP="00A76517">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D80F10" w:rsidRPr="00C657D6" w:rsidRDefault="00D80F10" w:rsidP="003B7610">
            <w:pPr>
              <w:autoSpaceDE w:val="0"/>
              <w:autoSpaceDN w:val="0"/>
              <w:adjustRightInd w:val="0"/>
              <w:jc w:val="both"/>
              <w:rPr>
                <w:rFonts w:cs="Times New Roman"/>
                <w:szCs w:val="28"/>
              </w:rPr>
            </w:pPr>
            <w:r w:rsidRPr="00C657D6">
              <w:rPr>
                <w:rFonts w:cs="Times New Roman"/>
                <w:szCs w:val="28"/>
              </w:rPr>
              <w:t>Благоустройство</w:t>
            </w:r>
            <w:r>
              <w:rPr>
                <w:rFonts w:cs="Times New Roman"/>
                <w:szCs w:val="28"/>
              </w:rPr>
              <w:t xml:space="preserve"> дворовой </w:t>
            </w:r>
            <w:r w:rsidRPr="00C657D6">
              <w:rPr>
                <w:rFonts w:cs="Times New Roman"/>
                <w:szCs w:val="28"/>
              </w:rPr>
              <w:t>территории</w:t>
            </w:r>
          </w:p>
        </w:tc>
      </w:tr>
      <w:tr w:rsidR="00D80F10" w:rsidRPr="00C657D6" w:rsidTr="00A76517">
        <w:tc>
          <w:tcPr>
            <w:tcW w:w="554" w:type="dxa"/>
            <w:tcBorders>
              <w:top w:val="single" w:sz="4" w:space="0" w:color="auto"/>
              <w:bottom w:val="single" w:sz="4" w:space="0" w:color="auto"/>
              <w:right w:val="single" w:sz="4" w:space="0" w:color="auto"/>
            </w:tcBorders>
          </w:tcPr>
          <w:p w:rsidR="00D80F10" w:rsidRPr="00C657D6" w:rsidRDefault="00D80F10" w:rsidP="00A76517">
            <w:pPr>
              <w:autoSpaceDE w:val="0"/>
              <w:autoSpaceDN w:val="0"/>
              <w:adjustRightInd w:val="0"/>
              <w:jc w:val="both"/>
              <w:rPr>
                <w:rFonts w:cs="Times New Roman"/>
                <w:szCs w:val="28"/>
              </w:rPr>
            </w:pPr>
            <w:r w:rsidRPr="00C657D6">
              <w:rPr>
                <w:rFonts w:cs="Times New Roman"/>
                <w:szCs w:val="28"/>
              </w:rPr>
              <w:t>7</w:t>
            </w:r>
          </w:p>
        </w:tc>
        <w:tc>
          <w:tcPr>
            <w:tcW w:w="5004" w:type="dxa"/>
            <w:tcBorders>
              <w:top w:val="single" w:sz="4" w:space="0" w:color="auto"/>
              <w:left w:val="single" w:sz="4" w:space="0" w:color="auto"/>
              <w:bottom w:val="single" w:sz="4" w:space="0" w:color="auto"/>
              <w:right w:val="single" w:sz="4" w:space="0" w:color="auto"/>
            </w:tcBorders>
          </w:tcPr>
          <w:p w:rsidR="00D80F10" w:rsidRDefault="00D80F10" w:rsidP="00D80F10">
            <w:pPr>
              <w:spacing w:after="240"/>
              <w:jc w:val="both"/>
              <w:rPr>
                <w:color w:val="000000"/>
                <w:sz w:val="18"/>
                <w:szCs w:val="18"/>
              </w:rPr>
            </w:pPr>
            <w:r>
              <w:rPr>
                <w:color w:val="000000"/>
                <w:sz w:val="18"/>
                <w:szCs w:val="18"/>
              </w:rPr>
              <w:t xml:space="preserve">г.Кинешма ул.им.Ленина (тротуар от пл.Революции до ул.им.Фрунзе) – нечетная сторона </w:t>
            </w:r>
          </w:p>
          <w:p w:rsidR="00D80F10" w:rsidRPr="00C657D6" w:rsidRDefault="00D80F10" w:rsidP="00A76517">
            <w:pPr>
              <w:autoSpaceDE w:val="0"/>
              <w:autoSpaceDN w:val="0"/>
              <w:adjustRightInd w:val="0"/>
              <w:jc w:val="both"/>
              <w:rPr>
                <w:rFonts w:cs="Times New Roman"/>
                <w:szCs w:val="28"/>
              </w:rPr>
            </w:pPr>
          </w:p>
        </w:tc>
        <w:tc>
          <w:tcPr>
            <w:tcW w:w="4378" w:type="dxa"/>
            <w:tcBorders>
              <w:top w:val="single" w:sz="4" w:space="0" w:color="auto"/>
              <w:left w:val="single" w:sz="4" w:space="0" w:color="auto"/>
              <w:bottom w:val="single" w:sz="4" w:space="0" w:color="auto"/>
            </w:tcBorders>
          </w:tcPr>
          <w:p w:rsidR="00D80F10" w:rsidRPr="00C657D6" w:rsidRDefault="00D80F10" w:rsidP="00D80F10">
            <w:pPr>
              <w:autoSpaceDE w:val="0"/>
              <w:autoSpaceDN w:val="0"/>
              <w:adjustRightInd w:val="0"/>
              <w:jc w:val="both"/>
              <w:rPr>
                <w:rFonts w:cs="Times New Roman"/>
                <w:szCs w:val="28"/>
              </w:rPr>
            </w:pPr>
            <w:r>
              <w:rPr>
                <w:rFonts w:cs="Times New Roman"/>
                <w:szCs w:val="28"/>
              </w:rPr>
              <w:t>Благоустройство общественной территорий</w:t>
            </w:r>
          </w:p>
        </w:tc>
      </w:tr>
      <w:tr w:rsidR="00D80F10" w:rsidRPr="00C657D6" w:rsidTr="00A76517">
        <w:tc>
          <w:tcPr>
            <w:tcW w:w="554" w:type="dxa"/>
            <w:tcBorders>
              <w:top w:val="single" w:sz="4" w:space="0" w:color="auto"/>
              <w:bottom w:val="single" w:sz="4" w:space="0" w:color="auto"/>
              <w:right w:val="single" w:sz="4" w:space="0" w:color="auto"/>
            </w:tcBorders>
          </w:tcPr>
          <w:p w:rsidR="00D80F10" w:rsidRPr="00C657D6" w:rsidRDefault="00D80F10" w:rsidP="00A76517">
            <w:pPr>
              <w:autoSpaceDE w:val="0"/>
              <w:autoSpaceDN w:val="0"/>
              <w:adjustRightInd w:val="0"/>
              <w:jc w:val="both"/>
              <w:rPr>
                <w:rFonts w:cs="Times New Roman"/>
                <w:szCs w:val="28"/>
              </w:rPr>
            </w:pPr>
            <w:r w:rsidRPr="00C657D6">
              <w:rPr>
                <w:rFonts w:cs="Times New Roman"/>
                <w:szCs w:val="28"/>
              </w:rPr>
              <w:t>8</w:t>
            </w:r>
          </w:p>
        </w:tc>
        <w:tc>
          <w:tcPr>
            <w:tcW w:w="5004" w:type="dxa"/>
            <w:tcBorders>
              <w:top w:val="single" w:sz="4" w:space="0" w:color="auto"/>
              <w:left w:val="single" w:sz="4" w:space="0" w:color="auto"/>
              <w:bottom w:val="single" w:sz="4" w:space="0" w:color="auto"/>
              <w:right w:val="single" w:sz="4" w:space="0" w:color="auto"/>
            </w:tcBorders>
          </w:tcPr>
          <w:p w:rsidR="00D80F10" w:rsidRDefault="00D80F10" w:rsidP="00D80F10">
            <w:pPr>
              <w:jc w:val="both"/>
              <w:rPr>
                <w:color w:val="000000"/>
                <w:sz w:val="18"/>
                <w:szCs w:val="18"/>
              </w:rPr>
            </w:pPr>
            <w:r>
              <w:rPr>
                <w:color w:val="000000"/>
                <w:sz w:val="18"/>
                <w:szCs w:val="18"/>
              </w:rPr>
              <w:t>г.Кинешма ул. Рылеевская (от ул.Советская до пл.Революции) капитальный ремонт лестничных сходов</w:t>
            </w:r>
          </w:p>
          <w:p w:rsidR="00D80F10" w:rsidRPr="00C657D6" w:rsidRDefault="00D80F10" w:rsidP="00A76517">
            <w:pPr>
              <w:autoSpaceDE w:val="0"/>
              <w:autoSpaceDN w:val="0"/>
              <w:adjustRightInd w:val="0"/>
              <w:jc w:val="both"/>
              <w:rPr>
                <w:rFonts w:cs="Times New Roman"/>
                <w:szCs w:val="28"/>
              </w:rPr>
            </w:pPr>
            <w:r>
              <w:rPr>
                <w:rFonts w:cs="Times New Roman"/>
                <w:szCs w:val="28"/>
              </w:rPr>
              <w:t>ул.Рылеевская</w:t>
            </w:r>
          </w:p>
        </w:tc>
        <w:tc>
          <w:tcPr>
            <w:tcW w:w="4378" w:type="dxa"/>
            <w:tcBorders>
              <w:top w:val="single" w:sz="4" w:space="0" w:color="auto"/>
              <w:left w:val="single" w:sz="4" w:space="0" w:color="auto"/>
              <w:bottom w:val="single" w:sz="4" w:space="0" w:color="auto"/>
            </w:tcBorders>
          </w:tcPr>
          <w:p w:rsidR="00D80F10" w:rsidRPr="00C657D6" w:rsidRDefault="00D80F10" w:rsidP="00A76517">
            <w:pPr>
              <w:autoSpaceDE w:val="0"/>
              <w:autoSpaceDN w:val="0"/>
              <w:adjustRightInd w:val="0"/>
              <w:jc w:val="both"/>
              <w:rPr>
                <w:rFonts w:cs="Times New Roman"/>
                <w:szCs w:val="28"/>
              </w:rPr>
            </w:pPr>
            <w:r>
              <w:rPr>
                <w:rFonts w:cs="Times New Roman"/>
                <w:szCs w:val="28"/>
              </w:rPr>
              <w:t>Благоустройство общественной территорий</w:t>
            </w:r>
          </w:p>
        </w:tc>
      </w:tr>
      <w:tr w:rsidR="00D80F10" w:rsidRPr="00C657D6" w:rsidTr="00A76517">
        <w:tc>
          <w:tcPr>
            <w:tcW w:w="554" w:type="dxa"/>
            <w:tcBorders>
              <w:top w:val="single" w:sz="4" w:space="0" w:color="auto"/>
              <w:bottom w:val="single" w:sz="4" w:space="0" w:color="auto"/>
              <w:right w:val="single" w:sz="4" w:space="0" w:color="auto"/>
            </w:tcBorders>
          </w:tcPr>
          <w:p w:rsidR="00D80F10" w:rsidRPr="00C657D6" w:rsidRDefault="00D80F10" w:rsidP="00A76517">
            <w:pPr>
              <w:autoSpaceDE w:val="0"/>
              <w:autoSpaceDN w:val="0"/>
              <w:adjustRightInd w:val="0"/>
              <w:jc w:val="both"/>
              <w:rPr>
                <w:rFonts w:cs="Times New Roman"/>
                <w:szCs w:val="28"/>
              </w:rPr>
            </w:pPr>
            <w:r w:rsidRPr="00C657D6">
              <w:rPr>
                <w:rFonts w:cs="Times New Roman"/>
                <w:szCs w:val="28"/>
              </w:rPr>
              <w:t>9</w:t>
            </w:r>
          </w:p>
        </w:tc>
        <w:tc>
          <w:tcPr>
            <w:tcW w:w="5004" w:type="dxa"/>
            <w:tcBorders>
              <w:top w:val="single" w:sz="4" w:space="0" w:color="auto"/>
              <w:left w:val="single" w:sz="4" w:space="0" w:color="auto"/>
              <w:bottom w:val="single" w:sz="4" w:space="0" w:color="auto"/>
              <w:right w:val="single" w:sz="4" w:space="0" w:color="auto"/>
            </w:tcBorders>
          </w:tcPr>
          <w:p w:rsidR="00D80F10" w:rsidRDefault="00D80F10" w:rsidP="00D80F10">
            <w:pPr>
              <w:jc w:val="both"/>
              <w:rPr>
                <w:color w:val="000000"/>
                <w:sz w:val="18"/>
                <w:szCs w:val="18"/>
              </w:rPr>
            </w:pPr>
            <w:r>
              <w:rPr>
                <w:color w:val="000000"/>
                <w:sz w:val="18"/>
                <w:szCs w:val="18"/>
              </w:rPr>
              <w:t xml:space="preserve">г.Кинешма            Ул. Советская (тротуар от ул. им. Фрунзе до Рылеевская)  </w:t>
            </w:r>
          </w:p>
          <w:p w:rsidR="00D80F10" w:rsidRPr="00D80F10" w:rsidRDefault="00D80F10" w:rsidP="00A76517">
            <w:pPr>
              <w:autoSpaceDE w:val="0"/>
              <w:autoSpaceDN w:val="0"/>
              <w:adjustRightInd w:val="0"/>
              <w:jc w:val="both"/>
              <w:rPr>
                <w:rFonts w:cs="Times New Roman"/>
                <w:sz w:val="20"/>
                <w:szCs w:val="20"/>
              </w:rPr>
            </w:pPr>
            <w:r w:rsidRPr="00D80F10">
              <w:rPr>
                <w:rFonts w:cs="Times New Roman"/>
                <w:sz w:val="20"/>
                <w:szCs w:val="20"/>
              </w:rPr>
              <w:t>площадь Троицкого собора</w:t>
            </w:r>
          </w:p>
        </w:tc>
        <w:tc>
          <w:tcPr>
            <w:tcW w:w="4378" w:type="dxa"/>
            <w:tcBorders>
              <w:top w:val="single" w:sz="4" w:space="0" w:color="auto"/>
              <w:left w:val="single" w:sz="4" w:space="0" w:color="auto"/>
              <w:bottom w:val="single" w:sz="4" w:space="0" w:color="auto"/>
            </w:tcBorders>
          </w:tcPr>
          <w:p w:rsidR="00D80F10" w:rsidRPr="00C657D6" w:rsidRDefault="00D80F10" w:rsidP="00A76517">
            <w:pPr>
              <w:autoSpaceDE w:val="0"/>
              <w:autoSpaceDN w:val="0"/>
              <w:adjustRightInd w:val="0"/>
              <w:jc w:val="both"/>
              <w:rPr>
                <w:rFonts w:cs="Times New Roman"/>
                <w:szCs w:val="28"/>
              </w:rPr>
            </w:pPr>
            <w:r>
              <w:rPr>
                <w:rFonts w:cs="Times New Roman"/>
                <w:szCs w:val="28"/>
              </w:rPr>
              <w:t>Благоустройство общественной территорий</w:t>
            </w:r>
          </w:p>
        </w:tc>
      </w:tr>
      <w:tr w:rsidR="00D80F10" w:rsidRPr="00C657D6" w:rsidTr="00A76517">
        <w:tc>
          <w:tcPr>
            <w:tcW w:w="554" w:type="dxa"/>
            <w:tcBorders>
              <w:top w:val="single" w:sz="4" w:space="0" w:color="auto"/>
              <w:bottom w:val="single" w:sz="4" w:space="0" w:color="auto"/>
              <w:right w:val="single" w:sz="4" w:space="0" w:color="auto"/>
            </w:tcBorders>
          </w:tcPr>
          <w:p w:rsidR="00D80F10" w:rsidRPr="00C657D6" w:rsidRDefault="00D80F10" w:rsidP="00A76517">
            <w:pPr>
              <w:autoSpaceDE w:val="0"/>
              <w:autoSpaceDN w:val="0"/>
              <w:adjustRightInd w:val="0"/>
              <w:jc w:val="both"/>
              <w:rPr>
                <w:rFonts w:cs="Times New Roman"/>
                <w:szCs w:val="28"/>
              </w:rPr>
            </w:pPr>
            <w:r w:rsidRPr="00C657D6">
              <w:rPr>
                <w:rFonts w:cs="Times New Roman"/>
                <w:szCs w:val="28"/>
              </w:rPr>
              <w:t>10</w:t>
            </w:r>
          </w:p>
        </w:tc>
        <w:tc>
          <w:tcPr>
            <w:tcW w:w="5004" w:type="dxa"/>
            <w:tcBorders>
              <w:top w:val="single" w:sz="4" w:space="0" w:color="auto"/>
              <w:left w:val="single" w:sz="4" w:space="0" w:color="auto"/>
              <w:bottom w:val="single" w:sz="4" w:space="0" w:color="auto"/>
              <w:right w:val="single" w:sz="4" w:space="0" w:color="auto"/>
            </w:tcBorders>
            <w:vAlign w:val="center"/>
          </w:tcPr>
          <w:p w:rsidR="00D80F10" w:rsidRDefault="00D80F10">
            <w:pPr>
              <w:jc w:val="center"/>
              <w:rPr>
                <w:color w:val="000000"/>
                <w:sz w:val="18"/>
                <w:szCs w:val="18"/>
              </w:rPr>
            </w:pPr>
            <w:r>
              <w:rPr>
                <w:color w:val="000000"/>
                <w:sz w:val="18"/>
                <w:szCs w:val="18"/>
              </w:rPr>
              <w:t>г.Кинешма   Площадка для досуга ул.Щорса(между МКД №7 по ул.Щорса и МБОУ школа №18 имени маршала А.М.Василевского</w:t>
            </w:r>
          </w:p>
        </w:tc>
        <w:tc>
          <w:tcPr>
            <w:tcW w:w="4378" w:type="dxa"/>
            <w:tcBorders>
              <w:top w:val="single" w:sz="4" w:space="0" w:color="auto"/>
              <w:left w:val="single" w:sz="4" w:space="0" w:color="auto"/>
              <w:bottom w:val="single" w:sz="4" w:space="0" w:color="auto"/>
            </w:tcBorders>
          </w:tcPr>
          <w:p w:rsidR="00D80F10" w:rsidRPr="00C657D6" w:rsidRDefault="00D80F10" w:rsidP="00A76517">
            <w:pPr>
              <w:autoSpaceDE w:val="0"/>
              <w:autoSpaceDN w:val="0"/>
              <w:adjustRightInd w:val="0"/>
              <w:jc w:val="both"/>
              <w:rPr>
                <w:rFonts w:cs="Times New Roman"/>
                <w:szCs w:val="28"/>
              </w:rPr>
            </w:pPr>
            <w:r>
              <w:rPr>
                <w:rFonts w:cs="Times New Roman"/>
                <w:szCs w:val="28"/>
              </w:rPr>
              <w:t>Благоустройство общественной территорий</w:t>
            </w:r>
          </w:p>
        </w:tc>
      </w:tr>
      <w:tr w:rsidR="00D80F10" w:rsidRPr="00C657D6" w:rsidTr="00A76517">
        <w:tc>
          <w:tcPr>
            <w:tcW w:w="554" w:type="dxa"/>
            <w:tcBorders>
              <w:top w:val="single" w:sz="4" w:space="0" w:color="auto"/>
              <w:bottom w:val="single" w:sz="4" w:space="0" w:color="auto"/>
              <w:right w:val="single" w:sz="4" w:space="0" w:color="auto"/>
            </w:tcBorders>
          </w:tcPr>
          <w:p w:rsidR="00D80F10" w:rsidRPr="00C657D6" w:rsidRDefault="00D80F10" w:rsidP="00A76517">
            <w:pPr>
              <w:autoSpaceDE w:val="0"/>
              <w:autoSpaceDN w:val="0"/>
              <w:adjustRightInd w:val="0"/>
              <w:jc w:val="both"/>
              <w:rPr>
                <w:rFonts w:cs="Times New Roman"/>
                <w:szCs w:val="28"/>
              </w:rPr>
            </w:pPr>
            <w:r>
              <w:rPr>
                <w:rFonts w:cs="Times New Roman"/>
                <w:szCs w:val="28"/>
              </w:rPr>
              <w:t>11</w:t>
            </w:r>
          </w:p>
        </w:tc>
        <w:tc>
          <w:tcPr>
            <w:tcW w:w="5004" w:type="dxa"/>
            <w:tcBorders>
              <w:top w:val="single" w:sz="4" w:space="0" w:color="auto"/>
              <w:left w:val="single" w:sz="4" w:space="0" w:color="auto"/>
              <w:bottom w:val="single" w:sz="4" w:space="0" w:color="auto"/>
              <w:right w:val="single" w:sz="4" w:space="0" w:color="auto"/>
            </w:tcBorders>
            <w:vAlign w:val="center"/>
          </w:tcPr>
          <w:p w:rsidR="00D80F10" w:rsidRDefault="00D80F10" w:rsidP="00D80F10">
            <w:pPr>
              <w:jc w:val="center"/>
              <w:rPr>
                <w:color w:val="000000"/>
                <w:sz w:val="18"/>
                <w:szCs w:val="18"/>
              </w:rPr>
            </w:pPr>
            <w:r>
              <w:rPr>
                <w:color w:val="000000"/>
                <w:sz w:val="18"/>
                <w:szCs w:val="18"/>
              </w:rPr>
              <w:t xml:space="preserve">г.Кинешма                ул. Советская (тротуар от ул. Крупской до ул.им.Фрунзе) </w:t>
            </w:r>
          </w:p>
          <w:p w:rsidR="00D80F10" w:rsidRDefault="00D80F10">
            <w:pPr>
              <w:jc w:val="center"/>
              <w:rPr>
                <w:color w:val="000000"/>
                <w:sz w:val="18"/>
                <w:szCs w:val="18"/>
              </w:rPr>
            </w:pPr>
          </w:p>
        </w:tc>
        <w:tc>
          <w:tcPr>
            <w:tcW w:w="4378" w:type="dxa"/>
            <w:tcBorders>
              <w:top w:val="single" w:sz="4" w:space="0" w:color="auto"/>
              <w:left w:val="single" w:sz="4" w:space="0" w:color="auto"/>
              <w:bottom w:val="single" w:sz="4" w:space="0" w:color="auto"/>
            </w:tcBorders>
          </w:tcPr>
          <w:p w:rsidR="00D80F10" w:rsidRPr="00C657D6" w:rsidRDefault="00D80F10" w:rsidP="00A76517">
            <w:pPr>
              <w:autoSpaceDE w:val="0"/>
              <w:autoSpaceDN w:val="0"/>
              <w:adjustRightInd w:val="0"/>
              <w:jc w:val="both"/>
              <w:rPr>
                <w:rFonts w:cs="Times New Roman"/>
                <w:szCs w:val="28"/>
              </w:rPr>
            </w:pPr>
            <w:r>
              <w:rPr>
                <w:rFonts w:cs="Times New Roman"/>
                <w:szCs w:val="28"/>
              </w:rPr>
              <w:t>Благоустройство общественной территорий</w:t>
            </w:r>
          </w:p>
        </w:tc>
      </w:tr>
    </w:tbl>
    <w:p w:rsidR="0067325A" w:rsidRDefault="0067325A" w:rsidP="00C657D6">
      <w:pPr>
        <w:jc w:val="both"/>
        <w:rPr>
          <w:rFonts w:cs="Times New Roman"/>
          <w:szCs w:val="28"/>
        </w:rPr>
      </w:pPr>
    </w:p>
    <w:p w:rsidR="0067325A" w:rsidRDefault="0067325A" w:rsidP="00C657D6">
      <w:pPr>
        <w:jc w:val="both"/>
        <w:rPr>
          <w:rFonts w:cs="Times New Roman"/>
          <w:szCs w:val="28"/>
        </w:rPr>
      </w:pPr>
    </w:p>
    <w:p w:rsidR="002765AE" w:rsidRPr="00681787" w:rsidRDefault="006D2DBB" w:rsidP="00681787">
      <w:pPr>
        <w:autoSpaceDE w:val="0"/>
        <w:autoSpaceDN w:val="0"/>
        <w:adjustRightInd w:val="0"/>
        <w:jc w:val="center"/>
        <w:rPr>
          <w:rFonts w:cs="Times New Roman"/>
          <w:b/>
          <w:bCs/>
          <w:szCs w:val="28"/>
        </w:rPr>
      </w:pPr>
      <w:r w:rsidRPr="00681787">
        <w:rPr>
          <w:rFonts w:cs="Times New Roman"/>
          <w:b/>
          <w:bCs/>
          <w:szCs w:val="28"/>
        </w:rPr>
        <w:t>2.2</w:t>
      </w:r>
      <w:r w:rsidR="006D4B8A" w:rsidRPr="00681787">
        <w:rPr>
          <w:rFonts w:cs="Times New Roman"/>
          <w:b/>
          <w:bCs/>
          <w:szCs w:val="28"/>
        </w:rPr>
        <w:t xml:space="preserve">. </w:t>
      </w:r>
      <w:r w:rsidR="00662837" w:rsidRPr="00681787">
        <w:rPr>
          <w:rFonts w:cs="Times New Roman"/>
          <w:b/>
          <w:bCs/>
          <w:szCs w:val="28"/>
        </w:rPr>
        <w:t>Описание сложившейся социально-экономической ситуации в сфере реализации м</w:t>
      </w:r>
      <w:r w:rsidR="002765AE" w:rsidRPr="00681787">
        <w:rPr>
          <w:rFonts w:cs="Times New Roman"/>
          <w:b/>
          <w:bCs/>
          <w:szCs w:val="28"/>
        </w:rPr>
        <w:t>униципальной  программы</w:t>
      </w:r>
      <w:r w:rsidR="00662837" w:rsidRPr="00681787">
        <w:rPr>
          <w:rFonts w:cs="Times New Roman"/>
          <w:b/>
          <w:bCs/>
          <w:szCs w:val="28"/>
        </w:rPr>
        <w:t>.</w:t>
      </w:r>
    </w:p>
    <w:p w:rsidR="00662837" w:rsidRPr="00C657D6" w:rsidRDefault="00662837" w:rsidP="00C657D6">
      <w:pPr>
        <w:jc w:val="both"/>
        <w:rPr>
          <w:rFonts w:cs="Times New Roman"/>
          <w:szCs w:val="28"/>
        </w:rPr>
      </w:pPr>
      <w:r w:rsidRPr="00C657D6">
        <w:rPr>
          <w:rFonts w:cs="Times New Roman"/>
          <w:szCs w:val="28"/>
        </w:rPr>
        <w:t xml:space="preserve">Надлежащее состояние дворовых территорий является важным фактором при формировании благоприятной экологической и эстетической городской среды. </w:t>
      </w:r>
      <w:r w:rsidR="00012A95" w:rsidRPr="00C657D6">
        <w:rPr>
          <w:rFonts w:cs="Times New Roman"/>
          <w:szCs w:val="28"/>
        </w:rPr>
        <w:t xml:space="preserve">С </w:t>
      </w:r>
      <w:r w:rsidRPr="00C657D6">
        <w:rPr>
          <w:rFonts w:cs="Times New Roman"/>
          <w:szCs w:val="28"/>
        </w:rPr>
        <w:t xml:space="preserve">2014 года за счет средств бюджета городского округа Кинешма в городе выполнялись работы, направленные на благоустройство дворовых и общественных пространств. </w:t>
      </w:r>
    </w:p>
    <w:p w:rsidR="00662837" w:rsidRPr="00C657D6" w:rsidRDefault="00662837" w:rsidP="00C657D6">
      <w:pPr>
        <w:jc w:val="both"/>
        <w:rPr>
          <w:rFonts w:cs="Times New Roman"/>
          <w:szCs w:val="28"/>
        </w:rPr>
      </w:pPr>
      <w:r w:rsidRPr="00C657D6">
        <w:rPr>
          <w:rFonts w:cs="Times New Roman"/>
          <w:szCs w:val="28"/>
        </w:rPr>
        <w:t>В настоящее время состояние большинства дворовых территорий городского округа Кинешма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
    <w:p w:rsidR="00662837" w:rsidRPr="00C657D6" w:rsidRDefault="00662837" w:rsidP="00C657D6">
      <w:pPr>
        <w:jc w:val="both"/>
        <w:rPr>
          <w:rFonts w:cs="Times New Roman"/>
          <w:szCs w:val="28"/>
        </w:rPr>
      </w:pPr>
      <w:r w:rsidRPr="00C657D6">
        <w:rPr>
          <w:rFonts w:cs="Times New Roman"/>
          <w:szCs w:val="28"/>
        </w:rPr>
        <w:lastRenderedPageBreak/>
        <w:t>Значительная часть асфальтобетонного покрытия внутриквартальных проездов имеет высокую степень износа, так как срок службы дорожных покрытий истек ввиду длительной эксплуатации и отсутствия ремонта.</w:t>
      </w:r>
    </w:p>
    <w:p w:rsidR="00662837" w:rsidRPr="00C657D6" w:rsidRDefault="00662837" w:rsidP="00C657D6">
      <w:pPr>
        <w:jc w:val="both"/>
        <w:rPr>
          <w:rFonts w:cs="Times New Roman"/>
          <w:szCs w:val="28"/>
        </w:rPr>
      </w:pPr>
      <w:r w:rsidRPr="00C657D6">
        <w:rPr>
          <w:rFonts w:cs="Times New Roman"/>
          <w:szCs w:val="28"/>
        </w:rPr>
        <w:t>На территории многих дворов отсутствует освещение, необходимый набор малых форм и обустроенных детских и спортивных площадок.</w:t>
      </w:r>
    </w:p>
    <w:p w:rsidR="00662837" w:rsidRPr="00C657D6" w:rsidRDefault="00662837" w:rsidP="00C657D6">
      <w:pPr>
        <w:jc w:val="both"/>
        <w:rPr>
          <w:rFonts w:cs="Times New Roman"/>
          <w:szCs w:val="28"/>
        </w:rPr>
      </w:pPr>
      <w:r w:rsidRPr="00C657D6">
        <w:rPr>
          <w:rFonts w:cs="Times New Roman"/>
          <w:szCs w:val="28"/>
        </w:rPr>
        <w:t>Отсутствуют специально обустроенные парковки для автомобилей, также не обустроены надлежащим образом площадки для сбора отходов.</w:t>
      </w:r>
    </w:p>
    <w:p w:rsidR="00662837" w:rsidRPr="00C657D6" w:rsidRDefault="00662837" w:rsidP="00C657D6">
      <w:pPr>
        <w:jc w:val="both"/>
        <w:rPr>
          <w:rFonts w:cs="Times New Roman"/>
          <w:szCs w:val="28"/>
        </w:rPr>
      </w:pPr>
      <w:r w:rsidRPr="00C657D6">
        <w:rPr>
          <w:rFonts w:cs="Times New Roman"/>
          <w:szCs w:val="28"/>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w:t>
      </w:r>
    </w:p>
    <w:p w:rsidR="00662837" w:rsidRPr="00C657D6" w:rsidRDefault="00662837" w:rsidP="00C657D6">
      <w:pPr>
        <w:jc w:val="both"/>
        <w:rPr>
          <w:rFonts w:cs="Times New Roman"/>
          <w:szCs w:val="28"/>
        </w:rPr>
      </w:pPr>
      <w:r w:rsidRPr="00C657D6">
        <w:rPr>
          <w:rFonts w:cs="Times New Roman"/>
          <w:szCs w:val="28"/>
        </w:rPr>
        <w:t>Неухоженность общественных территорий, отсутствие детских и спортивно-игровых площадок и зон отдыха во дворах, нехватка парковочных мест - все это негативно влияет на качество жизни населения города Кинешма</w:t>
      </w:r>
    </w:p>
    <w:p w:rsidR="00662837" w:rsidRPr="00C657D6" w:rsidRDefault="00662837" w:rsidP="00C657D6">
      <w:pPr>
        <w:jc w:val="both"/>
        <w:rPr>
          <w:rFonts w:cs="Times New Roman"/>
          <w:szCs w:val="28"/>
        </w:rPr>
      </w:pPr>
      <w:r w:rsidRPr="00C657D6">
        <w:rPr>
          <w:rFonts w:cs="Times New Roman"/>
          <w:szCs w:val="28"/>
        </w:rPr>
        <w:t>В 2017 году мероприятия по благоустройству городской среды выполняются за счет средств федерального, областного и местного бюджетов.</w:t>
      </w:r>
    </w:p>
    <w:p w:rsidR="00662837" w:rsidRPr="00C657D6" w:rsidRDefault="00662837" w:rsidP="00C657D6">
      <w:pPr>
        <w:jc w:val="both"/>
        <w:rPr>
          <w:rFonts w:cs="Times New Roman"/>
          <w:szCs w:val="28"/>
        </w:rPr>
      </w:pPr>
      <w:r w:rsidRPr="00C657D6">
        <w:rPr>
          <w:rFonts w:cs="Times New Roman"/>
          <w:szCs w:val="28"/>
        </w:rPr>
        <w:t>Принимаемые в последнее время меры по частичному благоустройству дворовых территорий не приводят к должному результату, поскольку не носят системного характера и четко определенных порядка и источников финансирования.</w:t>
      </w:r>
    </w:p>
    <w:p w:rsidR="00662837" w:rsidRPr="00C657D6" w:rsidRDefault="00662837" w:rsidP="00C657D6">
      <w:pPr>
        <w:jc w:val="both"/>
        <w:rPr>
          <w:rFonts w:cs="Times New Roman"/>
          <w:szCs w:val="28"/>
        </w:rPr>
      </w:pPr>
      <w:r w:rsidRPr="00C657D6">
        <w:rPr>
          <w:rFonts w:cs="Times New Roman"/>
          <w:szCs w:val="28"/>
        </w:rPr>
        <w:t xml:space="preserve">Проведенный анализ сферы благоустройства муниципального образования «Городской округ Кинешма» показал необходимость системного решения проблемы благоустройства городского округа. </w:t>
      </w:r>
    </w:p>
    <w:p w:rsidR="00662837" w:rsidRPr="00C657D6" w:rsidRDefault="00662837" w:rsidP="00C657D6">
      <w:pPr>
        <w:jc w:val="both"/>
        <w:rPr>
          <w:rFonts w:cs="Times New Roman"/>
          <w:szCs w:val="28"/>
        </w:rPr>
      </w:pPr>
      <w:r w:rsidRPr="00C657D6">
        <w:rPr>
          <w:rFonts w:cs="Times New Roman"/>
          <w:szCs w:val="28"/>
        </w:rPr>
        <w:t>Благоустройство должно обеспечивать интересы всех категорий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маломобильных групп населения.</w:t>
      </w:r>
    </w:p>
    <w:p w:rsidR="00662837" w:rsidRPr="00C657D6" w:rsidRDefault="00662837" w:rsidP="00C657D6">
      <w:pPr>
        <w:jc w:val="both"/>
        <w:rPr>
          <w:rFonts w:cs="Times New Roman"/>
          <w:szCs w:val="28"/>
        </w:rPr>
      </w:pPr>
      <w:r w:rsidRPr="00C657D6">
        <w:rPr>
          <w:rFonts w:cs="Times New Roman"/>
          <w:szCs w:val="28"/>
        </w:rPr>
        <w:t>При освещении улиц, площадей скверов, парков и других объектов благоустройства города необходимо внедрение энергосберегающих технологий.</w:t>
      </w:r>
    </w:p>
    <w:p w:rsidR="00662837" w:rsidRPr="00C657D6" w:rsidRDefault="00662837" w:rsidP="00C657D6">
      <w:pPr>
        <w:jc w:val="both"/>
        <w:rPr>
          <w:rFonts w:cs="Times New Roman"/>
          <w:szCs w:val="28"/>
        </w:rPr>
      </w:pPr>
      <w:r w:rsidRPr="00C657D6">
        <w:rPr>
          <w:rFonts w:cs="Times New Roman"/>
          <w:szCs w:val="28"/>
        </w:rPr>
        <w:t>Для достижения цели муниципальной программы необходимо увеличить уровень вовлеченности заинтересованных граждан, организаций в реализацию мероприятий по благоустройству территории муниципального образования «Городской округ Кинешма».</w:t>
      </w:r>
    </w:p>
    <w:p w:rsidR="00662837" w:rsidRPr="00C657D6" w:rsidRDefault="00662837" w:rsidP="00C657D6">
      <w:pPr>
        <w:jc w:val="both"/>
        <w:rPr>
          <w:rFonts w:cs="Times New Roman"/>
          <w:szCs w:val="28"/>
        </w:rPr>
      </w:pPr>
      <w:r w:rsidRPr="00C657D6">
        <w:rPr>
          <w:rFonts w:cs="Times New Roman"/>
          <w:szCs w:val="28"/>
        </w:rPr>
        <w:t>Реализация данной Программы позволит:</w:t>
      </w:r>
    </w:p>
    <w:p w:rsidR="00662837" w:rsidRPr="00C657D6" w:rsidRDefault="00662837" w:rsidP="00C657D6">
      <w:pPr>
        <w:jc w:val="both"/>
        <w:rPr>
          <w:rFonts w:cs="Times New Roman"/>
          <w:szCs w:val="28"/>
        </w:rPr>
      </w:pPr>
      <w:r w:rsidRPr="00C657D6">
        <w:rPr>
          <w:rFonts w:cs="Times New Roman"/>
          <w:szCs w:val="28"/>
        </w:rPr>
        <w:t>- увеличить количество благоустроенных дворовых территорий;</w:t>
      </w:r>
    </w:p>
    <w:p w:rsidR="00662837" w:rsidRPr="00C657D6" w:rsidRDefault="00662837" w:rsidP="00C657D6">
      <w:pPr>
        <w:jc w:val="both"/>
        <w:rPr>
          <w:rFonts w:cs="Times New Roman"/>
          <w:szCs w:val="28"/>
        </w:rPr>
      </w:pPr>
      <w:r w:rsidRPr="00C657D6">
        <w:rPr>
          <w:rFonts w:cs="Times New Roman"/>
          <w:szCs w:val="28"/>
        </w:rPr>
        <w:t>- увеличить количество благоустроенных общественных территорий.</w:t>
      </w:r>
    </w:p>
    <w:p w:rsidR="00662837" w:rsidRPr="00C657D6" w:rsidRDefault="009D1F01" w:rsidP="00C657D6">
      <w:pPr>
        <w:autoSpaceDE w:val="0"/>
        <w:autoSpaceDN w:val="0"/>
        <w:adjustRightInd w:val="0"/>
        <w:jc w:val="both"/>
        <w:rPr>
          <w:rFonts w:cs="Times New Roman"/>
          <w:bCs/>
          <w:szCs w:val="28"/>
        </w:rPr>
      </w:pPr>
      <w:r w:rsidRPr="00C657D6">
        <w:rPr>
          <w:rFonts w:cs="Times New Roman"/>
          <w:bCs/>
          <w:szCs w:val="28"/>
        </w:rPr>
        <w:t>Показатели, характеризующие текущую ситуацию в сфере реализации муниципальной программы.</w:t>
      </w:r>
      <w:r w:rsidR="00662837" w:rsidRPr="00C657D6">
        <w:rPr>
          <w:rFonts w:cs="Times New Roman"/>
          <w:bCs/>
          <w:szCs w:val="28"/>
        </w:rPr>
        <w:t xml:space="preserve">    </w:t>
      </w:r>
    </w:p>
    <w:p w:rsidR="002765AE" w:rsidRPr="00C657D6" w:rsidRDefault="002765AE" w:rsidP="00C657D6">
      <w:pPr>
        <w:autoSpaceDE w:val="0"/>
        <w:autoSpaceDN w:val="0"/>
        <w:adjustRightInd w:val="0"/>
        <w:jc w:val="both"/>
        <w:rPr>
          <w:rFonts w:cs="Times New Roman"/>
          <w:szCs w:val="28"/>
        </w:rPr>
      </w:pP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871"/>
        <w:gridCol w:w="4646"/>
        <w:gridCol w:w="1146"/>
        <w:gridCol w:w="993"/>
        <w:gridCol w:w="708"/>
        <w:gridCol w:w="1134"/>
      </w:tblGrid>
      <w:tr w:rsidR="00681787" w:rsidRPr="00C657D6" w:rsidTr="00681787">
        <w:tc>
          <w:tcPr>
            <w:tcW w:w="871" w:type="dxa"/>
            <w:tcBorders>
              <w:top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N п/п</w:t>
            </w:r>
          </w:p>
        </w:tc>
        <w:tc>
          <w:tcPr>
            <w:tcW w:w="46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Наименование показателя</w:t>
            </w:r>
          </w:p>
        </w:tc>
        <w:tc>
          <w:tcPr>
            <w:tcW w:w="11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Ед. изм.</w:t>
            </w:r>
          </w:p>
        </w:tc>
        <w:tc>
          <w:tcPr>
            <w:tcW w:w="993"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2016</w:t>
            </w:r>
          </w:p>
        </w:tc>
        <w:tc>
          <w:tcPr>
            <w:tcW w:w="708"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2017</w:t>
            </w:r>
          </w:p>
        </w:tc>
        <w:tc>
          <w:tcPr>
            <w:tcW w:w="1134"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Pr>
                <w:rFonts w:cs="Times New Roman"/>
                <w:szCs w:val="28"/>
              </w:rPr>
              <w:t>2018</w:t>
            </w:r>
          </w:p>
        </w:tc>
      </w:tr>
      <w:tr w:rsidR="00681787" w:rsidRPr="00C657D6" w:rsidTr="00681787">
        <w:tc>
          <w:tcPr>
            <w:tcW w:w="871" w:type="dxa"/>
            <w:tcBorders>
              <w:top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1</w:t>
            </w:r>
          </w:p>
        </w:tc>
        <w:tc>
          <w:tcPr>
            <w:tcW w:w="46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Количество благоустроенных дворовых территорий (обеспеченных</w:t>
            </w:r>
          </w:p>
          <w:p w:rsidR="00681787" w:rsidRPr="00C657D6" w:rsidRDefault="00681787" w:rsidP="00C657D6">
            <w:pPr>
              <w:autoSpaceDE w:val="0"/>
              <w:autoSpaceDN w:val="0"/>
              <w:adjustRightInd w:val="0"/>
              <w:jc w:val="both"/>
              <w:rPr>
                <w:rFonts w:cs="Times New Roman"/>
                <w:szCs w:val="28"/>
              </w:rPr>
            </w:pPr>
            <w:r w:rsidRPr="00C657D6">
              <w:rPr>
                <w:rFonts w:cs="Times New Roman"/>
                <w:szCs w:val="28"/>
              </w:rPr>
              <w:t>- твердым покрытием, позволяющим комфортное передвижение по основным пешеходным коммуникациям в любое время года и в любую погоду;</w:t>
            </w:r>
          </w:p>
          <w:p w:rsidR="00681787" w:rsidRPr="00C657D6" w:rsidRDefault="00681787" w:rsidP="00C657D6">
            <w:pPr>
              <w:autoSpaceDE w:val="0"/>
              <w:autoSpaceDN w:val="0"/>
              <w:adjustRightInd w:val="0"/>
              <w:jc w:val="both"/>
              <w:rPr>
                <w:rFonts w:cs="Times New Roman"/>
                <w:szCs w:val="28"/>
              </w:rPr>
            </w:pPr>
            <w:r w:rsidRPr="00C657D6">
              <w:rPr>
                <w:rFonts w:cs="Times New Roman"/>
                <w:szCs w:val="28"/>
              </w:rPr>
              <w:t>- освещением;</w:t>
            </w:r>
          </w:p>
          <w:p w:rsidR="00681787" w:rsidRPr="00C657D6" w:rsidRDefault="00681787" w:rsidP="00C657D6">
            <w:pPr>
              <w:autoSpaceDE w:val="0"/>
              <w:autoSpaceDN w:val="0"/>
              <w:adjustRightInd w:val="0"/>
              <w:jc w:val="both"/>
              <w:rPr>
                <w:rFonts w:cs="Times New Roman"/>
                <w:szCs w:val="28"/>
              </w:rPr>
            </w:pPr>
            <w:r w:rsidRPr="00C657D6">
              <w:rPr>
                <w:rFonts w:cs="Times New Roman"/>
                <w:szCs w:val="28"/>
              </w:rPr>
              <w:t>- игровым оборудованием для детей;</w:t>
            </w:r>
          </w:p>
          <w:p w:rsidR="00681787" w:rsidRPr="00C657D6" w:rsidRDefault="00681787" w:rsidP="00C657D6">
            <w:pPr>
              <w:autoSpaceDE w:val="0"/>
              <w:autoSpaceDN w:val="0"/>
              <w:adjustRightInd w:val="0"/>
              <w:jc w:val="both"/>
              <w:rPr>
                <w:rFonts w:cs="Times New Roman"/>
                <w:szCs w:val="28"/>
              </w:rPr>
            </w:pPr>
            <w:r w:rsidRPr="00C657D6">
              <w:rPr>
                <w:rFonts w:cs="Times New Roman"/>
                <w:szCs w:val="28"/>
              </w:rPr>
              <w:t>- озеленением;</w:t>
            </w:r>
          </w:p>
          <w:p w:rsidR="00681787" w:rsidRPr="00C657D6" w:rsidRDefault="00681787" w:rsidP="00C657D6">
            <w:pPr>
              <w:autoSpaceDE w:val="0"/>
              <w:autoSpaceDN w:val="0"/>
              <w:adjustRightInd w:val="0"/>
              <w:jc w:val="both"/>
              <w:rPr>
                <w:rFonts w:cs="Times New Roman"/>
                <w:szCs w:val="28"/>
              </w:rPr>
            </w:pPr>
            <w:r w:rsidRPr="00C657D6">
              <w:rPr>
                <w:rFonts w:cs="Times New Roman"/>
                <w:szCs w:val="28"/>
              </w:rPr>
              <w:t>- оборудованными площадками для сбора отходов) от общего количества дворовых территорий</w:t>
            </w:r>
          </w:p>
        </w:tc>
        <w:tc>
          <w:tcPr>
            <w:tcW w:w="11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ед.</w:t>
            </w:r>
          </w:p>
        </w:tc>
        <w:tc>
          <w:tcPr>
            <w:tcW w:w="993"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84</w:t>
            </w:r>
          </w:p>
        </w:tc>
        <w:tc>
          <w:tcPr>
            <w:tcW w:w="708"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94</w:t>
            </w:r>
          </w:p>
        </w:tc>
        <w:tc>
          <w:tcPr>
            <w:tcW w:w="1134"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Pr>
                <w:rFonts w:cs="Times New Roman"/>
                <w:szCs w:val="28"/>
              </w:rPr>
              <w:t>100</w:t>
            </w:r>
          </w:p>
        </w:tc>
      </w:tr>
      <w:tr w:rsidR="00681787" w:rsidRPr="00C657D6" w:rsidTr="00681787">
        <w:tc>
          <w:tcPr>
            <w:tcW w:w="871" w:type="dxa"/>
            <w:tcBorders>
              <w:top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2</w:t>
            </w:r>
          </w:p>
        </w:tc>
        <w:tc>
          <w:tcPr>
            <w:tcW w:w="46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Доля благоустроенных дворовых территорий многоквартирных домов от общего количества дворовых территорий</w:t>
            </w:r>
          </w:p>
        </w:tc>
        <w:tc>
          <w:tcPr>
            <w:tcW w:w="11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проценты</w:t>
            </w:r>
          </w:p>
        </w:tc>
        <w:tc>
          <w:tcPr>
            <w:tcW w:w="993"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10,0</w:t>
            </w:r>
          </w:p>
        </w:tc>
        <w:tc>
          <w:tcPr>
            <w:tcW w:w="708"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11,2</w:t>
            </w:r>
          </w:p>
        </w:tc>
        <w:tc>
          <w:tcPr>
            <w:tcW w:w="1134"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Pr>
                <w:rFonts w:cs="Times New Roman"/>
                <w:szCs w:val="28"/>
              </w:rPr>
              <w:t>12,84</w:t>
            </w:r>
          </w:p>
        </w:tc>
      </w:tr>
      <w:tr w:rsidR="00681787" w:rsidRPr="00C657D6" w:rsidTr="00681787">
        <w:tc>
          <w:tcPr>
            <w:tcW w:w="871" w:type="dxa"/>
            <w:tcBorders>
              <w:top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lastRenderedPageBreak/>
              <w:t>3</w:t>
            </w:r>
          </w:p>
        </w:tc>
        <w:tc>
          <w:tcPr>
            <w:tcW w:w="46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11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проценты</w:t>
            </w:r>
          </w:p>
        </w:tc>
        <w:tc>
          <w:tcPr>
            <w:tcW w:w="993"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10</w:t>
            </w:r>
          </w:p>
        </w:tc>
        <w:tc>
          <w:tcPr>
            <w:tcW w:w="708"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13,5</w:t>
            </w:r>
          </w:p>
        </w:tc>
        <w:tc>
          <w:tcPr>
            <w:tcW w:w="1134"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Pr>
                <w:rFonts w:cs="Times New Roman"/>
                <w:szCs w:val="28"/>
              </w:rPr>
              <w:t>14,0</w:t>
            </w:r>
          </w:p>
        </w:tc>
      </w:tr>
      <w:tr w:rsidR="00681787" w:rsidRPr="00C657D6" w:rsidTr="00681787">
        <w:tc>
          <w:tcPr>
            <w:tcW w:w="871" w:type="dxa"/>
            <w:tcBorders>
              <w:top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4</w:t>
            </w:r>
          </w:p>
        </w:tc>
        <w:tc>
          <w:tcPr>
            <w:tcW w:w="46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и другие)</w:t>
            </w:r>
          </w:p>
        </w:tc>
        <w:tc>
          <w:tcPr>
            <w:tcW w:w="11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ед.</w:t>
            </w:r>
          </w:p>
        </w:tc>
        <w:tc>
          <w:tcPr>
            <w:tcW w:w="993"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121</w:t>
            </w:r>
          </w:p>
        </w:tc>
        <w:tc>
          <w:tcPr>
            <w:tcW w:w="708"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121</w:t>
            </w:r>
          </w:p>
        </w:tc>
        <w:tc>
          <w:tcPr>
            <w:tcW w:w="1134" w:type="dxa"/>
            <w:tcBorders>
              <w:top w:val="single" w:sz="4" w:space="0" w:color="auto"/>
              <w:left w:val="single" w:sz="4" w:space="0" w:color="auto"/>
              <w:bottom w:val="single" w:sz="4" w:space="0" w:color="auto"/>
            </w:tcBorders>
          </w:tcPr>
          <w:p w:rsidR="00681787" w:rsidRPr="00C657D6" w:rsidRDefault="00681787" w:rsidP="002679FA">
            <w:pPr>
              <w:autoSpaceDE w:val="0"/>
              <w:autoSpaceDN w:val="0"/>
              <w:adjustRightInd w:val="0"/>
              <w:jc w:val="both"/>
              <w:rPr>
                <w:rFonts w:cs="Times New Roman"/>
                <w:szCs w:val="28"/>
              </w:rPr>
            </w:pPr>
            <w:r>
              <w:rPr>
                <w:rFonts w:cs="Times New Roman"/>
                <w:szCs w:val="28"/>
              </w:rPr>
              <w:t>121</w:t>
            </w:r>
          </w:p>
        </w:tc>
      </w:tr>
      <w:tr w:rsidR="00681787" w:rsidRPr="00C657D6" w:rsidTr="00681787">
        <w:tc>
          <w:tcPr>
            <w:tcW w:w="871" w:type="dxa"/>
            <w:tcBorders>
              <w:top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5</w:t>
            </w:r>
          </w:p>
        </w:tc>
        <w:tc>
          <w:tcPr>
            <w:tcW w:w="46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Количество благоустроенных общественных территорий (площадей, набережных, улиц, пешеходных зон, скверов, парков, иных территорий) от общего количества общественных территорий</w:t>
            </w:r>
          </w:p>
        </w:tc>
        <w:tc>
          <w:tcPr>
            <w:tcW w:w="11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ед.</w:t>
            </w:r>
          </w:p>
        </w:tc>
        <w:tc>
          <w:tcPr>
            <w:tcW w:w="993"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8</w:t>
            </w:r>
          </w:p>
        </w:tc>
        <w:tc>
          <w:tcPr>
            <w:tcW w:w="708"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14</w:t>
            </w:r>
          </w:p>
        </w:tc>
        <w:tc>
          <w:tcPr>
            <w:tcW w:w="1134"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Pr>
                <w:rFonts w:cs="Times New Roman"/>
                <w:szCs w:val="28"/>
              </w:rPr>
              <w:t>20</w:t>
            </w:r>
          </w:p>
        </w:tc>
      </w:tr>
      <w:tr w:rsidR="00681787" w:rsidRPr="00C657D6" w:rsidTr="00681787">
        <w:tc>
          <w:tcPr>
            <w:tcW w:w="871" w:type="dxa"/>
            <w:tcBorders>
              <w:top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6</w:t>
            </w:r>
          </w:p>
        </w:tc>
        <w:tc>
          <w:tcPr>
            <w:tcW w:w="46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
        </w:tc>
        <w:tc>
          <w:tcPr>
            <w:tcW w:w="11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проценты</w:t>
            </w:r>
          </w:p>
        </w:tc>
        <w:tc>
          <w:tcPr>
            <w:tcW w:w="993"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12</w:t>
            </w:r>
          </w:p>
        </w:tc>
        <w:tc>
          <w:tcPr>
            <w:tcW w:w="708"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21,2</w:t>
            </w:r>
          </w:p>
        </w:tc>
        <w:tc>
          <w:tcPr>
            <w:tcW w:w="1134"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Pr>
                <w:rFonts w:cs="Times New Roman"/>
                <w:szCs w:val="28"/>
              </w:rPr>
              <w:t>27,8</w:t>
            </w:r>
          </w:p>
        </w:tc>
      </w:tr>
      <w:tr w:rsidR="00681787" w:rsidRPr="00C657D6" w:rsidTr="00681787">
        <w:tc>
          <w:tcPr>
            <w:tcW w:w="871" w:type="dxa"/>
            <w:tcBorders>
              <w:top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7</w:t>
            </w:r>
          </w:p>
        </w:tc>
        <w:tc>
          <w:tcPr>
            <w:tcW w:w="46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Доля общественных территорий (площадей, набережных, улиц, пешеходных зон, скверов, парков, иных территорий) от общего количества таких территорий, нуждающихся в благоустройстве</w:t>
            </w:r>
          </w:p>
        </w:tc>
        <w:tc>
          <w:tcPr>
            <w:tcW w:w="1146"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проценты</w:t>
            </w:r>
          </w:p>
        </w:tc>
        <w:tc>
          <w:tcPr>
            <w:tcW w:w="993" w:type="dxa"/>
            <w:tcBorders>
              <w:top w:val="single" w:sz="4" w:space="0" w:color="auto"/>
              <w:left w:val="single" w:sz="4" w:space="0" w:color="auto"/>
              <w:bottom w:val="single" w:sz="4" w:space="0" w:color="auto"/>
              <w:right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88</w:t>
            </w:r>
          </w:p>
        </w:tc>
        <w:tc>
          <w:tcPr>
            <w:tcW w:w="708"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sidRPr="00C657D6">
              <w:rPr>
                <w:rFonts w:cs="Times New Roman"/>
                <w:szCs w:val="28"/>
              </w:rPr>
              <w:t>78,8</w:t>
            </w:r>
          </w:p>
        </w:tc>
        <w:tc>
          <w:tcPr>
            <w:tcW w:w="1134" w:type="dxa"/>
            <w:tcBorders>
              <w:top w:val="single" w:sz="4" w:space="0" w:color="auto"/>
              <w:left w:val="single" w:sz="4" w:space="0" w:color="auto"/>
              <w:bottom w:val="single" w:sz="4" w:space="0" w:color="auto"/>
            </w:tcBorders>
          </w:tcPr>
          <w:p w:rsidR="00681787" w:rsidRPr="00C657D6" w:rsidRDefault="00681787" w:rsidP="00C657D6">
            <w:pPr>
              <w:autoSpaceDE w:val="0"/>
              <w:autoSpaceDN w:val="0"/>
              <w:adjustRightInd w:val="0"/>
              <w:jc w:val="both"/>
              <w:rPr>
                <w:rFonts w:cs="Times New Roman"/>
                <w:szCs w:val="28"/>
              </w:rPr>
            </w:pPr>
            <w:r>
              <w:rPr>
                <w:rFonts w:cs="Times New Roman"/>
                <w:szCs w:val="28"/>
              </w:rPr>
              <w:t>78,6</w:t>
            </w:r>
          </w:p>
        </w:tc>
      </w:tr>
    </w:tbl>
    <w:p w:rsidR="002765AE" w:rsidRPr="00C657D6" w:rsidRDefault="002765AE" w:rsidP="00C657D6">
      <w:pPr>
        <w:autoSpaceDE w:val="0"/>
        <w:autoSpaceDN w:val="0"/>
        <w:adjustRightInd w:val="0"/>
        <w:jc w:val="both"/>
        <w:rPr>
          <w:rFonts w:cs="Times New Roman"/>
          <w:szCs w:val="28"/>
        </w:rPr>
      </w:pPr>
    </w:p>
    <w:p w:rsidR="00127568" w:rsidRPr="00681787" w:rsidRDefault="00127568" w:rsidP="00681787">
      <w:pPr>
        <w:autoSpaceDE w:val="0"/>
        <w:autoSpaceDN w:val="0"/>
        <w:adjustRightInd w:val="0"/>
        <w:jc w:val="center"/>
        <w:rPr>
          <w:rFonts w:cs="Times New Roman"/>
          <w:b/>
          <w:bCs/>
          <w:szCs w:val="28"/>
        </w:rPr>
      </w:pPr>
      <w:bookmarkStart w:id="2" w:name="sub_30"/>
      <w:r w:rsidRPr="00681787">
        <w:rPr>
          <w:rFonts w:cs="Times New Roman"/>
          <w:b/>
          <w:szCs w:val="28"/>
        </w:rPr>
        <w:t xml:space="preserve">2.3. Приоритеты и цели муниципальной политики в сфере </w:t>
      </w:r>
      <w:r w:rsidR="009D1F01" w:rsidRPr="00681787">
        <w:rPr>
          <w:rFonts w:cs="Times New Roman"/>
          <w:b/>
          <w:szCs w:val="28"/>
        </w:rPr>
        <w:t>реализации муниципальной программы</w:t>
      </w:r>
    </w:p>
    <w:p w:rsidR="00127568" w:rsidRPr="00C657D6" w:rsidRDefault="00127568" w:rsidP="00C657D6">
      <w:pPr>
        <w:autoSpaceDE w:val="0"/>
        <w:autoSpaceDN w:val="0"/>
        <w:adjustRightInd w:val="0"/>
        <w:jc w:val="both"/>
        <w:rPr>
          <w:rFonts w:cs="Times New Roman"/>
          <w:bCs/>
          <w:szCs w:val="28"/>
        </w:rPr>
      </w:pPr>
    </w:p>
    <w:p w:rsidR="009D1F01" w:rsidRPr="00C657D6" w:rsidRDefault="009D1F01" w:rsidP="00C657D6">
      <w:pPr>
        <w:autoSpaceDE w:val="0"/>
        <w:autoSpaceDN w:val="0"/>
        <w:adjustRightInd w:val="0"/>
        <w:jc w:val="both"/>
        <w:rPr>
          <w:rFonts w:cs="Times New Roman"/>
          <w:szCs w:val="28"/>
        </w:rPr>
      </w:pPr>
      <w:r w:rsidRPr="00C657D6">
        <w:rPr>
          <w:rFonts w:cs="Times New Roman"/>
          <w:bCs/>
          <w:szCs w:val="28"/>
        </w:rPr>
        <w:t xml:space="preserve">         Целью муниципальной программы является</w:t>
      </w:r>
      <w:r w:rsidR="00127568" w:rsidRPr="00C657D6">
        <w:rPr>
          <w:rFonts w:cs="Times New Roman"/>
          <w:bCs/>
          <w:szCs w:val="28"/>
        </w:rPr>
        <w:t xml:space="preserve"> </w:t>
      </w:r>
      <w:r w:rsidRPr="00C657D6">
        <w:rPr>
          <w:rFonts w:cs="Times New Roman"/>
          <w:bCs/>
          <w:szCs w:val="28"/>
        </w:rPr>
        <w:t>п</w:t>
      </w:r>
      <w:r w:rsidRPr="00C657D6">
        <w:rPr>
          <w:rFonts w:eastAsia="Calibri" w:cs="Times New Roman"/>
          <w:szCs w:val="28"/>
        </w:rPr>
        <w:t xml:space="preserve">овышение качества и комфорта городской среды на территории муниципального образования «Городской округ Кинешма». Для повышения эффективности разработки и реализации муниципальной программы необходимо выделить следующие приоритеты: </w:t>
      </w:r>
      <w:r w:rsidRPr="00C657D6">
        <w:rPr>
          <w:rFonts w:cs="Times New Roman"/>
          <w:szCs w:val="28"/>
        </w:rPr>
        <w:t>- Увеличение благоустроенных территорий для обеспечения комфортной городской среды;</w:t>
      </w:r>
    </w:p>
    <w:p w:rsidR="009D1F01" w:rsidRPr="00C657D6" w:rsidRDefault="009D1F01" w:rsidP="00C657D6">
      <w:pPr>
        <w:autoSpaceDE w:val="0"/>
        <w:autoSpaceDN w:val="0"/>
        <w:adjustRightInd w:val="0"/>
        <w:jc w:val="both"/>
        <w:rPr>
          <w:rFonts w:cs="Times New Roman"/>
          <w:szCs w:val="28"/>
        </w:rPr>
      </w:pPr>
      <w:r w:rsidRPr="00C657D6">
        <w:rPr>
          <w:rFonts w:cs="Times New Roman"/>
          <w:szCs w:val="28"/>
        </w:rPr>
        <w:t>- Получение субсидий муниципальным образованием из бюджетов разных уровней  для обеспечения мероприятий по благоустройству территорий муниципального образования,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дворовых территорий.</w:t>
      </w:r>
    </w:p>
    <w:p w:rsidR="00127568" w:rsidRPr="00C657D6" w:rsidRDefault="00127568" w:rsidP="00C657D6">
      <w:pPr>
        <w:autoSpaceDE w:val="0"/>
        <w:autoSpaceDN w:val="0"/>
        <w:adjustRightInd w:val="0"/>
        <w:jc w:val="both"/>
        <w:rPr>
          <w:rFonts w:cs="Times New Roman"/>
          <w:szCs w:val="28"/>
        </w:rPr>
      </w:pPr>
      <w:r w:rsidRPr="00C657D6">
        <w:rPr>
          <w:rFonts w:cs="Times New Roman"/>
          <w:szCs w:val="28"/>
        </w:rPr>
        <w:t xml:space="preserve">В целях реализации муниципальной программы осуществляется проведение анализа текущего состояния территорий муниципального образования «Городской округ Кинешма» на основании результатов инвентаризации территорий  соответствующего функционального назначения (площадей, набережных, улиц, пешеходных зон, скверов, парков, иных территорий),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уровня благоустройства индивидуальных жилых домов и </w:t>
      </w:r>
      <w:r w:rsidRPr="00C657D6">
        <w:rPr>
          <w:rFonts w:cs="Times New Roman"/>
          <w:szCs w:val="28"/>
        </w:rPr>
        <w:lastRenderedPageBreak/>
        <w:t>земельных участков, предоставленных для их размещения, расположенных на территории муниципального образования городского округа Кинешма.</w:t>
      </w:r>
    </w:p>
    <w:p w:rsidR="00127568" w:rsidRPr="00C657D6" w:rsidRDefault="00127568" w:rsidP="00C657D6">
      <w:pPr>
        <w:autoSpaceDE w:val="0"/>
        <w:autoSpaceDN w:val="0"/>
        <w:adjustRightInd w:val="0"/>
        <w:jc w:val="both"/>
        <w:rPr>
          <w:rFonts w:cs="Times New Roman"/>
          <w:szCs w:val="28"/>
        </w:rPr>
      </w:pPr>
    </w:p>
    <w:p w:rsidR="00131382" w:rsidRPr="00681787" w:rsidRDefault="00131382" w:rsidP="00681787">
      <w:pPr>
        <w:autoSpaceDE w:val="0"/>
        <w:autoSpaceDN w:val="0"/>
        <w:adjustRightInd w:val="0"/>
        <w:jc w:val="center"/>
        <w:rPr>
          <w:rFonts w:cs="Times New Roman"/>
          <w:b/>
          <w:bCs/>
          <w:szCs w:val="28"/>
        </w:rPr>
      </w:pPr>
      <w:r w:rsidRPr="00681787">
        <w:rPr>
          <w:rFonts w:cs="Times New Roman"/>
          <w:b/>
          <w:bCs/>
          <w:szCs w:val="28"/>
        </w:rPr>
        <w:t>3. Сведения о целевых индикаторах (показателях) муниципальной программы</w:t>
      </w:r>
    </w:p>
    <w:p w:rsidR="00131382" w:rsidRPr="00681787" w:rsidRDefault="00131382" w:rsidP="00681787">
      <w:pPr>
        <w:autoSpaceDE w:val="0"/>
        <w:autoSpaceDN w:val="0"/>
        <w:adjustRightInd w:val="0"/>
        <w:jc w:val="center"/>
        <w:rPr>
          <w:rFonts w:cs="Times New Roman"/>
          <w:b/>
          <w:bCs/>
          <w:szCs w:val="28"/>
        </w:rPr>
      </w:pPr>
    </w:p>
    <w:p w:rsidR="002765AE" w:rsidRPr="00681787" w:rsidRDefault="00131382" w:rsidP="00681787">
      <w:pPr>
        <w:autoSpaceDE w:val="0"/>
        <w:autoSpaceDN w:val="0"/>
        <w:adjustRightInd w:val="0"/>
        <w:jc w:val="center"/>
        <w:rPr>
          <w:rFonts w:cs="Times New Roman"/>
          <w:b/>
          <w:bCs/>
          <w:szCs w:val="28"/>
        </w:rPr>
      </w:pPr>
      <w:r w:rsidRPr="00681787">
        <w:rPr>
          <w:rFonts w:cs="Times New Roman"/>
          <w:b/>
          <w:bCs/>
          <w:szCs w:val="28"/>
        </w:rPr>
        <w:t>3</w:t>
      </w:r>
      <w:r w:rsidR="002765AE" w:rsidRPr="00681787">
        <w:rPr>
          <w:rFonts w:cs="Times New Roman"/>
          <w:b/>
          <w:bCs/>
          <w:szCs w:val="28"/>
        </w:rPr>
        <w:t>.</w:t>
      </w:r>
      <w:r w:rsidRPr="00681787">
        <w:rPr>
          <w:rFonts w:cs="Times New Roman"/>
          <w:b/>
          <w:bCs/>
          <w:szCs w:val="28"/>
        </w:rPr>
        <w:t>1.</w:t>
      </w:r>
      <w:r w:rsidR="002765AE" w:rsidRPr="00681787">
        <w:rPr>
          <w:rFonts w:cs="Times New Roman"/>
          <w:b/>
          <w:bCs/>
          <w:szCs w:val="28"/>
        </w:rPr>
        <w:t xml:space="preserve"> Сведения о целевых индикаторах (показателях) </w:t>
      </w:r>
      <w:r w:rsidR="00CE5BAE" w:rsidRPr="00681787">
        <w:rPr>
          <w:rFonts w:cs="Times New Roman"/>
          <w:b/>
          <w:bCs/>
          <w:szCs w:val="28"/>
        </w:rPr>
        <w:t>муниципальной программы</w:t>
      </w:r>
    </w:p>
    <w:bookmarkEnd w:id="2"/>
    <w:p w:rsidR="002765AE" w:rsidRPr="00C657D6" w:rsidRDefault="002765AE" w:rsidP="00C657D6">
      <w:pPr>
        <w:autoSpaceDE w:val="0"/>
        <w:autoSpaceDN w:val="0"/>
        <w:adjustRightInd w:val="0"/>
        <w:jc w:val="both"/>
        <w:rPr>
          <w:rFonts w:cs="Times New Roman"/>
          <w:szCs w:val="28"/>
        </w:rPr>
      </w:pPr>
    </w:p>
    <w:tbl>
      <w:tblPr>
        <w:tblW w:w="101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5"/>
        <w:gridCol w:w="993"/>
        <w:gridCol w:w="1134"/>
        <w:gridCol w:w="992"/>
        <w:gridCol w:w="992"/>
        <w:gridCol w:w="851"/>
        <w:gridCol w:w="992"/>
        <w:gridCol w:w="836"/>
      </w:tblGrid>
      <w:tr w:rsidR="002765AE" w:rsidRPr="00C657D6" w:rsidTr="00131382">
        <w:tc>
          <w:tcPr>
            <w:tcW w:w="567" w:type="dxa"/>
            <w:vMerge w:val="restart"/>
            <w:tcBorders>
              <w:top w:val="single" w:sz="4" w:space="0" w:color="auto"/>
              <w:bottom w:val="single" w:sz="4" w:space="0" w:color="auto"/>
              <w:right w:val="single" w:sz="4" w:space="0" w:color="auto"/>
            </w:tcBorders>
          </w:tcPr>
          <w:p w:rsidR="002765AE" w:rsidRPr="00C657D6" w:rsidRDefault="002765AE" w:rsidP="00C657D6">
            <w:pPr>
              <w:autoSpaceDE w:val="0"/>
              <w:autoSpaceDN w:val="0"/>
              <w:adjustRightInd w:val="0"/>
              <w:jc w:val="both"/>
              <w:rPr>
                <w:rFonts w:cs="Times New Roman"/>
                <w:szCs w:val="28"/>
              </w:rPr>
            </w:pPr>
            <w:r w:rsidRPr="00C657D6">
              <w:rPr>
                <w:rFonts w:cs="Times New Roman"/>
                <w:szCs w:val="28"/>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2765AE" w:rsidRPr="00C657D6" w:rsidRDefault="002765AE" w:rsidP="00C657D6">
            <w:pPr>
              <w:autoSpaceDE w:val="0"/>
              <w:autoSpaceDN w:val="0"/>
              <w:adjustRightInd w:val="0"/>
              <w:jc w:val="both"/>
              <w:rPr>
                <w:rFonts w:cs="Times New Roman"/>
                <w:szCs w:val="28"/>
              </w:rPr>
            </w:pPr>
            <w:r w:rsidRPr="00C657D6">
              <w:rPr>
                <w:rFonts w:cs="Times New Roman"/>
                <w:szCs w:val="28"/>
              </w:rPr>
              <w:t>Наименование показателя (индикатора)</w:t>
            </w:r>
          </w:p>
        </w:tc>
        <w:tc>
          <w:tcPr>
            <w:tcW w:w="993" w:type="dxa"/>
            <w:vMerge w:val="restart"/>
            <w:tcBorders>
              <w:top w:val="single" w:sz="4" w:space="0" w:color="auto"/>
              <w:left w:val="single" w:sz="4" w:space="0" w:color="auto"/>
              <w:bottom w:val="single" w:sz="4" w:space="0" w:color="auto"/>
              <w:right w:val="single" w:sz="4" w:space="0" w:color="auto"/>
            </w:tcBorders>
          </w:tcPr>
          <w:p w:rsidR="002765AE" w:rsidRPr="00C657D6" w:rsidRDefault="002765AE" w:rsidP="00C657D6">
            <w:pPr>
              <w:autoSpaceDE w:val="0"/>
              <w:autoSpaceDN w:val="0"/>
              <w:adjustRightInd w:val="0"/>
              <w:jc w:val="both"/>
              <w:rPr>
                <w:rFonts w:cs="Times New Roman"/>
                <w:szCs w:val="28"/>
              </w:rPr>
            </w:pPr>
            <w:r w:rsidRPr="00C657D6">
              <w:rPr>
                <w:rFonts w:cs="Times New Roman"/>
                <w:szCs w:val="28"/>
              </w:rPr>
              <w:t>Ед. изм.</w:t>
            </w:r>
          </w:p>
        </w:tc>
        <w:tc>
          <w:tcPr>
            <w:tcW w:w="5797" w:type="dxa"/>
            <w:gridSpan w:val="6"/>
            <w:tcBorders>
              <w:top w:val="single" w:sz="4" w:space="0" w:color="auto"/>
              <w:left w:val="single" w:sz="4" w:space="0" w:color="auto"/>
              <w:bottom w:val="single" w:sz="4" w:space="0" w:color="auto"/>
            </w:tcBorders>
          </w:tcPr>
          <w:p w:rsidR="002765AE" w:rsidRPr="00C657D6" w:rsidRDefault="002765AE" w:rsidP="00C657D6">
            <w:pPr>
              <w:autoSpaceDE w:val="0"/>
              <w:autoSpaceDN w:val="0"/>
              <w:adjustRightInd w:val="0"/>
              <w:jc w:val="both"/>
              <w:rPr>
                <w:rFonts w:cs="Times New Roman"/>
                <w:szCs w:val="28"/>
              </w:rPr>
            </w:pPr>
            <w:r w:rsidRPr="00C657D6">
              <w:rPr>
                <w:rFonts w:cs="Times New Roman"/>
                <w:szCs w:val="28"/>
              </w:rPr>
              <w:t>Значение целевых показателей (индикаторов)</w:t>
            </w:r>
          </w:p>
        </w:tc>
      </w:tr>
      <w:tr w:rsidR="009A7085" w:rsidRPr="00C657D6" w:rsidTr="009A7085">
        <w:tc>
          <w:tcPr>
            <w:tcW w:w="567" w:type="dxa"/>
            <w:vMerge/>
            <w:tcBorders>
              <w:top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A7085" w:rsidRPr="00C657D6" w:rsidRDefault="009A7085" w:rsidP="00C657D6">
            <w:pPr>
              <w:autoSpaceDE w:val="0"/>
              <w:autoSpaceDN w:val="0"/>
              <w:adjustRightInd w:val="0"/>
              <w:jc w:val="both"/>
              <w:rPr>
                <w:rFonts w:cs="Times New Roman"/>
                <w:szCs w:val="2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A7085" w:rsidRPr="00C657D6" w:rsidRDefault="009A7085" w:rsidP="00C657D6">
            <w:pPr>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2017</w:t>
            </w:r>
          </w:p>
        </w:tc>
        <w:tc>
          <w:tcPr>
            <w:tcW w:w="992"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2018</w:t>
            </w:r>
          </w:p>
        </w:tc>
        <w:tc>
          <w:tcPr>
            <w:tcW w:w="992"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2019</w:t>
            </w:r>
          </w:p>
        </w:tc>
        <w:tc>
          <w:tcPr>
            <w:tcW w:w="851"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2020</w:t>
            </w:r>
          </w:p>
        </w:tc>
        <w:tc>
          <w:tcPr>
            <w:tcW w:w="992"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2021</w:t>
            </w:r>
          </w:p>
        </w:tc>
        <w:tc>
          <w:tcPr>
            <w:tcW w:w="836"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2022</w:t>
            </w:r>
          </w:p>
        </w:tc>
      </w:tr>
      <w:tr w:rsidR="009A7085" w:rsidRPr="00C657D6" w:rsidTr="009A7085">
        <w:tc>
          <w:tcPr>
            <w:tcW w:w="567" w:type="dxa"/>
            <w:tcBorders>
              <w:top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1</w:t>
            </w:r>
          </w:p>
        </w:tc>
        <w:tc>
          <w:tcPr>
            <w:tcW w:w="2835" w:type="dxa"/>
            <w:tcBorders>
              <w:top w:val="single" w:sz="4" w:space="0" w:color="auto"/>
              <w:left w:val="single" w:sz="4" w:space="0" w:color="auto"/>
              <w:bottom w:val="single" w:sz="4" w:space="0" w:color="auto"/>
              <w:right w:val="single" w:sz="4" w:space="0" w:color="auto"/>
            </w:tcBorders>
            <w:vAlign w:val="center"/>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Доля благоустроенных дворовых территорий многоквартирных домов от общего количества дворовых территорий</w:t>
            </w:r>
          </w:p>
        </w:tc>
        <w:tc>
          <w:tcPr>
            <w:tcW w:w="993"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проценты</w:t>
            </w:r>
          </w:p>
        </w:tc>
        <w:tc>
          <w:tcPr>
            <w:tcW w:w="1134"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11,2</w:t>
            </w:r>
          </w:p>
        </w:tc>
        <w:tc>
          <w:tcPr>
            <w:tcW w:w="992"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12,84</w:t>
            </w:r>
          </w:p>
        </w:tc>
        <w:tc>
          <w:tcPr>
            <w:tcW w:w="992"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21,4</w:t>
            </w:r>
          </w:p>
        </w:tc>
        <w:tc>
          <w:tcPr>
            <w:tcW w:w="851"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51,1</w:t>
            </w:r>
          </w:p>
        </w:tc>
        <w:tc>
          <w:tcPr>
            <w:tcW w:w="992"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76,0</w:t>
            </w:r>
          </w:p>
        </w:tc>
        <w:tc>
          <w:tcPr>
            <w:tcW w:w="836"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100</w:t>
            </w:r>
          </w:p>
        </w:tc>
      </w:tr>
      <w:tr w:rsidR="009A7085" w:rsidRPr="00C657D6" w:rsidTr="009A7085">
        <w:tc>
          <w:tcPr>
            <w:tcW w:w="567" w:type="dxa"/>
            <w:tcBorders>
              <w:top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w:t>
            </w:r>
          </w:p>
        </w:tc>
        <w:tc>
          <w:tcPr>
            <w:tcW w:w="2835"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
        </w:tc>
        <w:tc>
          <w:tcPr>
            <w:tcW w:w="993"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проценты</w:t>
            </w:r>
          </w:p>
        </w:tc>
        <w:tc>
          <w:tcPr>
            <w:tcW w:w="1134"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21,2</w:t>
            </w:r>
          </w:p>
        </w:tc>
        <w:tc>
          <w:tcPr>
            <w:tcW w:w="992"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27,2</w:t>
            </w:r>
          </w:p>
        </w:tc>
        <w:tc>
          <w:tcPr>
            <w:tcW w:w="992"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33,3</w:t>
            </w:r>
          </w:p>
        </w:tc>
        <w:tc>
          <w:tcPr>
            <w:tcW w:w="851"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39,4</w:t>
            </w:r>
          </w:p>
        </w:tc>
        <w:tc>
          <w:tcPr>
            <w:tcW w:w="992"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45,45</w:t>
            </w:r>
          </w:p>
        </w:tc>
        <w:tc>
          <w:tcPr>
            <w:tcW w:w="836"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54,6</w:t>
            </w:r>
          </w:p>
        </w:tc>
      </w:tr>
    </w:tbl>
    <w:p w:rsidR="008F7E92" w:rsidRPr="00C657D6" w:rsidRDefault="008F7E92" w:rsidP="00C657D6">
      <w:pPr>
        <w:autoSpaceDE w:val="0"/>
        <w:autoSpaceDN w:val="0"/>
        <w:adjustRightInd w:val="0"/>
        <w:jc w:val="both"/>
        <w:rPr>
          <w:rFonts w:cs="Times New Roman"/>
          <w:bCs/>
          <w:szCs w:val="28"/>
        </w:rPr>
      </w:pPr>
    </w:p>
    <w:p w:rsidR="002765AE" w:rsidRPr="00C657D6" w:rsidRDefault="002765AE" w:rsidP="00C657D6">
      <w:pPr>
        <w:autoSpaceDE w:val="0"/>
        <w:autoSpaceDN w:val="0"/>
        <w:adjustRightInd w:val="0"/>
        <w:jc w:val="both"/>
        <w:rPr>
          <w:rFonts w:cs="Times New Roman"/>
          <w:szCs w:val="28"/>
        </w:rPr>
      </w:pPr>
      <w:r w:rsidRPr="00C657D6">
        <w:rPr>
          <w:rFonts w:cs="Times New Roman"/>
          <w:bCs/>
          <w:szCs w:val="28"/>
        </w:rPr>
        <w:t>Пояснения к таблице:</w:t>
      </w:r>
      <w:r w:rsidR="00131382" w:rsidRPr="00C657D6">
        <w:rPr>
          <w:rFonts w:cs="Times New Roman"/>
          <w:bCs/>
          <w:szCs w:val="28"/>
        </w:rPr>
        <w:t xml:space="preserve"> </w:t>
      </w:r>
      <w:r w:rsidRPr="00C657D6">
        <w:rPr>
          <w:rFonts w:cs="Times New Roman"/>
          <w:szCs w:val="28"/>
        </w:rPr>
        <w:t xml:space="preserve">значения целевых индикаторов (показателей) определяются по данным учета, осуществляемого </w:t>
      </w:r>
      <w:r w:rsidR="00CC0C50" w:rsidRPr="00C657D6">
        <w:rPr>
          <w:rFonts w:cs="Times New Roman"/>
          <w:szCs w:val="28"/>
        </w:rPr>
        <w:t xml:space="preserve">Управлением </w:t>
      </w:r>
      <w:r w:rsidRPr="00C657D6">
        <w:rPr>
          <w:rFonts w:cs="Times New Roman"/>
          <w:szCs w:val="28"/>
        </w:rPr>
        <w:t>ж</w:t>
      </w:r>
      <w:r w:rsidR="00CC0C50" w:rsidRPr="00C657D6">
        <w:rPr>
          <w:rFonts w:cs="Times New Roman"/>
          <w:szCs w:val="28"/>
        </w:rPr>
        <w:t>илищно-коммунального хозяйства администрации городского округа Кинешма</w:t>
      </w:r>
      <w:r w:rsidRPr="00C657D6">
        <w:rPr>
          <w:rFonts w:cs="Times New Roman"/>
          <w:szCs w:val="28"/>
        </w:rPr>
        <w:t>.</w:t>
      </w:r>
    </w:p>
    <w:p w:rsidR="00127568" w:rsidRPr="00C657D6" w:rsidRDefault="00127568" w:rsidP="00C657D6">
      <w:pPr>
        <w:autoSpaceDE w:val="0"/>
        <w:autoSpaceDN w:val="0"/>
        <w:adjustRightInd w:val="0"/>
        <w:jc w:val="both"/>
        <w:rPr>
          <w:rFonts w:cs="Times New Roman"/>
          <w:szCs w:val="28"/>
        </w:rPr>
      </w:pPr>
    </w:p>
    <w:p w:rsidR="00127568" w:rsidRPr="00681787" w:rsidRDefault="009D1F01" w:rsidP="00681787">
      <w:pPr>
        <w:autoSpaceDE w:val="0"/>
        <w:autoSpaceDN w:val="0"/>
        <w:adjustRightInd w:val="0"/>
        <w:jc w:val="center"/>
        <w:rPr>
          <w:rFonts w:cs="Times New Roman"/>
          <w:b/>
          <w:szCs w:val="28"/>
        </w:rPr>
      </w:pPr>
      <w:r w:rsidRPr="00681787">
        <w:rPr>
          <w:rFonts w:cs="Times New Roman"/>
          <w:b/>
          <w:szCs w:val="28"/>
        </w:rPr>
        <w:t>3.2. Ожидаемые результаты реализации муниципальной программы</w:t>
      </w:r>
    </w:p>
    <w:p w:rsidR="009D1F01" w:rsidRPr="00C657D6" w:rsidRDefault="009D1F01" w:rsidP="00C657D6">
      <w:pPr>
        <w:autoSpaceDE w:val="0"/>
        <w:autoSpaceDN w:val="0"/>
        <w:adjustRightInd w:val="0"/>
        <w:jc w:val="both"/>
        <w:rPr>
          <w:rFonts w:cs="Times New Roman"/>
          <w:szCs w:val="28"/>
        </w:rPr>
      </w:pPr>
    </w:p>
    <w:p w:rsidR="009D1F01" w:rsidRPr="00C657D6" w:rsidRDefault="009D1F01" w:rsidP="00C657D6">
      <w:pPr>
        <w:autoSpaceDE w:val="0"/>
        <w:autoSpaceDN w:val="0"/>
        <w:adjustRightInd w:val="0"/>
        <w:jc w:val="both"/>
        <w:rPr>
          <w:rFonts w:cs="Times New Roman"/>
          <w:szCs w:val="28"/>
        </w:rPr>
      </w:pPr>
      <w:r w:rsidRPr="00C657D6">
        <w:rPr>
          <w:rFonts w:cs="Times New Roman"/>
          <w:szCs w:val="28"/>
        </w:rPr>
        <w:t>Реализация муниципальной программы в период до 2022 года позволит достичь следующих результатов:</w:t>
      </w:r>
    </w:p>
    <w:p w:rsidR="009D1F01" w:rsidRPr="00C657D6" w:rsidRDefault="009D1F01" w:rsidP="00C657D6">
      <w:pPr>
        <w:autoSpaceDE w:val="0"/>
        <w:autoSpaceDN w:val="0"/>
        <w:adjustRightInd w:val="0"/>
        <w:jc w:val="both"/>
        <w:rPr>
          <w:rFonts w:cs="Times New Roman"/>
          <w:szCs w:val="28"/>
        </w:rPr>
      </w:pPr>
      <w:r w:rsidRPr="00C657D6">
        <w:rPr>
          <w:rFonts w:cs="Times New Roman"/>
          <w:szCs w:val="28"/>
        </w:rPr>
        <w:t>1. Повышение качества жизни населения.</w:t>
      </w:r>
    </w:p>
    <w:p w:rsidR="009D1F01" w:rsidRPr="00C657D6" w:rsidRDefault="009D1F01" w:rsidP="00C657D6">
      <w:pPr>
        <w:autoSpaceDE w:val="0"/>
        <w:autoSpaceDN w:val="0"/>
        <w:adjustRightInd w:val="0"/>
        <w:jc w:val="both"/>
        <w:rPr>
          <w:rFonts w:cs="Times New Roman"/>
          <w:szCs w:val="28"/>
        </w:rPr>
      </w:pPr>
      <w:r w:rsidRPr="00C657D6">
        <w:rPr>
          <w:rFonts w:cs="Times New Roman"/>
          <w:szCs w:val="28"/>
        </w:rPr>
        <w:t>2. Обеспечение повышения качества и комфорта городской среды муниципального образования «Городской округ Кинешма»;</w:t>
      </w:r>
    </w:p>
    <w:p w:rsidR="009D1F01" w:rsidRPr="00C657D6" w:rsidRDefault="009D1F01" w:rsidP="00C657D6">
      <w:pPr>
        <w:autoSpaceDE w:val="0"/>
        <w:autoSpaceDN w:val="0"/>
        <w:adjustRightInd w:val="0"/>
        <w:jc w:val="both"/>
        <w:rPr>
          <w:rFonts w:cs="Times New Roman"/>
          <w:szCs w:val="28"/>
        </w:rPr>
      </w:pPr>
      <w:r w:rsidRPr="00C657D6">
        <w:rPr>
          <w:rFonts w:cs="Times New Roman"/>
          <w:szCs w:val="28"/>
        </w:rPr>
        <w:t>3. Увеличение благоустроенных дворовых и общественных территорий на территории муниципального образования «Городской округ Кинешма»:</w:t>
      </w:r>
    </w:p>
    <w:p w:rsidR="009D1F01" w:rsidRPr="00C657D6" w:rsidRDefault="009D1F01" w:rsidP="00C657D6">
      <w:pPr>
        <w:autoSpaceDE w:val="0"/>
        <w:autoSpaceDN w:val="0"/>
        <w:adjustRightInd w:val="0"/>
        <w:jc w:val="both"/>
        <w:rPr>
          <w:rFonts w:cs="Times New Roman"/>
          <w:szCs w:val="28"/>
        </w:rPr>
      </w:pPr>
      <w:r w:rsidRPr="00C657D6">
        <w:rPr>
          <w:rFonts w:cs="Times New Roman"/>
          <w:szCs w:val="28"/>
        </w:rPr>
        <w:t>- дворовые территории  с 94 до 841 единиц дворов;</w:t>
      </w:r>
    </w:p>
    <w:p w:rsidR="00127568" w:rsidRPr="00C657D6" w:rsidRDefault="009D1F01" w:rsidP="00C657D6">
      <w:pPr>
        <w:autoSpaceDE w:val="0"/>
        <w:autoSpaceDN w:val="0"/>
        <w:adjustRightInd w:val="0"/>
        <w:jc w:val="both"/>
        <w:rPr>
          <w:rFonts w:cs="Times New Roman"/>
          <w:szCs w:val="28"/>
        </w:rPr>
      </w:pPr>
      <w:r w:rsidRPr="00C657D6">
        <w:rPr>
          <w:rFonts w:cs="Times New Roman"/>
          <w:szCs w:val="28"/>
        </w:rPr>
        <w:t>- общественные территории с 6 до 62 единиц.</w:t>
      </w:r>
    </w:p>
    <w:p w:rsidR="00127568" w:rsidRPr="00C657D6" w:rsidRDefault="00127568" w:rsidP="00C657D6">
      <w:pPr>
        <w:autoSpaceDE w:val="0"/>
        <w:autoSpaceDN w:val="0"/>
        <w:adjustRightInd w:val="0"/>
        <w:jc w:val="both"/>
        <w:rPr>
          <w:rFonts w:cs="Times New Roman"/>
          <w:szCs w:val="28"/>
        </w:rPr>
      </w:pPr>
    </w:p>
    <w:p w:rsidR="00127568" w:rsidRPr="00681787" w:rsidRDefault="009D1F01" w:rsidP="00681787">
      <w:pPr>
        <w:autoSpaceDE w:val="0"/>
        <w:autoSpaceDN w:val="0"/>
        <w:adjustRightInd w:val="0"/>
        <w:jc w:val="center"/>
        <w:rPr>
          <w:rFonts w:cs="Times New Roman"/>
          <w:b/>
          <w:szCs w:val="28"/>
        </w:rPr>
      </w:pPr>
      <w:r w:rsidRPr="00681787">
        <w:rPr>
          <w:rFonts w:cs="Times New Roman"/>
          <w:b/>
          <w:szCs w:val="28"/>
        </w:rPr>
        <w:t>3.3. Обоснование выделения подпро</w:t>
      </w:r>
      <w:r w:rsidR="00FB23B9" w:rsidRPr="00681787">
        <w:rPr>
          <w:rFonts w:cs="Times New Roman"/>
          <w:b/>
          <w:szCs w:val="28"/>
        </w:rPr>
        <w:t>г</w:t>
      </w:r>
      <w:r w:rsidRPr="00681787">
        <w:rPr>
          <w:rFonts w:cs="Times New Roman"/>
          <w:b/>
          <w:szCs w:val="28"/>
        </w:rPr>
        <w:t>рамм.</w:t>
      </w:r>
    </w:p>
    <w:p w:rsidR="009D1F01" w:rsidRPr="00C657D6" w:rsidRDefault="009D1F01" w:rsidP="00C657D6">
      <w:pPr>
        <w:autoSpaceDE w:val="0"/>
        <w:autoSpaceDN w:val="0"/>
        <w:adjustRightInd w:val="0"/>
        <w:jc w:val="both"/>
        <w:rPr>
          <w:rFonts w:cs="Times New Roman"/>
          <w:szCs w:val="28"/>
        </w:rPr>
      </w:pPr>
    </w:p>
    <w:p w:rsidR="009D1F01" w:rsidRPr="00C657D6" w:rsidRDefault="009D1F01" w:rsidP="00C657D6">
      <w:pPr>
        <w:autoSpaceDE w:val="0"/>
        <w:autoSpaceDN w:val="0"/>
        <w:adjustRightInd w:val="0"/>
        <w:jc w:val="both"/>
        <w:rPr>
          <w:rFonts w:cs="Times New Roman"/>
          <w:szCs w:val="28"/>
        </w:rPr>
      </w:pPr>
      <w:r w:rsidRPr="00C657D6">
        <w:rPr>
          <w:rFonts w:cs="Times New Roman"/>
          <w:szCs w:val="28"/>
        </w:rPr>
        <w:t>Подпрограмма предусматривает реализацию одной подпрограммы направленной на достижение ее целей.</w:t>
      </w:r>
      <w:r w:rsidR="00FB23B9" w:rsidRPr="00C657D6">
        <w:rPr>
          <w:rFonts w:cs="Times New Roman"/>
          <w:szCs w:val="28"/>
        </w:rPr>
        <w:t xml:space="preserve"> Оценка вклада подпрограммы для достижения цели муниципальной программы приведена в следующей таблице:</w:t>
      </w:r>
      <w:r w:rsidRPr="00C657D6">
        <w:rPr>
          <w:rFonts w:cs="Times New Roman"/>
          <w:szCs w:val="28"/>
        </w:rPr>
        <w:t xml:space="preserve"> </w:t>
      </w:r>
    </w:p>
    <w:p w:rsidR="00FB23B9" w:rsidRPr="00C657D6" w:rsidRDefault="00FB23B9" w:rsidP="00C657D6">
      <w:pPr>
        <w:autoSpaceDE w:val="0"/>
        <w:autoSpaceDN w:val="0"/>
        <w:adjustRightInd w:val="0"/>
        <w:jc w:val="both"/>
        <w:rPr>
          <w:rFonts w:cs="Times New Roman"/>
          <w:szCs w:val="28"/>
        </w:rPr>
      </w:pPr>
    </w:p>
    <w:tbl>
      <w:tblPr>
        <w:tblW w:w="100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6368"/>
      </w:tblGrid>
      <w:tr w:rsidR="00FB23B9" w:rsidRPr="00C657D6" w:rsidTr="00FB23B9">
        <w:trPr>
          <w:trHeight w:val="323"/>
        </w:trPr>
        <w:tc>
          <w:tcPr>
            <w:tcW w:w="3686" w:type="dxa"/>
            <w:vMerge w:val="restart"/>
            <w:tcBorders>
              <w:top w:val="single" w:sz="4" w:space="0" w:color="auto"/>
              <w:right w:val="single" w:sz="4" w:space="0" w:color="auto"/>
            </w:tcBorders>
          </w:tcPr>
          <w:p w:rsidR="00FB23B9" w:rsidRPr="00C657D6" w:rsidRDefault="00FB23B9" w:rsidP="00C657D6">
            <w:pPr>
              <w:autoSpaceDE w:val="0"/>
              <w:autoSpaceDN w:val="0"/>
              <w:adjustRightInd w:val="0"/>
              <w:jc w:val="both"/>
              <w:rPr>
                <w:rFonts w:cs="Times New Roman"/>
                <w:szCs w:val="28"/>
              </w:rPr>
            </w:pPr>
            <w:r w:rsidRPr="00C657D6">
              <w:rPr>
                <w:rFonts w:cs="Times New Roman"/>
                <w:szCs w:val="28"/>
              </w:rPr>
              <w:t>Наименование подпрограммы</w:t>
            </w:r>
          </w:p>
        </w:tc>
        <w:tc>
          <w:tcPr>
            <w:tcW w:w="6368" w:type="dxa"/>
            <w:tcBorders>
              <w:top w:val="single" w:sz="4" w:space="0" w:color="auto"/>
              <w:left w:val="single" w:sz="4" w:space="0" w:color="auto"/>
              <w:bottom w:val="single" w:sz="4" w:space="0" w:color="auto"/>
            </w:tcBorders>
          </w:tcPr>
          <w:p w:rsidR="00FB23B9" w:rsidRPr="00C657D6" w:rsidRDefault="00FB23B9" w:rsidP="00C657D6">
            <w:pPr>
              <w:autoSpaceDE w:val="0"/>
              <w:autoSpaceDN w:val="0"/>
              <w:adjustRightInd w:val="0"/>
              <w:jc w:val="both"/>
              <w:rPr>
                <w:rFonts w:cs="Times New Roman"/>
                <w:szCs w:val="28"/>
              </w:rPr>
            </w:pPr>
            <w:r w:rsidRPr="00C657D6">
              <w:rPr>
                <w:rFonts w:cs="Times New Roman"/>
                <w:szCs w:val="28"/>
              </w:rPr>
              <w:t>Оценка вклада подпрограммы в достижение целей муниципальной программы.</w:t>
            </w:r>
          </w:p>
        </w:tc>
      </w:tr>
      <w:tr w:rsidR="00FB23B9" w:rsidRPr="00C657D6" w:rsidTr="00FB23B9">
        <w:trPr>
          <w:trHeight w:val="322"/>
        </w:trPr>
        <w:tc>
          <w:tcPr>
            <w:tcW w:w="3686" w:type="dxa"/>
            <w:vMerge/>
            <w:tcBorders>
              <w:bottom w:val="single" w:sz="4" w:space="0" w:color="auto"/>
              <w:right w:val="single" w:sz="4" w:space="0" w:color="auto"/>
            </w:tcBorders>
          </w:tcPr>
          <w:p w:rsidR="00FB23B9" w:rsidRPr="00C657D6" w:rsidRDefault="00FB23B9" w:rsidP="00C657D6">
            <w:pPr>
              <w:autoSpaceDE w:val="0"/>
              <w:autoSpaceDN w:val="0"/>
              <w:adjustRightInd w:val="0"/>
              <w:jc w:val="both"/>
              <w:rPr>
                <w:rFonts w:cs="Times New Roman"/>
                <w:szCs w:val="28"/>
              </w:rPr>
            </w:pPr>
          </w:p>
        </w:tc>
        <w:tc>
          <w:tcPr>
            <w:tcW w:w="6368" w:type="dxa"/>
            <w:tcBorders>
              <w:top w:val="single" w:sz="4" w:space="0" w:color="auto"/>
              <w:left w:val="single" w:sz="4" w:space="0" w:color="auto"/>
              <w:bottom w:val="single" w:sz="4" w:space="0" w:color="auto"/>
            </w:tcBorders>
          </w:tcPr>
          <w:p w:rsidR="00FB23B9" w:rsidRPr="00C657D6" w:rsidRDefault="00FB23B9" w:rsidP="00C657D6">
            <w:pPr>
              <w:autoSpaceDE w:val="0"/>
              <w:autoSpaceDN w:val="0"/>
              <w:adjustRightInd w:val="0"/>
              <w:jc w:val="both"/>
              <w:rPr>
                <w:rFonts w:cs="Times New Roman"/>
                <w:szCs w:val="28"/>
              </w:rPr>
            </w:pPr>
            <w:r w:rsidRPr="00C657D6">
              <w:rPr>
                <w:rFonts w:eastAsia="Calibri" w:cs="Times New Roman"/>
                <w:szCs w:val="28"/>
              </w:rPr>
              <w:t>Повышение качества и комфорта городской среды на территории муниципального образования «Городской округ Кинешма»</w:t>
            </w:r>
          </w:p>
        </w:tc>
      </w:tr>
      <w:tr w:rsidR="00FB23B9" w:rsidRPr="00C657D6" w:rsidTr="00FB23B9">
        <w:tc>
          <w:tcPr>
            <w:tcW w:w="3686" w:type="dxa"/>
            <w:tcBorders>
              <w:top w:val="single" w:sz="4" w:space="0" w:color="auto"/>
              <w:bottom w:val="single" w:sz="4" w:space="0" w:color="auto"/>
              <w:right w:val="single" w:sz="4" w:space="0" w:color="auto"/>
            </w:tcBorders>
          </w:tcPr>
          <w:p w:rsidR="00FB23B9" w:rsidRPr="00C657D6" w:rsidRDefault="00FB23B9" w:rsidP="00C657D6">
            <w:pPr>
              <w:autoSpaceDE w:val="0"/>
              <w:autoSpaceDN w:val="0"/>
              <w:adjustRightInd w:val="0"/>
              <w:jc w:val="both"/>
              <w:rPr>
                <w:rFonts w:cs="Times New Roman"/>
                <w:bCs/>
                <w:color w:val="26282F"/>
                <w:szCs w:val="28"/>
              </w:rPr>
            </w:pPr>
            <w:r w:rsidRPr="00C657D6">
              <w:rPr>
                <w:rFonts w:cs="Times New Roman"/>
                <w:bCs/>
                <w:color w:val="26282F"/>
                <w:szCs w:val="28"/>
              </w:rPr>
              <w:t xml:space="preserve">"Благоустройство дворовых и </w:t>
            </w:r>
            <w:r w:rsidRPr="00C657D6">
              <w:rPr>
                <w:rFonts w:cs="Times New Roman"/>
                <w:bCs/>
                <w:color w:val="26282F"/>
                <w:szCs w:val="28"/>
              </w:rPr>
              <w:lastRenderedPageBreak/>
              <w:t>общественных территорий" муниципального образования городской округ Кинешма</w:t>
            </w: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tc>
        <w:tc>
          <w:tcPr>
            <w:tcW w:w="6368" w:type="dxa"/>
            <w:tcBorders>
              <w:top w:val="single" w:sz="4" w:space="0" w:color="auto"/>
              <w:left w:val="single" w:sz="4" w:space="0" w:color="auto"/>
              <w:bottom w:val="single" w:sz="4" w:space="0" w:color="auto"/>
            </w:tcBorders>
          </w:tcPr>
          <w:p w:rsidR="00FB23B9" w:rsidRPr="00C657D6" w:rsidRDefault="00FB23B9" w:rsidP="00C657D6">
            <w:pPr>
              <w:autoSpaceDE w:val="0"/>
              <w:autoSpaceDN w:val="0"/>
              <w:adjustRightInd w:val="0"/>
              <w:jc w:val="both"/>
              <w:rPr>
                <w:rFonts w:cs="Times New Roman"/>
                <w:szCs w:val="28"/>
              </w:rPr>
            </w:pPr>
            <w:r w:rsidRPr="00C657D6">
              <w:rPr>
                <w:rFonts w:cs="Times New Roman"/>
                <w:szCs w:val="28"/>
              </w:rPr>
              <w:lastRenderedPageBreak/>
              <w:t xml:space="preserve">- Увеличение благоустроенных территорий для </w:t>
            </w:r>
            <w:r w:rsidRPr="00C657D6">
              <w:rPr>
                <w:rFonts w:cs="Times New Roman"/>
                <w:szCs w:val="28"/>
              </w:rPr>
              <w:lastRenderedPageBreak/>
              <w:t>обеспечения комфортной городской среды;</w:t>
            </w:r>
          </w:p>
          <w:p w:rsidR="00FB23B9" w:rsidRPr="00C657D6" w:rsidRDefault="00FB23B9" w:rsidP="00C657D6">
            <w:pPr>
              <w:autoSpaceDE w:val="0"/>
              <w:autoSpaceDN w:val="0"/>
              <w:adjustRightInd w:val="0"/>
              <w:jc w:val="both"/>
              <w:rPr>
                <w:rFonts w:cs="Times New Roman"/>
                <w:szCs w:val="28"/>
              </w:rPr>
            </w:pPr>
            <w:r w:rsidRPr="00C657D6">
              <w:rPr>
                <w:rFonts w:cs="Times New Roman"/>
                <w:szCs w:val="28"/>
              </w:rPr>
              <w:t>- Получение субсидий муниципальным образованием из бюджетов разных уровней  для обеспечения мероприятий по благоустройству</w:t>
            </w:r>
          </w:p>
          <w:p w:rsidR="00FB23B9" w:rsidRPr="00C657D6" w:rsidRDefault="00FB23B9" w:rsidP="00C657D6">
            <w:pPr>
              <w:autoSpaceDE w:val="0"/>
              <w:autoSpaceDN w:val="0"/>
              <w:adjustRightInd w:val="0"/>
              <w:jc w:val="both"/>
              <w:rPr>
                <w:rFonts w:cs="Times New Roman"/>
                <w:szCs w:val="28"/>
              </w:rPr>
            </w:pPr>
            <w:r w:rsidRPr="00C657D6">
              <w:rPr>
                <w:rFonts w:cs="Times New Roman"/>
                <w:szCs w:val="28"/>
              </w:rPr>
              <w:t xml:space="preserve"> территорий муниципального образования,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дворовых территорий.</w:t>
            </w:r>
          </w:p>
          <w:p w:rsidR="00FB23B9" w:rsidRPr="00C657D6" w:rsidRDefault="00FB23B9" w:rsidP="00C657D6">
            <w:pPr>
              <w:autoSpaceDE w:val="0"/>
              <w:autoSpaceDN w:val="0"/>
              <w:adjustRightInd w:val="0"/>
              <w:jc w:val="both"/>
              <w:rPr>
                <w:rFonts w:cs="Times New Roman"/>
                <w:szCs w:val="28"/>
              </w:rPr>
            </w:pPr>
          </w:p>
        </w:tc>
      </w:tr>
    </w:tbl>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FB23B9" w:rsidRPr="00C657D6" w:rsidRDefault="00FB23B9" w:rsidP="00C657D6">
      <w:pPr>
        <w:autoSpaceDE w:val="0"/>
        <w:autoSpaceDN w:val="0"/>
        <w:adjustRightInd w:val="0"/>
        <w:jc w:val="both"/>
        <w:rPr>
          <w:rFonts w:cs="Times New Roman"/>
          <w:szCs w:val="28"/>
        </w:rPr>
      </w:pPr>
    </w:p>
    <w:p w:rsidR="009A12C1" w:rsidRDefault="009A12C1"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2679FA" w:rsidRDefault="002679FA" w:rsidP="00C657D6">
      <w:pPr>
        <w:autoSpaceDE w:val="0"/>
        <w:autoSpaceDN w:val="0"/>
        <w:adjustRightInd w:val="0"/>
        <w:jc w:val="both"/>
        <w:rPr>
          <w:rFonts w:cs="Times New Roman"/>
          <w:szCs w:val="28"/>
        </w:rPr>
      </w:pPr>
    </w:p>
    <w:p w:rsidR="009A12C1" w:rsidRPr="00C657D6" w:rsidRDefault="009A12C1" w:rsidP="00C657D6">
      <w:pPr>
        <w:autoSpaceDE w:val="0"/>
        <w:autoSpaceDN w:val="0"/>
        <w:adjustRightInd w:val="0"/>
        <w:jc w:val="both"/>
        <w:rPr>
          <w:rFonts w:cs="Times New Roman"/>
          <w:szCs w:val="28"/>
        </w:rPr>
      </w:pPr>
    </w:p>
    <w:p w:rsidR="009306D9" w:rsidRPr="00C657D6" w:rsidRDefault="009306D9" w:rsidP="000A523E">
      <w:pPr>
        <w:autoSpaceDE w:val="0"/>
        <w:autoSpaceDN w:val="0"/>
        <w:adjustRightInd w:val="0"/>
        <w:jc w:val="right"/>
        <w:rPr>
          <w:rFonts w:cs="Times New Roman"/>
          <w:szCs w:val="28"/>
        </w:rPr>
      </w:pPr>
      <w:r w:rsidRPr="00C657D6">
        <w:rPr>
          <w:rFonts w:cs="Times New Roman"/>
          <w:szCs w:val="28"/>
        </w:rPr>
        <w:t xml:space="preserve">Приложение № 1 </w:t>
      </w:r>
    </w:p>
    <w:p w:rsidR="009306D9" w:rsidRPr="00C657D6" w:rsidRDefault="009306D9" w:rsidP="000A523E">
      <w:pPr>
        <w:autoSpaceDE w:val="0"/>
        <w:autoSpaceDN w:val="0"/>
        <w:adjustRightInd w:val="0"/>
        <w:jc w:val="right"/>
        <w:rPr>
          <w:rFonts w:cs="Times New Roman"/>
          <w:bCs/>
          <w:szCs w:val="28"/>
        </w:rPr>
      </w:pPr>
      <w:r w:rsidRPr="00C657D6">
        <w:rPr>
          <w:rFonts w:cs="Times New Roman"/>
          <w:szCs w:val="28"/>
        </w:rPr>
        <w:t xml:space="preserve">к муниципальной программе </w:t>
      </w:r>
      <w:r w:rsidRPr="00C657D6">
        <w:rPr>
          <w:rFonts w:cs="Times New Roman"/>
          <w:bCs/>
          <w:szCs w:val="28"/>
        </w:rPr>
        <w:t xml:space="preserve">городского округа Кинешма  </w:t>
      </w:r>
    </w:p>
    <w:p w:rsidR="009306D9" w:rsidRPr="00C657D6" w:rsidRDefault="009306D9" w:rsidP="000A523E">
      <w:pPr>
        <w:autoSpaceDE w:val="0"/>
        <w:autoSpaceDN w:val="0"/>
        <w:adjustRightInd w:val="0"/>
        <w:jc w:val="right"/>
        <w:rPr>
          <w:rFonts w:cs="Times New Roman"/>
          <w:bCs/>
          <w:szCs w:val="28"/>
        </w:rPr>
      </w:pPr>
      <w:r w:rsidRPr="00C657D6">
        <w:rPr>
          <w:rFonts w:cs="Times New Roman"/>
          <w:bCs/>
          <w:szCs w:val="28"/>
        </w:rPr>
        <w:t xml:space="preserve">«Формирование современной городской среды </w:t>
      </w:r>
    </w:p>
    <w:p w:rsidR="009306D9" w:rsidRPr="00C657D6" w:rsidRDefault="009306D9" w:rsidP="000A523E">
      <w:pPr>
        <w:autoSpaceDE w:val="0"/>
        <w:autoSpaceDN w:val="0"/>
        <w:adjustRightInd w:val="0"/>
        <w:jc w:val="right"/>
        <w:rPr>
          <w:rFonts w:cs="Times New Roman"/>
          <w:bCs/>
          <w:szCs w:val="28"/>
        </w:rPr>
      </w:pPr>
      <w:r w:rsidRPr="00C657D6">
        <w:rPr>
          <w:rFonts w:cs="Times New Roman"/>
          <w:bCs/>
          <w:szCs w:val="28"/>
        </w:rPr>
        <w:t xml:space="preserve">на территории муниципального образования </w:t>
      </w:r>
    </w:p>
    <w:p w:rsidR="009306D9" w:rsidRPr="00C657D6" w:rsidRDefault="009306D9" w:rsidP="000A523E">
      <w:pPr>
        <w:autoSpaceDE w:val="0"/>
        <w:autoSpaceDN w:val="0"/>
        <w:adjustRightInd w:val="0"/>
        <w:jc w:val="right"/>
        <w:rPr>
          <w:rFonts w:cs="Times New Roman"/>
          <w:bCs/>
          <w:szCs w:val="28"/>
        </w:rPr>
      </w:pPr>
      <w:r w:rsidRPr="00C657D6">
        <w:rPr>
          <w:rFonts w:cs="Times New Roman"/>
          <w:bCs/>
          <w:szCs w:val="28"/>
        </w:rPr>
        <w:t>«Городской округ Кинешма» на 201</w:t>
      </w:r>
      <w:r w:rsidR="00E03876">
        <w:rPr>
          <w:rFonts w:cs="Times New Roman"/>
          <w:bCs/>
          <w:szCs w:val="28"/>
        </w:rPr>
        <w:t>9</w:t>
      </w:r>
      <w:r w:rsidRPr="00C657D6">
        <w:rPr>
          <w:rFonts w:cs="Times New Roman"/>
          <w:bCs/>
          <w:szCs w:val="28"/>
        </w:rPr>
        <w:t>-2022 годы»</w:t>
      </w:r>
    </w:p>
    <w:p w:rsidR="00F824CA" w:rsidRPr="00681787" w:rsidRDefault="00F824CA" w:rsidP="00C657D6">
      <w:pPr>
        <w:jc w:val="both"/>
        <w:rPr>
          <w:rFonts w:cs="Times New Roman"/>
          <w:b/>
          <w:szCs w:val="28"/>
        </w:rPr>
      </w:pPr>
    </w:p>
    <w:p w:rsidR="009306D9" w:rsidRPr="00681787" w:rsidRDefault="009306D9" w:rsidP="000A523E">
      <w:pPr>
        <w:autoSpaceDE w:val="0"/>
        <w:autoSpaceDN w:val="0"/>
        <w:adjustRightInd w:val="0"/>
        <w:jc w:val="center"/>
        <w:rPr>
          <w:rFonts w:cs="Times New Roman"/>
          <w:b/>
          <w:bCs/>
          <w:color w:val="26282F"/>
          <w:szCs w:val="28"/>
        </w:rPr>
      </w:pPr>
      <w:bookmarkStart w:id="3" w:name="sub_203"/>
      <w:r w:rsidRPr="00681787">
        <w:rPr>
          <w:rFonts w:cs="Times New Roman"/>
          <w:b/>
          <w:bCs/>
          <w:color w:val="26282F"/>
          <w:szCs w:val="28"/>
        </w:rPr>
        <w:t>Подпрограмма</w:t>
      </w:r>
      <w:r w:rsidRPr="00681787">
        <w:rPr>
          <w:rFonts w:cs="Times New Roman"/>
          <w:b/>
          <w:bCs/>
          <w:color w:val="26282F"/>
          <w:szCs w:val="28"/>
        </w:rPr>
        <w:br/>
        <w:t>"Благоустройство дворовых и общественных территорий" муниципального образования городской округ Кинешма</w:t>
      </w:r>
    </w:p>
    <w:p w:rsidR="009306D9" w:rsidRPr="00681787" w:rsidRDefault="009306D9" w:rsidP="000A523E">
      <w:pPr>
        <w:autoSpaceDE w:val="0"/>
        <w:autoSpaceDN w:val="0"/>
        <w:adjustRightInd w:val="0"/>
        <w:jc w:val="center"/>
        <w:rPr>
          <w:rFonts w:cs="Times New Roman"/>
          <w:b/>
          <w:szCs w:val="28"/>
        </w:rPr>
      </w:pPr>
    </w:p>
    <w:p w:rsidR="00D04263" w:rsidRPr="00681787" w:rsidRDefault="009306D9" w:rsidP="000A523E">
      <w:pPr>
        <w:autoSpaceDE w:val="0"/>
        <w:autoSpaceDN w:val="0"/>
        <w:adjustRightInd w:val="0"/>
        <w:jc w:val="center"/>
        <w:rPr>
          <w:rFonts w:cs="Times New Roman"/>
          <w:b/>
          <w:bCs/>
          <w:szCs w:val="28"/>
        </w:rPr>
      </w:pPr>
      <w:bookmarkStart w:id="4" w:name="sub_1101"/>
      <w:r w:rsidRPr="00681787">
        <w:rPr>
          <w:rFonts w:cs="Times New Roman"/>
          <w:b/>
          <w:bCs/>
          <w:color w:val="26282F"/>
          <w:szCs w:val="28"/>
        </w:rPr>
        <w:t xml:space="preserve">1. Паспорт подпрограммы </w:t>
      </w:r>
      <w:r w:rsidR="00A14855" w:rsidRPr="00681787">
        <w:rPr>
          <w:rFonts w:cs="Times New Roman"/>
          <w:b/>
          <w:bCs/>
          <w:color w:val="26282F"/>
          <w:szCs w:val="28"/>
        </w:rPr>
        <w:t xml:space="preserve">"Благоустройство дворовых и общественных территорий" муниципального образования городской округ Кинешма </w:t>
      </w:r>
      <w:r w:rsidRPr="00681787">
        <w:rPr>
          <w:rFonts w:cs="Times New Roman"/>
          <w:b/>
          <w:bCs/>
          <w:color w:val="26282F"/>
          <w:szCs w:val="28"/>
        </w:rPr>
        <w:t xml:space="preserve">муниципальной  программы </w:t>
      </w:r>
      <w:r w:rsidR="00D04263" w:rsidRPr="00681787">
        <w:rPr>
          <w:rFonts w:cs="Times New Roman"/>
          <w:b/>
          <w:bCs/>
          <w:szCs w:val="28"/>
        </w:rPr>
        <w:t>«Формирование современной городской среды на территории муниципального образования «Городской округ Кинешма» на 201</w:t>
      </w:r>
      <w:r w:rsidR="00E03876" w:rsidRPr="00681787">
        <w:rPr>
          <w:rFonts w:cs="Times New Roman"/>
          <w:b/>
          <w:bCs/>
          <w:szCs w:val="28"/>
        </w:rPr>
        <w:t>9</w:t>
      </w:r>
      <w:r w:rsidR="00D04263" w:rsidRPr="00681787">
        <w:rPr>
          <w:rFonts w:cs="Times New Roman"/>
          <w:b/>
          <w:bCs/>
          <w:szCs w:val="28"/>
        </w:rPr>
        <w:t>-2022 годы»</w:t>
      </w:r>
    </w:p>
    <w:bookmarkEnd w:id="4"/>
    <w:p w:rsidR="009306D9" w:rsidRPr="00681787" w:rsidRDefault="009306D9" w:rsidP="00C657D6">
      <w:pPr>
        <w:autoSpaceDE w:val="0"/>
        <w:autoSpaceDN w:val="0"/>
        <w:adjustRightInd w:val="0"/>
        <w:jc w:val="both"/>
        <w:rPr>
          <w:rFonts w:cs="Times New Roman"/>
          <w:b/>
          <w:szCs w:val="28"/>
        </w:rPr>
      </w:pPr>
    </w:p>
    <w:tbl>
      <w:tblPr>
        <w:tblW w:w="100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6368"/>
      </w:tblGrid>
      <w:tr w:rsidR="009306D9" w:rsidRPr="00C657D6" w:rsidTr="000A523E">
        <w:tc>
          <w:tcPr>
            <w:tcW w:w="3686" w:type="dxa"/>
            <w:tcBorders>
              <w:top w:val="single" w:sz="4" w:space="0" w:color="auto"/>
              <w:bottom w:val="single" w:sz="4" w:space="0" w:color="auto"/>
              <w:right w:val="single" w:sz="4" w:space="0" w:color="auto"/>
            </w:tcBorders>
          </w:tcPr>
          <w:p w:rsidR="009306D9" w:rsidRPr="00C657D6" w:rsidRDefault="009306D9" w:rsidP="00C657D6">
            <w:pPr>
              <w:autoSpaceDE w:val="0"/>
              <w:autoSpaceDN w:val="0"/>
              <w:adjustRightInd w:val="0"/>
              <w:jc w:val="both"/>
              <w:rPr>
                <w:rFonts w:cs="Times New Roman"/>
                <w:szCs w:val="28"/>
              </w:rPr>
            </w:pPr>
            <w:r w:rsidRPr="00C657D6">
              <w:rPr>
                <w:rFonts w:cs="Times New Roman"/>
                <w:bCs/>
                <w:color w:val="26282F"/>
                <w:szCs w:val="28"/>
              </w:rPr>
              <w:t>Наименование подпрограммы</w:t>
            </w:r>
          </w:p>
        </w:tc>
        <w:tc>
          <w:tcPr>
            <w:tcW w:w="6368" w:type="dxa"/>
            <w:tcBorders>
              <w:top w:val="single" w:sz="4" w:space="0" w:color="auto"/>
              <w:left w:val="single" w:sz="4" w:space="0" w:color="auto"/>
              <w:bottom w:val="single" w:sz="4" w:space="0" w:color="auto"/>
            </w:tcBorders>
          </w:tcPr>
          <w:p w:rsidR="009306D9" w:rsidRPr="00C657D6" w:rsidRDefault="009306D9" w:rsidP="00C657D6">
            <w:pPr>
              <w:autoSpaceDE w:val="0"/>
              <w:autoSpaceDN w:val="0"/>
              <w:adjustRightInd w:val="0"/>
              <w:jc w:val="both"/>
              <w:rPr>
                <w:rFonts w:cs="Times New Roman"/>
                <w:szCs w:val="28"/>
              </w:rPr>
            </w:pPr>
            <w:r w:rsidRPr="00C657D6">
              <w:rPr>
                <w:rFonts w:cs="Times New Roman"/>
                <w:szCs w:val="28"/>
              </w:rPr>
              <w:t>Благоустройство дворовых и общественных территорий</w:t>
            </w:r>
            <w:r w:rsidR="00D04263" w:rsidRPr="00C657D6">
              <w:rPr>
                <w:rFonts w:cs="Times New Roman"/>
                <w:szCs w:val="28"/>
              </w:rPr>
              <w:t xml:space="preserve"> муниципального образования городской округ Кинешма</w:t>
            </w:r>
          </w:p>
        </w:tc>
      </w:tr>
      <w:tr w:rsidR="009306D9" w:rsidRPr="00C657D6" w:rsidTr="000A523E">
        <w:tc>
          <w:tcPr>
            <w:tcW w:w="3686" w:type="dxa"/>
            <w:tcBorders>
              <w:top w:val="single" w:sz="4" w:space="0" w:color="auto"/>
              <w:bottom w:val="single" w:sz="4" w:space="0" w:color="auto"/>
              <w:right w:val="single" w:sz="4" w:space="0" w:color="auto"/>
            </w:tcBorders>
          </w:tcPr>
          <w:p w:rsidR="009306D9" w:rsidRPr="00C657D6" w:rsidRDefault="009306D9" w:rsidP="00C657D6">
            <w:pPr>
              <w:autoSpaceDE w:val="0"/>
              <w:autoSpaceDN w:val="0"/>
              <w:adjustRightInd w:val="0"/>
              <w:jc w:val="both"/>
              <w:rPr>
                <w:rFonts w:cs="Times New Roman"/>
                <w:szCs w:val="28"/>
              </w:rPr>
            </w:pPr>
            <w:r w:rsidRPr="00C657D6">
              <w:rPr>
                <w:rFonts w:cs="Times New Roman"/>
                <w:bCs/>
                <w:color w:val="26282F"/>
                <w:szCs w:val="28"/>
              </w:rPr>
              <w:t>Срок реализации подпрограммы</w:t>
            </w:r>
          </w:p>
        </w:tc>
        <w:tc>
          <w:tcPr>
            <w:tcW w:w="6368" w:type="dxa"/>
            <w:tcBorders>
              <w:top w:val="single" w:sz="4" w:space="0" w:color="auto"/>
              <w:left w:val="single" w:sz="4" w:space="0" w:color="auto"/>
              <w:bottom w:val="single" w:sz="4" w:space="0" w:color="auto"/>
            </w:tcBorders>
          </w:tcPr>
          <w:p w:rsidR="009306D9" w:rsidRPr="00C657D6" w:rsidRDefault="009306D9" w:rsidP="00C657D6">
            <w:pPr>
              <w:autoSpaceDE w:val="0"/>
              <w:autoSpaceDN w:val="0"/>
              <w:adjustRightInd w:val="0"/>
              <w:jc w:val="both"/>
              <w:rPr>
                <w:rFonts w:cs="Times New Roman"/>
                <w:szCs w:val="28"/>
              </w:rPr>
            </w:pPr>
            <w:r w:rsidRPr="00C657D6">
              <w:rPr>
                <w:rFonts w:cs="Times New Roman"/>
                <w:szCs w:val="28"/>
              </w:rPr>
              <w:t>2018 - 2022 годы</w:t>
            </w:r>
          </w:p>
        </w:tc>
      </w:tr>
      <w:tr w:rsidR="009306D9" w:rsidRPr="00C657D6" w:rsidTr="000A523E">
        <w:tc>
          <w:tcPr>
            <w:tcW w:w="3686" w:type="dxa"/>
            <w:tcBorders>
              <w:top w:val="single" w:sz="4" w:space="0" w:color="auto"/>
              <w:bottom w:val="single" w:sz="4" w:space="0" w:color="auto"/>
              <w:right w:val="single" w:sz="4" w:space="0" w:color="auto"/>
            </w:tcBorders>
          </w:tcPr>
          <w:p w:rsidR="009306D9" w:rsidRPr="00C657D6" w:rsidRDefault="009306D9" w:rsidP="00C657D6">
            <w:pPr>
              <w:autoSpaceDE w:val="0"/>
              <w:autoSpaceDN w:val="0"/>
              <w:adjustRightInd w:val="0"/>
              <w:jc w:val="both"/>
              <w:rPr>
                <w:rFonts w:cs="Times New Roman"/>
                <w:szCs w:val="28"/>
              </w:rPr>
            </w:pPr>
            <w:r w:rsidRPr="00C657D6">
              <w:rPr>
                <w:rFonts w:cs="Times New Roman"/>
                <w:bCs/>
                <w:color w:val="26282F"/>
                <w:szCs w:val="28"/>
              </w:rPr>
              <w:t>Ответственный исполнитель подпрограммы</w:t>
            </w:r>
          </w:p>
        </w:tc>
        <w:tc>
          <w:tcPr>
            <w:tcW w:w="6368" w:type="dxa"/>
            <w:tcBorders>
              <w:top w:val="single" w:sz="4" w:space="0" w:color="auto"/>
              <w:left w:val="single" w:sz="4" w:space="0" w:color="auto"/>
              <w:bottom w:val="single" w:sz="4" w:space="0" w:color="auto"/>
            </w:tcBorders>
          </w:tcPr>
          <w:p w:rsidR="009306D9" w:rsidRPr="00C657D6" w:rsidRDefault="00D04263" w:rsidP="00C657D6">
            <w:pPr>
              <w:autoSpaceDE w:val="0"/>
              <w:autoSpaceDN w:val="0"/>
              <w:adjustRightInd w:val="0"/>
              <w:jc w:val="both"/>
              <w:rPr>
                <w:rFonts w:cs="Times New Roman"/>
                <w:szCs w:val="28"/>
              </w:rPr>
            </w:pPr>
            <w:r w:rsidRPr="00C657D6">
              <w:rPr>
                <w:rFonts w:cs="Times New Roman"/>
                <w:szCs w:val="28"/>
              </w:rPr>
              <w:t xml:space="preserve">Управление </w:t>
            </w:r>
            <w:r w:rsidR="009306D9" w:rsidRPr="00C657D6">
              <w:rPr>
                <w:rFonts w:cs="Times New Roman"/>
                <w:szCs w:val="28"/>
              </w:rPr>
              <w:t xml:space="preserve"> жилищно-коммунального хозяйства </w:t>
            </w:r>
            <w:r w:rsidRPr="00C657D6">
              <w:rPr>
                <w:rFonts w:cs="Times New Roman"/>
                <w:szCs w:val="28"/>
              </w:rPr>
              <w:t>администрации городского округа Кинешма</w:t>
            </w:r>
          </w:p>
        </w:tc>
      </w:tr>
      <w:tr w:rsidR="0089738F" w:rsidRPr="00C657D6" w:rsidTr="000A523E">
        <w:tc>
          <w:tcPr>
            <w:tcW w:w="3686" w:type="dxa"/>
            <w:tcBorders>
              <w:top w:val="single" w:sz="4" w:space="0" w:color="auto"/>
              <w:bottom w:val="single" w:sz="4" w:space="0" w:color="auto"/>
              <w:right w:val="single" w:sz="4" w:space="0" w:color="auto"/>
            </w:tcBorders>
          </w:tcPr>
          <w:p w:rsidR="0089738F" w:rsidRPr="006A608F" w:rsidRDefault="0089738F" w:rsidP="00DA5718">
            <w:pPr>
              <w:pStyle w:val="a8"/>
              <w:rPr>
                <w:rFonts w:ascii="Times New Roman" w:hAnsi="Times New Roman" w:cs="Times New Roman"/>
              </w:rPr>
            </w:pPr>
            <w:r w:rsidRPr="006A608F">
              <w:rPr>
                <w:rStyle w:val="a3"/>
                <w:rFonts w:ascii="Times New Roman" w:hAnsi="Times New Roman" w:cs="Times New Roman"/>
                <w:b w:val="0"/>
              </w:rPr>
              <w:t>Исполнители</w:t>
            </w:r>
          </w:p>
        </w:tc>
        <w:tc>
          <w:tcPr>
            <w:tcW w:w="6368" w:type="dxa"/>
            <w:tcBorders>
              <w:top w:val="single" w:sz="4" w:space="0" w:color="auto"/>
              <w:left w:val="single" w:sz="4" w:space="0" w:color="auto"/>
              <w:bottom w:val="single" w:sz="4" w:space="0" w:color="auto"/>
            </w:tcBorders>
          </w:tcPr>
          <w:p w:rsidR="0089738F" w:rsidRPr="006A608F" w:rsidRDefault="0089738F" w:rsidP="00DA5718">
            <w:pPr>
              <w:pStyle w:val="a8"/>
              <w:rPr>
                <w:rFonts w:ascii="Times New Roman" w:hAnsi="Times New Roman" w:cs="Times New Roman"/>
              </w:rPr>
            </w:pPr>
            <w:r w:rsidRPr="006A608F">
              <w:rPr>
                <w:rFonts w:ascii="Times New Roman" w:hAnsi="Times New Roman" w:cs="Times New Roman"/>
              </w:rPr>
              <w:t>Финансовое управление администрации городского округа Кинешма.</w:t>
            </w:r>
          </w:p>
          <w:p w:rsidR="0089738F" w:rsidRPr="006A608F" w:rsidRDefault="0089738F" w:rsidP="00DA5718">
            <w:pPr>
              <w:pStyle w:val="a8"/>
              <w:rPr>
                <w:rFonts w:ascii="Times New Roman" w:hAnsi="Times New Roman" w:cs="Times New Roman"/>
              </w:rPr>
            </w:pPr>
            <w:r w:rsidRPr="006A608F">
              <w:rPr>
                <w:rFonts w:ascii="Times New Roman" w:hAnsi="Times New Roman" w:cs="Times New Roman"/>
              </w:rPr>
              <w:t>Муниципальное казенное учреждение городского округа  Кинешма «Городское управление строительства», муниципальное учреждение Управление городского хозяйства г. Кинешмы</w:t>
            </w:r>
          </w:p>
          <w:p w:rsidR="0089738F" w:rsidRPr="006A608F" w:rsidRDefault="0089738F" w:rsidP="00DA5718">
            <w:pPr>
              <w:jc w:val="both"/>
              <w:rPr>
                <w:szCs w:val="24"/>
              </w:rPr>
            </w:pPr>
            <w:r w:rsidRPr="006A608F">
              <w:rPr>
                <w:szCs w:val="24"/>
              </w:rPr>
              <w:t>Управление жилищно-коммунального хозяйства администрации городского округа Кинешма.</w:t>
            </w:r>
          </w:p>
        </w:tc>
      </w:tr>
      <w:tr w:rsidR="009306D9" w:rsidRPr="00C657D6" w:rsidTr="000A523E">
        <w:tc>
          <w:tcPr>
            <w:tcW w:w="3686" w:type="dxa"/>
            <w:tcBorders>
              <w:top w:val="single" w:sz="4" w:space="0" w:color="auto"/>
              <w:bottom w:val="single" w:sz="4" w:space="0" w:color="auto"/>
              <w:right w:val="single" w:sz="4" w:space="0" w:color="auto"/>
            </w:tcBorders>
          </w:tcPr>
          <w:p w:rsidR="009306D9" w:rsidRPr="00C657D6" w:rsidRDefault="009306D9" w:rsidP="00C657D6">
            <w:pPr>
              <w:autoSpaceDE w:val="0"/>
              <w:autoSpaceDN w:val="0"/>
              <w:adjustRightInd w:val="0"/>
              <w:jc w:val="both"/>
              <w:rPr>
                <w:rFonts w:cs="Times New Roman"/>
                <w:szCs w:val="28"/>
              </w:rPr>
            </w:pPr>
            <w:r w:rsidRPr="00C657D6">
              <w:rPr>
                <w:rFonts w:cs="Times New Roman"/>
                <w:bCs/>
                <w:color w:val="26282F"/>
                <w:szCs w:val="28"/>
              </w:rPr>
              <w:t>Задачи подпрограммы</w:t>
            </w:r>
          </w:p>
        </w:tc>
        <w:tc>
          <w:tcPr>
            <w:tcW w:w="6368" w:type="dxa"/>
            <w:tcBorders>
              <w:top w:val="single" w:sz="4" w:space="0" w:color="auto"/>
              <w:left w:val="single" w:sz="4" w:space="0" w:color="auto"/>
              <w:bottom w:val="single" w:sz="4" w:space="0" w:color="auto"/>
            </w:tcBorders>
          </w:tcPr>
          <w:p w:rsidR="009306D9" w:rsidRPr="00C657D6" w:rsidRDefault="009306D9" w:rsidP="00C657D6">
            <w:pPr>
              <w:autoSpaceDE w:val="0"/>
              <w:autoSpaceDN w:val="0"/>
              <w:adjustRightInd w:val="0"/>
              <w:jc w:val="both"/>
              <w:rPr>
                <w:rFonts w:cs="Times New Roman"/>
                <w:szCs w:val="28"/>
              </w:rPr>
            </w:pPr>
            <w:r w:rsidRPr="00C657D6">
              <w:rPr>
                <w:rFonts w:cs="Times New Roman"/>
                <w:szCs w:val="28"/>
              </w:rPr>
              <w:t xml:space="preserve">Повышение уровня благоустройства дворовых и общественных территорий </w:t>
            </w:r>
            <w:r w:rsidR="00D04263" w:rsidRPr="00C657D6">
              <w:rPr>
                <w:rFonts w:cs="Times New Roman"/>
                <w:szCs w:val="28"/>
              </w:rPr>
              <w:t>муниципального образования городской округ Кинешма</w:t>
            </w:r>
          </w:p>
        </w:tc>
      </w:tr>
      <w:tr w:rsidR="00A66853" w:rsidRPr="00C657D6" w:rsidTr="000A523E">
        <w:tc>
          <w:tcPr>
            <w:tcW w:w="3686" w:type="dxa"/>
            <w:tcBorders>
              <w:top w:val="single" w:sz="4" w:space="0" w:color="auto"/>
              <w:bottom w:val="single" w:sz="4" w:space="0" w:color="auto"/>
              <w:right w:val="single" w:sz="4" w:space="0" w:color="auto"/>
            </w:tcBorders>
          </w:tcPr>
          <w:p w:rsidR="00A66853" w:rsidRPr="00891AE5" w:rsidRDefault="00A66853" w:rsidP="000A523E">
            <w:pPr>
              <w:pStyle w:val="a8"/>
              <w:rPr>
                <w:rFonts w:ascii="Times New Roman" w:hAnsi="Times New Roman" w:cs="Times New Roman"/>
              </w:rPr>
            </w:pPr>
            <w:r w:rsidRPr="00891AE5">
              <w:rPr>
                <w:rFonts w:ascii="Times New Roman" w:hAnsi="Times New Roman" w:cs="Times New Roman"/>
                <w:bCs/>
                <w:color w:val="26282F"/>
              </w:rPr>
              <w:t>Объемы ресурсного обеспечения подпрограммы</w:t>
            </w:r>
          </w:p>
        </w:tc>
        <w:tc>
          <w:tcPr>
            <w:tcW w:w="6368" w:type="dxa"/>
            <w:tcBorders>
              <w:top w:val="single" w:sz="4" w:space="0" w:color="auto"/>
              <w:left w:val="single" w:sz="4" w:space="0" w:color="auto"/>
              <w:bottom w:val="single" w:sz="4" w:space="0" w:color="auto"/>
            </w:tcBorders>
          </w:tcPr>
          <w:p w:rsidR="00A66853" w:rsidRPr="006A608F" w:rsidRDefault="00A66853" w:rsidP="00DA5718">
            <w:pPr>
              <w:autoSpaceDE w:val="0"/>
              <w:autoSpaceDN w:val="0"/>
              <w:adjustRightInd w:val="0"/>
              <w:jc w:val="both"/>
              <w:rPr>
                <w:szCs w:val="24"/>
              </w:rPr>
            </w:pPr>
            <w:r w:rsidRPr="006A608F">
              <w:rPr>
                <w:szCs w:val="24"/>
              </w:rPr>
              <w:t>Общий объем бюджетных ассигнований:</w:t>
            </w:r>
          </w:p>
          <w:p w:rsidR="00A66853" w:rsidRPr="006A608F" w:rsidRDefault="00A66853" w:rsidP="00DA5718">
            <w:pPr>
              <w:autoSpaceDE w:val="0"/>
              <w:autoSpaceDN w:val="0"/>
              <w:adjustRightInd w:val="0"/>
              <w:jc w:val="both"/>
              <w:rPr>
                <w:szCs w:val="24"/>
              </w:rPr>
            </w:pPr>
            <w:r w:rsidRPr="006A608F">
              <w:rPr>
                <w:szCs w:val="24"/>
              </w:rPr>
              <w:t>201</w:t>
            </w:r>
            <w:r w:rsidR="002679FA">
              <w:rPr>
                <w:szCs w:val="24"/>
              </w:rPr>
              <w:t>9</w:t>
            </w:r>
            <w:r w:rsidRPr="006A608F">
              <w:rPr>
                <w:szCs w:val="24"/>
              </w:rPr>
              <w:t xml:space="preserve"> год </w:t>
            </w:r>
            <w:r w:rsidR="002679FA">
              <w:rPr>
                <w:szCs w:val="24"/>
              </w:rPr>
              <w:t>–</w:t>
            </w:r>
            <w:r w:rsidRPr="006A608F">
              <w:rPr>
                <w:szCs w:val="24"/>
              </w:rPr>
              <w:t xml:space="preserve"> </w:t>
            </w:r>
            <w:r w:rsidR="002679FA">
              <w:rPr>
                <w:szCs w:val="24"/>
              </w:rPr>
              <w:t>0,00</w:t>
            </w:r>
            <w:r w:rsidRPr="006A608F">
              <w:rPr>
                <w:szCs w:val="24"/>
              </w:rPr>
              <w:t xml:space="preserve"> тыс. руб.;</w:t>
            </w:r>
          </w:p>
          <w:p w:rsidR="00A66853" w:rsidRPr="006A608F" w:rsidRDefault="00A66853" w:rsidP="00DA5718">
            <w:pPr>
              <w:autoSpaceDE w:val="0"/>
              <w:autoSpaceDN w:val="0"/>
              <w:adjustRightInd w:val="0"/>
              <w:jc w:val="both"/>
              <w:rPr>
                <w:szCs w:val="24"/>
              </w:rPr>
            </w:pPr>
            <w:r w:rsidRPr="006A608F">
              <w:rPr>
                <w:szCs w:val="24"/>
              </w:rPr>
              <w:t>20</w:t>
            </w:r>
            <w:r w:rsidR="002679FA">
              <w:rPr>
                <w:szCs w:val="24"/>
              </w:rPr>
              <w:t>20</w:t>
            </w:r>
            <w:r w:rsidRPr="006A608F">
              <w:rPr>
                <w:szCs w:val="24"/>
              </w:rPr>
              <w:t xml:space="preserve"> год - 0,00 тыс. руб.;</w:t>
            </w:r>
          </w:p>
          <w:p w:rsidR="00A66853" w:rsidRPr="006A608F" w:rsidRDefault="00A66853" w:rsidP="00DA5718">
            <w:pPr>
              <w:autoSpaceDE w:val="0"/>
              <w:autoSpaceDN w:val="0"/>
              <w:adjustRightInd w:val="0"/>
              <w:jc w:val="both"/>
              <w:rPr>
                <w:szCs w:val="24"/>
              </w:rPr>
            </w:pPr>
            <w:r w:rsidRPr="006A608F">
              <w:rPr>
                <w:szCs w:val="24"/>
              </w:rPr>
              <w:t>202</w:t>
            </w:r>
            <w:r w:rsidR="002679FA">
              <w:rPr>
                <w:szCs w:val="24"/>
              </w:rPr>
              <w:t>1</w:t>
            </w:r>
            <w:r w:rsidRPr="006A608F">
              <w:rPr>
                <w:szCs w:val="24"/>
              </w:rPr>
              <w:t xml:space="preserve"> год - 0,00 тыс. руб.;</w:t>
            </w:r>
          </w:p>
          <w:p w:rsidR="00A66853" w:rsidRPr="006A608F" w:rsidRDefault="00A66853" w:rsidP="00DA5718">
            <w:pPr>
              <w:autoSpaceDE w:val="0"/>
              <w:autoSpaceDN w:val="0"/>
              <w:adjustRightInd w:val="0"/>
              <w:jc w:val="both"/>
              <w:rPr>
                <w:szCs w:val="24"/>
              </w:rPr>
            </w:pPr>
            <w:r w:rsidRPr="006A608F">
              <w:rPr>
                <w:szCs w:val="24"/>
              </w:rPr>
              <w:t>202</w:t>
            </w:r>
            <w:r w:rsidR="002679FA">
              <w:rPr>
                <w:szCs w:val="24"/>
              </w:rPr>
              <w:t>2</w:t>
            </w:r>
            <w:r w:rsidRPr="006A608F">
              <w:rPr>
                <w:szCs w:val="24"/>
              </w:rPr>
              <w:t xml:space="preserve"> год - 0,00 тыс. руб.;</w:t>
            </w:r>
          </w:p>
          <w:p w:rsidR="00A66853" w:rsidRPr="006A608F" w:rsidRDefault="00A66853" w:rsidP="00DA5718">
            <w:pPr>
              <w:autoSpaceDE w:val="0"/>
              <w:autoSpaceDN w:val="0"/>
              <w:adjustRightInd w:val="0"/>
              <w:jc w:val="both"/>
              <w:rPr>
                <w:szCs w:val="24"/>
              </w:rPr>
            </w:pPr>
            <w:r w:rsidRPr="006A608F">
              <w:rPr>
                <w:szCs w:val="24"/>
              </w:rPr>
              <w:t>- федеральный бюджет:</w:t>
            </w:r>
          </w:p>
          <w:p w:rsidR="00A66853" w:rsidRPr="006A608F" w:rsidRDefault="00A66853" w:rsidP="00DA5718">
            <w:pPr>
              <w:autoSpaceDE w:val="0"/>
              <w:autoSpaceDN w:val="0"/>
              <w:adjustRightInd w:val="0"/>
              <w:jc w:val="both"/>
              <w:rPr>
                <w:szCs w:val="24"/>
              </w:rPr>
            </w:pPr>
            <w:r w:rsidRPr="006A608F">
              <w:rPr>
                <w:szCs w:val="24"/>
              </w:rPr>
              <w:t>201</w:t>
            </w:r>
            <w:r w:rsidR="002679FA">
              <w:rPr>
                <w:szCs w:val="24"/>
              </w:rPr>
              <w:t>9</w:t>
            </w:r>
            <w:r w:rsidRPr="006A608F">
              <w:rPr>
                <w:szCs w:val="24"/>
              </w:rPr>
              <w:t xml:space="preserve"> год –</w:t>
            </w:r>
            <w:r w:rsidR="002679FA">
              <w:rPr>
                <w:szCs w:val="24"/>
              </w:rPr>
              <w:t xml:space="preserve"> 0</w:t>
            </w:r>
            <w:r w:rsidRPr="006A608F">
              <w:rPr>
                <w:szCs w:val="24"/>
              </w:rPr>
              <w:t>,00тыс.руб.</w:t>
            </w:r>
          </w:p>
          <w:p w:rsidR="00A66853" w:rsidRPr="006A608F" w:rsidRDefault="00A66853" w:rsidP="00DA5718">
            <w:pPr>
              <w:autoSpaceDE w:val="0"/>
              <w:autoSpaceDN w:val="0"/>
              <w:adjustRightInd w:val="0"/>
              <w:jc w:val="both"/>
              <w:rPr>
                <w:szCs w:val="24"/>
              </w:rPr>
            </w:pPr>
            <w:r w:rsidRPr="006A608F">
              <w:rPr>
                <w:szCs w:val="24"/>
              </w:rPr>
              <w:t>20</w:t>
            </w:r>
            <w:r w:rsidR="002679FA">
              <w:rPr>
                <w:szCs w:val="24"/>
              </w:rPr>
              <w:t>20</w:t>
            </w:r>
            <w:r w:rsidRPr="006A608F">
              <w:rPr>
                <w:szCs w:val="24"/>
              </w:rPr>
              <w:t xml:space="preserve"> год – 0,00</w:t>
            </w:r>
          </w:p>
          <w:p w:rsidR="00A66853" w:rsidRPr="006A608F" w:rsidRDefault="00A66853" w:rsidP="00DA5718">
            <w:pPr>
              <w:autoSpaceDE w:val="0"/>
              <w:autoSpaceDN w:val="0"/>
              <w:adjustRightInd w:val="0"/>
              <w:jc w:val="both"/>
              <w:rPr>
                <w:szCs w:val="24"/>
              </w:rPr>
            </w:pPr>
            <w:r w:rsidRPr="006A608F">
              <w:rPr>
                <w:szCs w:val="24"/>
              </w:rPr>
              <w:t>202</w:t>
            </w:r>
            <w:r w:rsidR="002679FA">
              <w:rPr>
                <w:szCs w:val="24"/>
              </w:rPr>
              <w:t>1</w:t>
            </w:r>
            <w:r w:rsidRPr="006A608F">
              <w:rPr>
                <w:szCs w:val="24"/>
              </w:rPr>
              <w:t xml:space="preserve"> год – 0,00</w:t>
            </w:r>
          </w:p>
          <w:p w:rsidR="00A66853" w:rsidRPr="006A608F" w:rsidRDefault="00A66853" w:rsidP="00DA5718">
            <w:pPr>
              <w:autoSpaceDE w:val="0"/>
              <w:autoSpaceDN w:val="0"/>
              <w:adjustRightInd w:val="0"/>
              <w:jc w:val="both"/>
              <w:rPr>
                <w:szCs w:val="24"/>
              </w:rPr>
            </w:pPr>
            <w:r w:rsidRPr="006A608F">
              <w:rPr>
                <w:szCs w:val="24"/>
              </w:rPr>
              <w:t>202</w:t>
            </w:r>
            <w:r w:rsidR="002679FA">
              <w:rPr>
                <w:szCs w:val="24"/>
              </w:rPr>
              <w:t>2</w:t>
            </w:r>
            <w:r w:rsidRPr="006A608F">
              <w:rPr>
                <w:szCs w:val="24"/>
              </w:rPr>
              <w:t xml:space="preserve"> год – 0,00</w:t>
            </w:r>
          </w:p>
          <w:p w:rsidR="00A66853" w:rsidRPr="006A608F" w:rsidRDefault="00A66853" w:rsidP="00DA5718">
            <w:pPr>
              <w:autoSpaceDE w:val="0"/>
              <w:autoSpaceDN w:val="0"/>
              <w:adjustRightInd w:val="0"/>
              <w:jc w:val="both"/>
              <w:rPr>
                <w:szCs w:val="24"/>
              </w:rPr>
            </w:pPr>
            <w:r w:rsidRPr="006A608F">
              <w:rPr>
                <w:szCs w:val="24"/>
              </w:rPr>
              <w:t>- областной бюджет:</w:t>
            </w:r>
          </w:p>
          <w:p w:rsidR="00A66853" w:rsidRPr="006A608F" w:rsidRDefault="00A66853" w:rsidP="00DA5718">
            <w:pPr>
              <w:autoSpaceDE w:val="0"/>
              <w:autoSpaceDN w:val="0"/>
              <w:adjustRightInd w:val="0"/>
              <w:jc w:val="both"/>
              <w:rPr>
                <w:szCs w:val="24"/>
              </w:rPr>
            </w:pPr>
            <w:r w:rsidRPr="006A608F">
              <w:rPr>
                <w:szCs w:val="24"/>
              </w:rPr>
              <w:t>201</w:t>
            </w:r>
            <w:r w:rsidR="002679FA">
              <w:rPr>
                <w:szCs w:val="24"/>
              </w:rPr>
              <w:t>9</w:t>
            </w:r>
            <w:r w:rsidRPr="006A608F">
              <w:rPr>
                <w:szCs w:val="24"/>
              </w:rPr>
              <w:t xml:space="preserve"> год –</w:t>
            </w:r>
            <w:r w:rsidR="002679FA">
              <w:rPr>
                <w:szCs w:val="24"/>
              </w:rPr>
              <w:t>0,00</w:t>
            </w:r>
            <w:r w:rsidRPr="006A608F">
              <w:rPr>
                <w:szCs w:val="24"/>
              </w:rPr>
              <w:t>тыс.руб.</w:t>
            </w:r>
          </w:p>
          <w:p w:rsidR="00A66853" w:rsidRPr="006A608F" w:rsidRDefault="00A66853" w:rsidP="00DA5718">
            <w:pPr>
              <w:autoSpaceDE w:val="0"/>
              <w:autoSpaceDN w:val="0"/>
              <w:adjustRightInd w:val="0"/>
              <w:jc w:val="both"/>
              <w:rPr>
                <w:szCs w:val="24"/>
              </w:rPr>
            </w:pPr>
            <w:r w:rsidRPr="006A608F">
              <w:rPr>
                <w:szCs w:val="24"/>
              </w:rPr>
              <w:t>2019 год – 0,00</w:t>
            </w:r>
          </w:p>
          <w:p w:rsidR="00A66853" w:rsidRPr="006A608F" w:rsidRDefault="00A66853" w:rsidP="00DA5718">
            <w:pPr>
              <w:autoSpaceDE w:val="0"/>
              <w:autoSpaceDN w:val="0"/>
              <w:adjustRightInd w:val="0"/>
              <w:jc w:val="both"/>
              <w:rPr>
                <w:szCs w:val="24"/>
              </w:rPr>
            </w:pPr>
            <w:r w:rsidRPr="006A608F">
              <w:rPr>
                <w:szCs w:val="24"/>
              </w:rPr>
              <w:t>2020 год – 0,00</w:t>
            </w:r>
          </w:p>
          <w:p w:rsidR="00A66853" w:rsidRPr="006A608F" w:rsidRDefault="00A66853" w:rsidP="00DA5718">
            <w:pPr>
              <w:autoSpaceDE w:val="0"/>
              <w:autoSpaceDN w:val="0"/>
              <w:adjustRightInd w:val="0"/>
              <w:jc w:val="both"/>
              <w:rPr>
                <w:szCs w:val="24"/>
              </w:rPr>
            </w:pPr>
            <w:r w:rsidRPr="006A608F">
              <w:rPr>
                <w:szCs w:val="24"/>
              </w:rPr>
              <w:t>2021 год – 0,00</w:t>
            </w:r>
          </w:p>
          <w:p w:rsidR="00A66853" w:rsidRPr="006A608F" w:rsidRDefault="00A66853" w:rsidP="00DA5718">
            <w:pPr>
              <w:autoSpaceDE w:val="0"/>
              <w:autoSpaceDN w:val="0"/>
              <w:adjustRightInd w:val="0"/>
              <w:jc w:val="both"/>
              <w:rPr>
                <w:szCs w:val="24"/>
              </w:rPr>
            </w:pPr>
            <w:r w:rsidRPr="006A608F">
              <w:rPr>
                <w:szCs w:val="24"/>
              </w:rPr>
              <w:t>2022 год – 0,00</w:t>
            </w:r>
          </w:p>
          <w:p w:rsidR="00A66853" w:rsidRPr="006A608F" w:rsidRDefault="00A66853" w:rsidP="00DA5718">
            <w:pPr>
              <w:autoSpaceDE w:val="0"/>
              <w:autoSpaceDN w:val="0"/>
              <w:adjustRightInd w:val="0"/>
              <w:jc w:val="both"/>
              <w:rPr>
                <w:szCs w:val="24"/>
              </w:rPr>
            </w:pPr>
            <w:r w:rsidRPr="006A608F">
              <w:rPr>
                <w:szCs w:val="24"/>
              </w:rPr>
              <w:t>- местный бюджет:</w:t>
            </w:r>
          </w:p>
          <w:p w:rsidR="00A66853" w:rsidRPr="006A608F" w:rsidRDefault="00A66853" w:rsidP="00DA5718">
            <w:pPr>
              <w:autoSpaceDE w:val="0"/>
              <w:autoSpaceDN w:val="0"/>
              <w:adjustRightInd w:val="0"/>
              <w:jc w:val="both"/>
              <w:rPr>
                <w:szCs w:val="24"/>
              </w:rPr>
            </w:pPr>
            <w:r w:rsidRPr="006A608F">
              <w:rPr>
                <w:szCs w:val="24"/>
              </w:rPr>
              <w:t>201</w:t>
            </w:r>
            <w:r w:rsidR="002679FA">
              <w:rPr>
                <w:szCs w:val="24"/>
              </w:rPr>
              <w:t>9</w:t>
            </w:r>
            <w:r w:rsidRPr="006A608F">
              <w:rPr>
                <w:szCs w:val="24"/>
              </w:rPr>
              <w:t xml:space="preserve"> год –</w:t>
            </w:r>
            <w:r w:rsidR="002679FA">
              <w:rPr>
                <w:szCs w:val="24"/>
              </w:rPr>
              <w:t>0,00</w:t>
            </w:r>
            <w:r w:rsidRPr="006A608F">
              <w:rPr>
                <w:szCs w:val="24"/>
              </w:rPr>
              <w:t>тыс. руб.;</w:t>
            </w:r>
          </w:p>
          <w:p w:rsidR="00A66853" w:rsidRPr="006A608F" w:rsidRDefault="00A66853" w:rsidP="00DA5718">
            <w:pPr>
              <w:autoSpaceDE w:val="0"/>
              <w:autoSpaceDN w:val="0"/>
              <w:adjustRightInd w:val="0"/>
              <w:jc w:val="both"/>
              <w:rPr>
                <w:szCs w:val="24"/>
              </w:rPr>
            </w:pPr>
            <w:r w:rsidRPr="006A608F">
              <w:rPr>
                <w:szCs w:val="24"/>
              </w:rPr>
              <w:lastRenderedPageBreak/>
              <w:t>20</w:t>
            </w:r>
            <w:r w:rsidR="002679FA">
              <w:rPr>
                <w:szCs w:val="24"/>
              </w:rPr>
              <w:t>20</w:t>
            </w:r>
            <w:r w:rsidRPr="006A608F">
              <w:rPr>
                <w:szCs w:val="24"/>
              </w:rPr>
              <w:t xml:space="preserve"> год - 0,00 тыс. руб.;</w:t>
            </w:r>
          </w:p>
          <w:p w:rsidR="00A66853" w:rsidRPr="006A608F" w:rsidRDefault="00A66853" w:rsidP="00DA5718">
            <w:pPr>
              <w:autoSpaceDE w:val="0"/>
              <w:autoSpaceDN w:val="0"/>
              <w:adjustRightInd w:val="0"/>
              <w:jc w:val="both"/>
              <w:rPr>
                <w:szCs w:val="24"/>
              </w:rPr>
            </w:pPr>
            <w:r w:rsidRPr="006A608F">
              <w:rPr>
                <w:szCs w:val="24"/>
              </w:rPr>
              <w:t>202</w:t>
            </w:r>
            <w:r w:rsidR="002679FA">
              <w:rPr>
                <w:szCs w:val="24"/>
              </w:rPr>
              <w:t>1</w:t>
            </w:r>
            <w:r w:rsidRPr="006A608F">
              <w:rPr>
                <w:szCs w:val="24"/>
              </w:rPr>
              <w:t xml:space="preserve"> год - 0,00 тыс. руб.;</w:t>
            </w:r>
          </w:p>
          <w:p w:rsidR="00A66853" w:rsidRPr="006A608F" w:rsidRDefault="00A66853" w:rsidP="00DA5718">
            <w:pPr>
              <w:autoSpaceDE w:val="0"/>
              <w:autoSpaceDN w:val="0"/>
              <w:adjustRightInd w:val="0"/>
              <w:jc w:val="both"/>
              <w:rPr>
                <w:szCs w:val="24"/>
              </w:rPr>
            </w:pPr>
            <w:r w:rsidRPr="006A608F">
              <w:rPr>
                <w:szCs w:val="24"/>
              </w:rPr>
              <w:t>202</w:t>
            </w:r>
            <w:r w:rsidR="002679FA">
              <w:rPr>
                <w:szCs w:val="24"/>
              </w:rPr>
              <w:t>2</w:t>
            </w:r>
            <w:r w:rsidRPr="006A608F">
              <w:rPr>
                <w:szCs w:val="24"/>
              </w:rPr>
              <w:t xml:space="preserve"> год - 0,00 тыс. руб.;</w:t>
            </w:r>
          </w:p>
          <w:p w:rsidR="00A66853" w:rsidRPr="006A608F" w:rsidRDefault="00A66853" w:rsidP="00DA5718">
            <w:pPr>
              <w:autoSpaceDE w:val="0"/>
              <w:autoSpaceDN w:val="0"/>
              <w:adjustRightInd w:val="0"/>
              <w:jc w:val="both"/>
              <w:rPr>
                <w:szCs w:val="24"/>
              </w:rPr>
            </w:pPr>
          </w:p>
        </w:tc>
      </w:tr>
      <w:tr w:rsidR="009306D9" w:rsidRPr="00C657D6" w:rsidTr="000A523E">
        <w:tc>
          <w:tcPr>
            <w:tcW w:w="3686" w:type="dxa"/>
            <w:tcBorders>
              <w:top w:val="single" w:sz="4" w:space="0" w:color="auto"/>
              <w:bottom w:val="single" w:sz="4" w:space="0" w:color="auto"/>
              <w:right w:val="single" w:sz="4" w:space="0" w:color="auto"/>
            </w:tcBorders>
          </w:tcPr>
          <w:p w:rsidR="009306D9" w:rsidRPr="00C657D6" w:rsidRDefault="009306D9" w:rsidP="00C657D6">
            <w:pPr>
              <w:autoSpaceDE w:val="0"/>
              <w:autoSpaceDN w:val="0"/>
              <w:adjustRightInd w:val="0"/>
              <w:jc w:val="both"/>
              <w:rPr>
                <w:rFonts w:cs="Times New Roman"/>
                <w:szCs w:val="28"/>
              </w:rPr>
            </w:pPr>
            <w:r w:rsidRPr="00C657D6">
              <w:rPr>
                <w:rFonts w:cs="Times New Roman"/>
                <w:bCs/>
                <w:color w:val="26282F"/>
                <w:szCs w:val="28"/>
              </w:rPr>
              <w:lastRenderedPageBreak/>
              <w:t>Ожидаемые результаты реализации подпрограммы</w:t>
            </w:r>
          </w:p>
        </w:tc>
        <w:tc>
          <w:tcPr>
            <w:tcW w:w="6368" w:type="dxa"/>
            <w:tcBorders>
              <w:top w:val="single" w:sz="4" w:space="0" w:color="auto"/>
              <w:left w:val="single" w:sz="4" w:space="0" w:color="auto"/>
              <w:bottom w:val="single" w:sz="4" w:space="0" w:color="auto"/>
            </w:tcBorders>
          </w:tcPr>
          <w:p w:rsidR="00FB23B9" w:rsidRPr="00C657D6" w:rsidRDefault="00FB23B9" w:rsidP="00C657D6">
            <w:pPr>
              <w:autoSpaceDE w:val="0"/>
              <w:autoSpaceDN w:val="0"/>
              <w:adjustRightInd w:val="0"/>
              <w:jc w:val="both"/>
              <w:rPr>
                <w:rFonts w:cs="Times New Roman"/>
                <w:szCs w:val="28"/>
              </w:rPr>
            </w:pPr>
            <w:r w:rsidRPr="00C657D6">
              <w:rPr>
                <w:rFonts w:cs="Times New Roman"/>
                <w:szCs w:val="28"/>
              </w:rPr>
              <w:t xml:space="preserve">Реализация подпрограммы в период с 2018 по 2022 годы позволит: </w:t>
            </w:r>
          </w:p>
          <w:p w:rsidR="00131382" w:rsidRPr="00C657D6" w:rsidRDefault="009306D9" w:rsidP="00C657D6">
            <w:pPr>
              <w:autoSpaceDE w:val="0"/>
              <w:autoSpaceDN w:val="0"/>
              <w:adjustRightInd w:val="0"/>
              <w:jc w:val="both"/>
              <w:rPr>
                <w:rFonts w:cs="Times New Roman"/>
                <w:szCs w:val="28"/>
              </w:rPr>
            </w:pPr>
            <w:r w:rsidRPr="00C657D6">
              <w:rPr>
                <w:rFonts w:cs="Times New Roman"/>
                <w:szCs w:val="28"/>
              </w:rPr>
              <w:t>Увелич</w:t>
            </w:r>
            <w:r w:rsidR="00FB23B9" w:rsidRPr="00C657D6">
              <w:rPr>
                <w:rFonts w:cs="Times New Roman"/>
                <w:szCs w:val="28"/>
              </w:rPr>
              <w:t>ить благоустроенные территории</w:t>
            </w:r>
            <w:r w:rsidRPr="00C657D6">
              <w:rPr>
                <w:rFonts w:cs="Times New Roman"/>
                <w:szCs w:val="28"/>
              </w:rPr>
              <w:t xml:space="preserve"> для обеспечения комфортной городской среды в </w:t>
            </w:r>
            <w:r w:rsidR="00D04263" w:rsidRPr="00C657D6">
              <w:rPr>
                <w:rFonts w:cs="Times New Roman"/>
                <w:szCs w:val="28"/>
              </w:rPr>
              <w:t>городском округе Кинешма</w:t>
            </w:r>
            <w:r w:rsidR="00131382" w:rsidRPr="00C657D6">
              <w:rPr>
                <w:rFonts w:cs="Times New Roman"/>
                <w:szCs w:val="28"/>
              </w:rPr>
              <w:t>:</w:t>
            </w:r>
          </w:p>
          <w:p w:rsidR="00131382" w:rsidRPr="00C657D6" w:rsidRDefault="00FB23B9" w:rsidP="00C657D6">
            <w:pPr>
              <w:autoSpaceDE w:val="0"/>
              <w:autoSpaceDN w:val="0"/>
              <w:adjustRightInd w:val="0"/>
              <w:jc w:val="both"/>
              <w:rPr>
                <w:rFonts w:cs="Times New Roman"/>
                <w:szCs w:val="28"/>
              </w:rPr>
            </w:pPr>
            <w:r w:rsidRPr="00C657D6">
              <w:rPr>
                <w:rFonts w:cs="Times New Roman"/>
                <w:szCs w:val="28"/>
              </w:rPr>
              <w:t>-</w:t>
            </w:r>
            <w:r w:rsidR="00131382" w:rsidRPr="00C657D6">
              <w:rPr>
                <w:rFonts w:cs="Times New Roman"/>
                <w:szCs w:val="28"/>
              </w:rPr>
              <w:t xml:space="preserve"> Дворовые территории  с 94 до 841 единиц дворов;</w:t>
            </w:r>
          </w:p>
          <w:p w:rsidR="009306D9" w:rsidRPr="00C657D6" w:rsidRDefault="00FB23B9" w:rsidP="00C657D6">
            <w:pPr>
              <w:autoSpaceDE w:val="0"/>
              <w:autoSpaceDN w:val="0"/>
              <w:adjustRightInd w:val="0"/>
              <w:jc w:val="both"/>
              <w:rPr>
                <w:rFonts w:cs="Times New Roman"/>
                <w:szCs w:val="28"/>
              </w:rPr>
            </w:pPr>
            <w:r w:rsidRPr="00C657D6">
              <w:rPr>
                <w:rFonts w:cs="Times New Roman"/>
                <w:szCs w:val="28"/>
              </w:rPr>
              <w:t xml:space="preserve">- </w:t>
            </w:r>
            <w:r w:rsidR="00131382" w:rsidRPr="00C657D6">
              <w:rPr>
                <w:rFonts w:cs="Times New Roman"/>
                <w:szCs w:val="28"/>
              </w:rPr>
              <w:t>Общественные территории с 6 до 62 единиц.</w:t>
            </w:r>
          </w:p>
        </w:tc>
      </w:tr>
    </w:tbl>
    <w:p w:rsidR="009306D9" w:rsidRPr="00C657D6" w:rsidRDefault="009306D9" w:rsidP="00C657D6">
      <w:pPr>
        <w:autoSpaceDE w:val="0"/>
        <w:autoSpaceDN w:val="0"/>
        <w:adjustRightInd w:val="0"/>
        <w:jc w:val="both"/>
        <w:rPr>
          <w:rFonts w:cs="Times New Roman"/>
          <w:szCs w:val="28"/>
        </w:rPr>
      </w:pPr>
    </w:p>
    <w:p w:rsidR="00D04263" w:rsidRPr="00C657D6" w:rsidRDefault="00D04263" w:rsidP="00C657D6">
      <w:pPr>
        <w:jc w:val="both"/>
        <w:rPr>
          <w:rFonts w:cs="Times New Roman"/>
          <w:szCs w:val="28"/>
        </w:rPr>
      </w:pPr>
      <w:bookmarkStart w:id="5" w:name="sub_1102"/>
    </w:p>
    <w:p w:rsidR="00D04263" w:rsidRPr="00681787" w:rsidRDefault="00D04263" w:rsidP="00681787">
      <w:pPr>
        <w:jc w:val="center"/>
        <w:rPr>
          <w:rFonts w:cs="Times New Roman"/>
          <w:b/>
          <w:szCs w:val="28"/>
        </w:rPr>
      </w:pPr>
      <w:r w:rsidRPr="00681787">
        <w:rPr>
          <w:rFonts w:cs="Times New Roman"/>
          <w:b/>
          <w:szCs w:val="28"/>
        </w:rPr>
        <w:t>2. Характеристика основных мероприятий подпрограммы</w:t>
      </w:r>
    </w:p>
    <w:p w:rsidR="00D04263" w:rsidRPr="00681787" w:rsidRDefault="00D04263" w:rsidP="00681787">
      <w:pPr>
        <w:autoSpaceDE w:val="0"/>
        <w:autoSpaceDN w:val="0"/>
        <w:adjustRightInd w:val="0"/>
        <w:jc w:val="center"/>
        <w:rPr>
          <w:rFonts w:cs="Times New Roman"/>
          <w:b/>
          <w:szCs w:val="28"/>
        </w:rPr>
      </w:pPr>
    </w:p>
    <w:p w:rsidR="00DA21AB" w:rsidRPr="006A608F" w:rsidRDefault="00DA21AB" w:rsidP="00DA21AB">
      <w:pPr>
        <w:autoSpaceDE w:val="0"/>
        <w:autoSpaceDN w:val="0"/>
        <w:adjustRightInd w:val="0"/>
        <w:jc w:val="both"/>
      </w:pPr>
      <w:r w:rsidRPr="006A608F">
        <w:t>Основным мероприятие подпрограммы является: «Формирование современной городской среды».</w:t>
      </w:r>
    </w:p>
    <w:p w:rsidR="00DA21AB" w:rsidRPr="006A608F" w:rsidRDefault="00DA21AB" w:rsidP="00DA21AB">
      <w:pPr>
        <w:autoSpaceDE w:val="0"/>
        <w:autoSpaceDN w:val="0"/>
        <w:adjustRightInd w:val="0"/>
        <w:jc w:val="both"/>
      </w:pPr>
      <w:r w:rsidRPr="006A608F">
        <w:t>Основное мероприятие направлено на обеспечения среды, комфортной и благоприятной для проживания населения и увеличение количества благоустроенных территорий для обеспечения современной городской среды в муниципальном образовании «Городской округ Кинешма».</w:t>
      </w:r>
    </w:p>
    <w:p w:rsidR="00DA21AB" w:rsidRPr="006A608F" w:rsidRDefault="00DA21AB" w:rsidP="00DA21AB">
      <w:pPr>
        <w:jc w:val="both"/>
      </w:pPr>
      <w:r w:rsidRPr="006A608F">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A21AB" w:rsidRPr="006A608F" w:rsidRDefault="00DA21AB" w:rsidP="00DA21AB">
      <w:pPr>
        <w:jc w:val="both"/>
      </w:pPr>
      <w:r w:rsidRPr="006A608F">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DA21AB" w:rsidRPr="006A608F" w:rsidRDefault="00DA21AB" w:rsidP="00DA21AB">
      <w:pPr>
        <w:jc w:val="both"/>
      </w:pPr>
      <w:r w:rsidRPr="006A608F">
        <w:t xml:space="preserve">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DA21AB" w:rsidRPr="006A608F" w:rsidRDefault="00DA21AB" w:rsidP="00DA21AB">
      <w:pPr>
        <w:jc w:val="both"/>
      </w:pPr>
      <w:r w:rsidRPr="006A608F">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rsidR="00DA21AB" w:rsidRPr="006A608F" w:rsidRDefault="00DA21AB" w:rsidP="00DA21AB">
      <w:pPr>
        <w:jc w:val="both"/>
      </w:pPr>
      <w:r w:rsidRPr="006A608F">
        <w:t xml:space="preserve">- риски, связанные с изменением бюджетного законодательства; </w:t>
      </w:r>
    </w:p>
    <w:p w:rsidR="00DA21AB" w:rsidRPr="006A608F" w:rsidRDefault="00DA21AB" w:rsidP="00DA21AB">
      <w:pPr>
        <w:jc w:val="both"/>
      </w:pPr>
      <w:r w:rsidRPr="006A608F">
        <w:t xml:space="preserve">- финансовые риски: финансирование Подпрограммы не в полном объеме в связи с неисполнением доходной части бюджета города. </w:t>
      </w:r>
    </w:p>
    <w:p w:rsidR="00DA21AB" w:rsidRPr="006A608F" w:rsidRDefault="00DA21AB" w:rsidP="00DA21AB">
      <w:pPr>
        <w:jc w:val="both"/>
      </w:pPr>
      <w:r w:rsidRPr="006A608F">
        <w:t xml:space="preserve">          Основное мероприятие включает выполнение следующих мероприятий:</w:t>
      </w:r>
    </w:p>
    <w:p w:rsidR="00DA21AB" w:rsidRPr="006A608F" w:rsidRDefault="00DA21AB" w:rsidP="00DA21AB">
      <w:pPr>
        <w:autoSpaceDE w:val="0"/>
        <w:autoSpaceDN w:val="0"/>
        <w:adjustRightInd w:val="0"/>
        <w:jc w:val="both"/>
      </w:pPr>
      <w:r w:rsidRPr="006A608F">
        <w:t>- благоустройство общественных территорий. Срок реализации мероприятия 2018-2022 годы.   Исполнителем мероприятия является:  Финансовое управление администрации городского округа Кинешма, Муниципальное казенное учреждение города Кинешмы "Городское управление  строительства", муниципальное учреждение Управление городского хозяйства г.Кинешмы</w:t>
      </w:r>
    </w:p>
    <w:p w:rsidR="00DA21AB" w:rsidRPr="006A608F" w:rsidRDefault="00DA21AB" w:rsidP="00DA21AB">
      <w:pPr>
        <w:jc w:val="both"/>
        <w:rPr>
          <w:szCs w:val="24"/>
        </w:rPr>
      </w:pPr>
      <w:r w:rsidRPr="006A608F">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определенный по итогам инвентаризации,  содержится в приложении к Подпрограмме </w:t>
      </w:r>
      <w:r w:rsidRPr="006A608F">
        <w:rPr>
          <w:szCs w:val="24"/>
        </w:rPr>
        <w:t xml:space="preserve">(Приложение 1). </w:t>
      </w:r>
    </w:p>
    <w:p w:rsidR="00DA21AB" w:rsidRPr="006A608F" w:rsidRDefault="00DA21AB" w:rsidP="00DA21AB">
      <w:pPr>
        <w:autoSpaceDE w:val="0"/>
        <w:autoSpaceDN w:val="0"/>
        <w:adjustRightInd w:val="0"/>
        <w:jc w:val="both"/>
      </w:pPr>
      <w:r w:rsidRPr="006A608F">
        <w:lastRenderedPageBreak/>
        <w:t>- благоустройство дворовых территорий, срок исполнения мероприятий 2018-2022 годы.  Исполнителем мероприятия являются: Финансовое управление администрации городского округа Кинешма, Муниципальное казенное учреждение города Кинешмы "Городское управление строительства", Управление жилищно-коммунального хозяйства администрации городского округа Кинешма.</w:t>
      </w:r>
    </w:p>
    <w:p w:rsidR="00DA21AB" w:rsidRPr="006A608F" w:rsidRDefault="00DA21AB" w:rsidP="00DA21AB">
      <w:pPr>
        <w:jc w:val="both"/>
        <w:rPr>
          <w:szCs w:val="24"/>
        </w:rPr>
      </w:pPr>
      <w:r w:rsidRPr="006A608F">
        <w:t xml:space="preserve">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определенный по итогам инвентаризации,  содержится в приложении к Подпрограмме </w:t>
      </w:r>
      <w:r w:rsidRPr="006A608F">
        <w:rPr>
          <w:szCs w:val="24"/>
        </w:rPr>
        <w:t xml:space="preserve">(Приложение 2). </w:t>
      </w:r>
    </w:p>
    <w:p w:rsidR="00DA21AB" w:rsidRPr="006A608F" w:rsidRDefault="00DA21AB" w:rsidP="00DA21AB">
      <w:pPr>
        <w:autoSpaceDE w:val="0"/>
        <w:autoSpaceDN w:val="0"/>
        <w:adjustRightInd w:val="0"/>
        <w:jc w:val="both"/>
      </w:pPr>
      <w:r w:rsidRPr="006A608F">
        <w:t>- проектно-изыскательские работы по благоустройству общественных и дворовых территорий. Исполнителем мероприятия являются: Финансовое управление администрации городского округа Кинешма, Муниципальное казенное учреждение города Кинешмы "Городское управление  строительства", Управление жилищно-коммунального хозяйства администрации городского округа Кинешма.</w:t>
      </w:r>
    </w:p>
    <w:p w:rsidR="00DA21AB" w:rsidRPr="006A608F" w:rsidRDefault="00DA21AB" w:rsidP="00DA21AB">
      <w:pPr>
        <w:jc w:val="both"/>
      </w:pPr>
      <w:r w:rsidRPr="006A608F">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межквартальными, дворовыми проездами.</w:t>
      </w:r>
    </w:p>
    <w:p w:rsidR="00DA21AB" w:rsidRPr="006A608F" w:rsidRDefault="00DA21AB" w:rsidP="00DA21AB">
      <w:pPr>
        <w:jc w:val="both"/>
      </w:pPr>
      <w:r w:rsidRPr="006A608F">
        <w:t>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Минимальный перечень работ по благоустройству дворовых территорий включает в себя:</w:t>
      </w:r>
    </w:p>
    <w:p w:rsidR="00DA21AB" w:rsidRPr="006A608F" w:rsidRDefault="00DA21AB" w:rsidP="00DA21AB">
      <w:pPr>
        <w:jc w:val="both"/>
      </w:pPr>
      <w:r w:rsidRPr="006A608F">
        <w:t>- ремонт дворовых проездов</w:t>
      </w:r>
    </w:p>
    <w:p w:rsidR="00DA21AB" w:rsidRPr="006A608F" w:rsidRDefault="00DA21AB" w:rsidP="00DA21AB">
      <w:pPr>
        <w:jc w:val="both"/>
      </w:pPr>
      <w:r w:rsidRPr="006A608F">
        <w:t>- обеспечение освещения дворовых территорий</w:t>
      </w:r>
    </w:p>
    <w:p w:rsidR="00DA21AB" w:rsidRPr="006A608F" w:rsidRDefault="00DA21AB" w:rsidP="00DA21AB">
      <w:pPr>
        <w:jc w:val="both"/>
      </w:pPr>
      <w:r w:rsidRPr="006A608F">
        <w:t>- установка скамеек, урн.</w:t>
      </w:r>
    </w:p>
    <w:p w:rsidR="00DA21AB" w:rsidRPr="006A608F" w:rsidRDefault="00DA21AB" w:rsidP="00DA21AB">
      <w:pPr>
        <w:jc w:val="both"/>
      </w:pPr>
      <w:r w:rsidRPr="006A608F">
        <w:t>Визуализированный перечень образцов элементов благоустройства, предлагаемых к размещению на дворовой территории, приведен в таблице.</w:t>
      </w:r>
    </w:p>
    <w:p w:rsidR="00DA21AB" w:rsidRPr="006A608F" w:rsidRDefault="00DA21AB" w:rsidP="00DA21AB">
      <w:pPr>
        <w:jc w:val="both"/>
      </w:pPr>
    </w:p>
    <w:p w:rsidR="00DA21AB" w:rsidRPr="006A608F" w:rsidRDefault="00DA21AB" w:rsidP="00DA21AB">
      <w:pPr>
        <w:jc w:val="both"/>
      </w:pPr>
      <w:r w:rsidRPr="006A608F">
        <w:t>Табл. Примерный перечень элементов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2232"/>
      </w:tblGrid>
      <w:tr w:rsidR="00DA21AB" w:rsidRPr="006A608F" w:rsidTr="00DA5718">
        <w:trPr>
          <w:trHeight w:val="2485"/>
        </w:trPr>
        <w:tc>
          <w:tcPr>
            <w:tcW w:w="7338" w:type="dxa"/>
          </w:tcPr>
          <w:p w:rsidR="00DA21AB" w:rsidRPr="006A608F" w:rsidRDefault="00DA21AB" w:rsidP="00DA5718">
            <w:pPr>
              <w:jc w:val="both"/>
            </w:pPr>
            <w:r w:rsidRPr="006A608F">
              <w:rPr>
                <w:noProof/>
                <w:lang w:eastAsia="ru-RU"/>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111760</wp:posOffset>
                  </wp:positionV>
                  <wp:extent cx="1807845" cy="1216660"/>
                  <wp:effectExtent l="19050" t="0" r="1905" b="0"/>
                  <wp:wrapSquare wrapText="bothSides"/>
                  <wp:docPr id="6" name="Рисунок 3" descr="http://detskiydvorik.com/image/cache/catalog/full_MF-0111-750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etskiydvorik.com/image/cache/catalog/full_MF-0111-750x750.jpg"/>
                          <pic:cNvPicPr>
                            <a:picLocks noChangeAspect="1" noChangeArrowheads="1"/>
                          </pic:cNvPicPr>
                        </pic:nvPicPr>
                        <pic:blipFill>
                          <a:blip r:embed="rId13" cstate="print"/>
                          <a:srcRect/>
                          <a:stretch>
                            <a:fillRect/>
                          </a:stretch>
                        </pic:blipFill>
                        <pic:spPr bwMode="auto">
                          <a:xfrm>
                            <a:off x="0" y="0"/>
                            <a:ext cx="1807845" cy="1216660"/>
                          </a:xfrm>
                          <a:prstGeom prst="rect">
                            <a:avLst/>
                          </a:prstGeom>
                          <a:noFill/>
                          <a:ln w="9525">
                            <a:noFill/>
                            <a:miter lim="800000"/>
                            <a:headEnd/>
                            <a:tailEnd/>
                          </a:ln>
                        </pic:spPr>
                      </pic:pic>
                    </a:graphicData>
                  </a:graphic>
                </wp:anchor>
              </w:drawing>
            </w:r>
            <w:r w:rsidRPr="006A608F">
              <w:t xml:space="preserve">                </w:t>
            </w:r>
            <w:r w:rsidRPr="006A608F">
              <w:rPr>
                <w:noProof/>
                <w:lang w:eastAsia="ru-RU"/>
              </w:rPr>
              <w:drawing>
                <wp:inline distT="0" distB="0" distL="0" distR="0">
                  <wp:extent cx="2076450" cy="12382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76450" cy="1238250"/>
                          </a:xfrm>
                          <a:prstGeom prst="rect">
                            <a:avLst/>
                          </a:prstGeom>
                          <a:noFill/>
                          <a:ln w="9525">
                            <a:noFill/>
                            <a:miter lim="800000"/>
                            <a:headEnd/>
                            <a:tailEnd/>
                          </a:ln>
                        </pic:spPr>
                      </pic:pic>
                    </a:graphicData>
                  </a:graphic>
                </wp:inline>
              </w:drawing>
            </w:r>
          </w:p>
        </w:tc>
        <w:tc>
          <w:tcPr>
            <w:tcW w:w="2232" w:type="dxa"/>
          </w:tcPr>
          <w:p w:rsidR="00DA21AB" w:rsidRPr="006A608F" w:rsidRDefault="00DA21AB" w:rsidP="00DA5718">
            <w:pPr>
              <w:jc w:val="both"/>
            </w:pPr>
            <w:r w:rsidRPr="006A608F">
              <w:t>Скамья</w:t>
            </w:r>
          </w:p>
        </w:tc>
      </w:tr>
      <w:tr w:rsidR="00DA21AB" w:rsidRPr="006A608F" w:rsidTr="00DA5718">
        <w:tc>
          <w:tcPr>
            <w:tcW w:w="7338" w:type="dxa"/>
          </w:tcPr>
          <w:p w:rsidR="00DA21AB" w:rsidRPr="006A608F" w:rsidRDefault="00DA21AB" w:rsidP="00DA5718">
            <w:pPr>
              <w:jc w:val="both"/>
            </w:pPr>
            <w:r w:rsidRPr="006A608F">
              <w:rPr>
                <w:noProof/>
                <w:lang w:eastAsia="ru-RU"/>
              </w:rPr>
              <w:drawing>
                <wp:inline distT="0" distB="0" distL="0" distR="0">
                  <wp:extent cx="2762250" cy="161925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762250" cy="1619250"/>
                          </a:xfrm>
                          <a:prstGeom prst="rect">
                            <a:avLst/>
                          </a:prstGeom>
                          <a:noFill/>
                          <a:ln w="9525">
                            <a:noFill/>
                            <a:miter lim="800000"/>
                            <a:headEnd/>
                            <a:tailEnd/>
                          </a:ln>
                        </pic:spPr>
                      </pic:pic>
                    </a:graphicData>
                  </a:graphic>
                </wp:inline>
              </w:drawing>
            </w:r>
          </w:p>
        </w:tc>
        <w:tc>
          <w:tcPr>
            <w:tcW w:w="2232" w:type="dxa"/>
          </w:tcPr>
          <w:p w:rsidR="00DA21AB" w:rsidRPr="006A608F" w:rsidRDefault="00DA21AB" w:rsidP="00DA5718">
            <w:pPr>
              <w:jc w:val="both"/>
            </w:pPr>
            <w:r w:rsidRPr="006A608F">
              <w:t>Скамья-диван</w:t>
            </w:r>
          </w:p>
        </w:tc>
      </w:tr>
      <w:tr w:rsidR="00DA21AB" w:rsidRPr="006A608F" w:rsidTr="00DA5718">
        <w:tc>
          <w:tcPr>
            <w:tcW w:w="7338" w:type="dxa"/>
          </w:tcPr>
          <w:p w:rsidR="00DA21AB" w:rsidRPr="006A608F" w:rsidRDefault="00DA21AB" w:rsidP="00DA5718">
            <w:pPr>
              <w:jc w:val="both"/>
            </w:pPr>
            <w:r w:rsidRPr="006A608F">
              <w:rPr>
                <w:noProof/>
                <w:lang w:eastAsia="ru-RU"/>
              </w:rPr>
              <w:lastRenderedPageBreak/>
              <w:drawing>
                <wp:anchor distT="0" distB="0" distL="114300" distR="114300" simplePos="0" relativeHeight="251660288" behindDoc="0" locked="0" layoutInCell="1" allowOverlap="1">
                  <wp:simplePos x="0" y="0"/>
                  <wp:positionH relativeFrom="column">
                    <wp:posOffset>2731135</wp:posOffset>
                  </wp:positionH>
                  <wp:positionV relativeFrom="paragraph">
                    <wp:posOffset>457200</wp:posOffset>
                  </wp:positionV>
                  <wp:extent cx="1480820" cy="1392555"/>
                  <wp:effectExtent l="19050" t="0" r="5080" b="0"/>
                  <wp:wrapSquare wrapText="bothSides"/>
                  <wp:docPr id="9" name="Рисунок 10" descr="http://detskiydvorik.com/image/cache/catalog/full_MF-09-750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detskiydvorik.com/image/cache/catalog/full_MF-09-750x750.jpg"/>
                          <pic:cNvPicPr>
                            <a:picLocks noChangeAspect="1" noChangeArrowheads="1"/>
                          </pic:cNvPicPr>
                        </pic:nvPicPr>
                        <pic:blipFill>
                          <a:blip r:embed="rId16" cstate="print"/>
                          <a:srcRect/>
                          <a:stretch>
                            <a:fillRect/>
                          </a:stretch>
                        </pic:blipFill>
                        <pic:spPr bwMode="auto">
                          <a:xfrm>
                            <a:off x="0" y="0"/>
                            <a:ext cx="1480820" cy="1392555"/>
                          </a:xfrm>
                          <a:prstGeom prst="rect">
                            <a:avLst/>
                          </a:prstGeom>
                          <a:noFill/>
                          <a:ln w="9525">
                            <a:noFill/>
                            <a:miter lim="800000"/>
                            <a:headEnd/>
                            <a:tailEnd/>
                          </a:ln>
                        </pic:spPr>
                      </pic:pic>
                    </a:graphicData>
                  </a:graphic>
                </wp:anchor>
              </w:drawing>
            </w:r>
            <w:r w:rsidRPr="006A608F">
              <w:rPr>
                <w:noProof/>
                <w:lang w:eastAsia="ru-RU"/>
              </w:rPr>
              <w:drawing>
                <wp:inline distT="0" distB="0" distL="0" distR="0">
                  <wp:extent cx="2257425" cy="2047875"/>
                  <wp:effectExtent l="19050" t="0" r="952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257425" cy="2047875"/>
                          </a:xfrm>
                          <a:prstGeom prst="rect">
                            <a:avLst/>
                          </a:prstGeom>
                          <a:noFill/>
                          <a:ln w="9525">
                            <a:noFill/>
                            <a:miter lim="800000"/>
                            <a:headEnd/>
                            <a:tailEnd/>
                          </a:ln>
                        </pic:spPr>
                      </pic:pic>
                    </a:graphicData>
                  </a:graphic>
                </wp:inline>
              </w:drawing>
            </w:r>
          </w:p>
        </w:tc>
        <w:tc>
          <w:tcPr>
            <w:tcW w:w="2232" w:type="dxa"/>
          </w:tcPr>
          <w:p w:rsidR="00DA21AB" w:rsidRPr="006A608F" w:rsidRDefault="00DA21AB" w:rsidP="00DA5718">
            <w:pPr>
              <w:jc w:val="both"/>
            </w:pPr>
            <w:r w:rsidRPr="006A608F">
              <w:t>Урны для мусора</w:t>
            </w:r>
          </w:p>
        </w:tc>
      </w:tr>
    </w:tbl>
    <w:p w:rsidR="00DA21AB" w:rsidRPr="006A608F" w:rsidRDefault="00DA21AB" w:rsidP="00DA21AB">
      <w:pPr>
        <w:jc w:val="both"/>
      </w:pPr>
    </w:p>
    <w:p w:rsidR="00DA21AB" w:rsidRPr="006A608F" w:rsidRDefault="00DA21AB" w:rsidP="00DA21AB">
      <w:pPr>
        <w:jc w:val="both"/>
      </w:pPr>
      <w:r w:rsidRPr="006A608F">
        <w:t>Дополнительный перечень работ по благоустройству дворовых территорий включает в себя:</w:t>
      </w:r>
    </w:p>
    <w:p w:rsidR="00DA21AB" w:rsidRPr="006A608F" w:rsidRDefault="00DA21AB" w:rsidP="00DA21AB">
      <w:pPr>
        <w:jc w:val="both"/>
      </w:pPr>
      <w:r w:rsidRPr="006A608F">
        <w:t>- оборудование детских и (или) спортивных площадок;</w:t>
      </w:r>
    </w:p>
    <w:p w:rsidR="00DA21AB" w:rsidRPr="006A608F" w:rsidRDefault="00DA21AB" w:rsidP="00DA21AB">
      <w:pPr>
        <w:jc w:val="both"/>
      </w:pPr>
      <w:r w:rsidRPr="006A608F">
        <w:t>- оборудование автомобильных парковок;</w:t>
      </w:r>
    </w:p>
    <w:p w:rsidR="00DA21AB" w:rsidRPr="006A608F" w:rsidRDefault="00DA21AB" w:rsidP="00DA21AB">
      <w:pPr>
        <w:jc w:val="both"/>
      </w:pPr>
      <w:r w:rsidRPr="006A608F">
        <w:t>- озеленение дворовых территорий;</w:t>
      </w:r>
    </w:p>
    <w:p w:rsidR="00DA21AB" w:rsidRPr="006A608F" w:rsidRDefault="00DA21AB" w:rsidP="00DA21AB">
      <w:pPr>
        <w:jc w:val="both"/>
      </w:pPr>
      <w:r w:rsidRPr="006A608F">
        <w:t>- устройство ливнеприемников;</w:t>
      </w:r>
    </w:p>
    <w:p w:rsidR="00DA21AB" w:rsidRPr="006A608F" w:rsidRDefault="00DA21AB" w:rsidP="00DA21AB">
      <w:pPr>
        <w:jc w:val="both"/>
      </w:pPr>
      <w:r w:rsidRPr="006A608F">
        <w:t>- 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p w:rsidR="00DA21AB" w:rsidRPr="006A608F" w:rsidRDefault="00DA21AB" w:rsidP="00DA21AB">
      <w:pPr>
        <w:jc w:val="both"/>
      </w:pPr>
      <w:r w:rsidRPr="006A608F">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видов работ по благоустройству, и при условии финансового и (или)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DA21AB" w:rsidRPr="006A608F" w:rsidRDefault="00DA21AB" w:rsidP="00DA21AB">
      <w:pPr>
        <w:jc w:val="both"/>
      </w:pPr>
      <w:r w:rsidRPr="006A608F">
        <w:t>Трудовое участие заинтересованных лиц выражается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Количество заинтересованных лиц, принимающих трудовое участие, а также их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представителем (представителями) заинтересованных лиц, уполномоченных общим собранием собственников помещений многоквартирного дома.</w:t>
      </w:r>
    </w:p>
    <w:p w:rsidR="00DA21AB" w:rsidRPr="006A608F" w:rsidRDefault="00DA21AB" w:rsidP="00DA21AB">
      <w:pPr>
        <w:jc w:val="both"/>
      </w:pPr>
      <w:r w:rsidRPr="006A608F">
        <w:t>В качестве документов, подтверждающих трудовое участие граждан, может быть представлен отчет о проведении мероприятий с трудовым участием граждан совета многоквартирного дома, или лица, управляющего многоквартирным домом, или лица, уполномоченного от имени собственников помещений многоквартирного  дома,  на участие в контроле, в том числе промежуточном, и приемке работ по благоустройству дворовой территории.</w:t>
      </w:r>
    </w:p>
    <w:p w:rsidR="00DA21AB" w:rsidRPr="006A608F" w:rsidRDefault="00DA21AB" w:rsidP="00DA21AB">
      <w:pPr>
        <w:jc w:val="both"/>
      </w:pPr>
      <w:r w:rsidRPr="006A608F">
        <w:t>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rsidR="00DA21AB" w:rsidRPr="006A608F" w:rsidRDefault="00DA21AB" w:rsidP="00DA21AB">
      <w:pPr>
        <w:jc w:val="both"/>
      </w:pPr>
      <w:r w:rsidRPr="006A608F">
        <w:t>Нормативная стоимость (единичные расценки) работ по благоустройству дворовых территорий, входящих в минимальный перечень таких работ приведен в таблице.</w:t>
      </w:r>
    </w:p>
    <w:p w:rsidR="00DA21AB" w:rsidRPr="006A608F" w:rsidRDefault="00DA21AB" w:rsidP="00DA21A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498"/>
        <w:gridCol w:w="1337"/>
        <w:gridCol w:w="850"/>
        <w:gridCol w:w="993"/>
        <w:gridCol w:w="1097"/>
      </w:tblGrid>
      <w:tr w:rsidR="00DA21AB" w:rsidRPr="006A608F" w:rsidTr="00DA5718">
        <w:tc>
          <w:tcPr>
            <w:tcW w:w="3794" w:type="dxa"/>
            <w:vAlign w:val="center"/>
          </w:tcPr>
          <w:p w:rsidR="00DA21AB" w:rsidRPr="006A608F" w:rsidRDefault="00DA21AB" w:rsidP="00DA5718">
            <w:pPr>
              <w:jc w:val="both"/>
            </w:pPr>
            <w:r w:rsidRPr="006A608F">
              <w:lastRenderedPageBreak/>
              <w:t>Вид работ</w:t>
            </w:r>
          </w:p>
        </w:tc>
        <w:tc>
          <w:tcPr>
            <w:tcW w:w="1498" w:type="dxa"/>
            <w:vAlign w:val="center"/>
          </w:tcPr>
          <w:p w:rsidR="00DA21AB" w:rsidRPr="006A608F" w:rsidRDefault="00DA21AB" w:rsidP="00DA5718">
            <w:pPr>
              <w:jc w:val="both"/>
            </w:pPr>
            <w:r w:rsidRPr="006A608F">
              <w:t>Единица измерения</w:t>
            </w:r>
          </w:p>
        </w:tc>
        <w:tc>
          <w:tcPr>
            <w:tcW w:w="4277" w:type="dxa"/>
            <w:gridSpan w:val="4"/>
            <w:vAlign w:val="center"/>
          </w:tcPr>
          <w:p w:rsidR="00DA21AB" w:rsidRPr="006A608F" w:rsidRDefault="00DA21AB" w:rsidP="00DA5718">
            <w:pPr>
              <w:jc w:val="both"/>
            </w:pPr>
            <w:r w:rsidRPr="006A608F">
              <w:t>Единичная расценка, руб.</w:t>
            </w:r>
          </w:p>
        </w:tc>
      </w:tr>
      <w:tr w:rsidR="00DA21AB" w:rsidRPr="006A608F" w:rsidTr="00DA5718">
        <w:tc>
          <w:tcPr>
            <w:tcW w:w="3794" w:type="dxa"/>
            <w:vAlign w:val="center"/>
          </w:tcPr>
          <w:p w:rsidR="00DA21AB" w:rsidRPr="006A608F" w:rsidRDefault="00DA21AB" w:rsidP="00DA5718">
            <w:pPr>
              <w:jc w:val="both"/>
            </w:pPr>
            <w:r w:rsidRPr="006A608F">
              <w:t>Строительство внутриквартального дворового проезда, автостоянки с асфальтобетонным покрытием</w:t>
            </w:r>
          </w:p>
        </w:tc>
        <w:tc>
          <w:tcPr>
            <w:tcW w:w="1498" w:type="dxa"/>
            <w:vAlign w:val="center"/>
          </w:tcPr>
          <w:p w:rsidR="00DA21AB" w:rsidRPr="006A608F" w:rsidRDefault="00DA21AB" w:rsidP="00DA5718">
            <w:pPr>
              <w:jc w:val="both"/>
            </w:pPr>
            <w:r w:rsidRPr="006A608F">
              <w:t>1 кв. м.</w:t>
            </w:r>
          </w:p>
        </w:tc>
        <w:tc>
          <w:tcPr>
            <w:tcW w:w="2187" w:type="dxa"/>
            <w:gridSpan w:val="2"/>
            <w:vAlign w:val="center"/>
          </w:tcPr>
          <w:p w:rsidR="00DA21AB" w:rsidRPr="006A608F" w:rsidRDefault="00DA21AB" w:rsidP="00DA5718">
            <w:pPr>
              <w:jc w:val="both"/>
            </w:pPr>
            <w:r w:rsidRPr="006A608F">
              <w:t>-</w:t>
            </w:r>
          </w:p>
        </w:tc>
        <w:tc>
          <w:tcPr>
            <w:tcW w:w="2090" w:type="dxa"/>
            <w:gridSpan w:val="2"/>
            <w:vAlign w:val="center"/>
          </w:tcPr>
          <w:p w:rsidR="00DA21AB" w:rsidRPr="006A608F" w:rsidRDefault="00DA21AB" w:rsidP="00DA5718">
            <w:pPr>
              <w:jc w:val="both"/>
            </w:pPr>
            <w:r w:rsidRPr="006A608F">
              <w:t>Без бордюра</w:t>
            </w:r>
          </w:p>
          <w:p w:rsidR="00DA21AB" w:rsidRPr="006A608F" w:rsidRDefault="00DA21AB" w:rsidP="00DA5718">
            <w:pPr>
              <w:jc w:val="both"/>
            </w:pPr>
            <w:r w:rsidRPr="006A608F">
              <w:t>2002</w:t>
            </w:r>
          </w:p>
        </w:tc>
      </w:tr>
      <w:tr w:rsidR="00DA21AB" w:rsidRPr="006A608F" w:rsidTr="00DA5718">
        <w:tc>
          <w:tcPr>
            <w:tcW w:w="3794" w:type="dxa"/>
            <w:vAlign w:val="center"/>
          </w:tcPr>
          <w:p w:rsidR="00DA21AB" w:rsidRPr="006A608F" w:rsidRDefault="00DA21AB" w:rsidP="00DA5718">
            <w:pPr>
              <w:jc w:val="both"/>
            </w:pPr>
            <w:r w:rsidRPr="006A608F">
              <w:t>Ремонт внутриквартального дворового проезда, автостоянки (верхний слой асфальтобетонного покрытия)</w:t>
            </w:r>
          </w:p>
        </w:tc>
        <w:tc>
          <w:tcPr>
            <w:tcW w:w="1498" w:type="dxa"/>
            <w:vAlign w:val="center"/>
          </w:tcPr>
          <w:p w:rsidR="00DA21AB" w:rsidRPr="006A608F" w:rsidRDefault="00DA21AB" w:rsidP="00DA5718">
            <w:pPr>
              <w:jc w:val="both"/>
            </w:pPr>
            <w:r w:rsidRPr="006A608F">
              <w:t>1 кв. м.</w:t>
            </w:r>
          </w:p>
        </w:tc>
        <w:tc>
          <w:tcPr>
            <w:tcW w:w="2187" w:type="dxa"/>
            <w:gridSpan w:val="2"/>
            <w:vAlign w:val="center"/>
          </w:tcPr>
          <w:p w:rsidR="00DA21AB" w:rsidRPr="006A608F" w:rsidRDefault="00DA21AB" w:rsidP="00DA5718">
            <w:pPr>
              <w:jc w:val="both"/>
            </w:pPr>
            <w:r w:rsidRPr="006A608F">
              <w:t>С бордюром</w:t>
            </w:r>
          </w:p>
          <w:p w:rsidR="00DA21AB" w:rsidRPr="006A608F" w:rsidRDefault="00DA21AB" w:rsidP="00DA5718">
            <w:pPr>
              <w:jc w:val="both"/>
            </w:pPr>
            <w:r w:rsidRPr="006A608F">
              <w:t>1431</w:t>
            </w:r>
          </w:p>
        </w:tc>
        <w:tc>
          <w:tcPr>
            <w:tcW w:w="2090" w:type="dxa"/>
            <w:gridSpan w:val="2"/>
            <w:vAlign w:val="center"/>
          </w:tcPr>
          <w:p w:rsidR="00DA21AB" w:rsidRPr="006A608F" w:rsidRDefault="00DA21AB" w:rsidP="00DA5718">
            <w:pPr>
              <w:jc w:val="both"/>
            </w:pPr>
            <w:r w:rsidRPr="006A608F">
              <w:t>Без бордюра</w:t>
            </w:r>
          </w:p>
          <w:p w:rsidR="00DA21AB" w:rsidRPr="006A608F" w:rsidRDefault="00DA21AB" w:rsidP="00DA5718">
            <w:pPr>
              <w:jc w:val="both"/>
            </w:pPr>
            <w:r w:rsidRPr="006A608F">
              <w:t>1313</w:t>
            </w:r>
          </w:p>
        </w:tc>
      </w:tr>
      <w:tr w:rsidR="00DA21AB" w:rsidRPr="006A608F" w:rsidTr="00DA5718">
        <w:tc>
          <w:tcPr>
            <w:tcW w:w="3794" w:type="dxa"/>
            <w:vAlign w:val="center"/>
          </w:tcPr>
          <w:p w:rsidR="00DA21AB" w:rsidRPr="006A608F" w:rsidRDefault="00DA21AB" w:rsidP="00DA5718">
            <w:pPr>
              <w:jc w:val="both"/>
            </w:pPr>
            <w:r w:rsidRPr="006A608F">
              <w:t>Строительство тротуара (пешеходной дорожки) с асфальтобетонным покрытием</w:t>
            </w:r>
          </w:p>
        </w:tc>
        <w:tc>
          <w:tcPr>
            <w:tcW w:w="1498" w:type="dxa"/>
            <w:vAlign w:val="center"/>
          </w:tcPr>
          <w:p w:rsidR="00DA21AB" w:rsidRPr="006A608F" w:rsidRDefault="00DA21AB" w:rsidP="00DA5718">
            <w:pPr>
              <w:jc w:val="both"/>
            </w:pPr>
            <w:r w:rsidRPr="006A608F">
              <w:t>1 кв. м.</w:t>
            </w:r>
          </w:p>
        </w:tc>
        <w:tc>
          <w:tcPr>
            <w:tcW w:w="2187" w:type="dxa"/>
            <w:gridSpan w:val="2"/>
            <w:vAlign w:val="center"/>
          </w:tcPr>
          <w:p w:rsidR="00DA21AB" w:rsidRPr="006A608F" w:rsidRDefault="00DA21AB" w:rsidP="00DA5718">
            <w:pPr>
              <w:jc w:val="both"/>
            </w:pPr>
            <w:r w:rsidRPr="006A608F">
              <w:t>С бордюром</w:t>
            </w:r>
          </w:p>
          <w:p w:rsidR="00DA21AB" w:rsidRPr="006A608F" w:rsidRDefault="00DA21AB" w:rsidP="00DA5718">
            <w:pPr>
              <w:jc w:val="both"/>
            </w:pPr>
            <w:r w:rsidRPr="006A608F">
              <w:t>3120</w:t>
            </w:r>
          </w:p>
        </w:tc>
        <w:tc>
          <w:tcPr>
            <w:tcW w:w="2090" w:type="dxa"/>
            <w:gridSpan w:val="2"/>
            <w:vAlign w:val="center"/>
          </w:tcPr>
          <w:p w:rsidR="00DA21AB" w:rsidRPr="006A608F" w:rsidRDefault="00DA21AB" w:rsidP="00DA5718">
            <w:pPr>
              <w:jc w:val="both"/>
            </w:pPr>
            <w:r w:rsidRPr="006A608F">
              <w:t>Без бордюра</w:t>
            </w:r>
          </w:p>
          <w:p w:rsidR="00DA21AB" w:rsidRPr="006A608F" w:rsidRDefault="00DA21AB" w:rsidP="00DA5718">
            <w:pPr>
              <w:jc w:val="both"/>
            </w:pPr>
            <w:r w:rsidRPr="006A608F">
              <w:t>645</w:t>
            </w:r>
          </w:p>
        </w:tc>
      </w:tr>
      <w:tr w:rsidR="00DA21AB" w:rsidRPr="006A608F" w:rsidTr="00DA5718">
        <w:tc>
          <w:tcPr>
            <w:tcW w:w="3794" w:type="dxa"/>
            <w:vAlign w:val="center"/>
          </w:tcPr>
          <w:p w:rsidR="00DA21AB" w:rsidRPr="006A608F" w:rsidRDefault="00DA21AB" w:rsidP="00DA5718">
            <w:pPr>
              <w:jc w:val="both"/>
            </w:pPr>
            <w:r w:rsidRPr="006A608F">
              <w:t>Установка бортового камня</w:t>
            </w:r>
          </w:p>
        </w:tc>
        <w:tc>
          <w:tcPr>
            <w:tcW w:w="1498" w:type="dxa"/>
            <w:vAlign w:val="center"/>
          </w:tcPr>
          <w:p w:rsidR="00DA21AB" w:rsidRPr="006A608F" w:rsidRDefault="00DA21AB" w:rsidP="00DA5718">
            <w:pPr>
              <w:jc w:val="both"/>
            </w:pPr>
            <w:r w:rsidRPr="006A608F">
              <w:t>1 м.п.</w:t>
            </w:r>
          </w:p>
        </w:tc>
        <w:tc>
          <w:tcPr>
            <w:tcW w:w="4277" w:type="dxa"/>
            <w:gridSpan w:val="4"/>
            <w:vAlign w:val="center"/>
          </w:tcPr>
          <w:p w:rsidR="00DA21AB" w:rsidRPr="006A608F" w:rsidRDefault="00DA21AB" w:rsidP="00DA5718">
            <w:pPr>
              <w:jc w:val="both"/>
            </w:pPr>
            <w:r w:rsidRPr="006A608F">
              <w:t>1113</w:t>
            </w:r>
          </w:p>
        </w:tc>
      </w:tr>
      <w:tr w:rsidR="00DA21AB" w:rsidRPr="006A608F" w:rsidTr="00DA5718">
        <w:tc>
          <w:tcPr>
            <w:tcW w:w="3794" w:type="dxa"/>
            <w:vAlign w:val="center"/>
          </w:tcPr>
          <w:p w:rsidR="00DA21AB" w:rsidRPr="006A608F" w:rsidRDefault="00DA21AB" w:rsidP="00DA5718">
            <w:pPr>
              <w:jc w:val="both"/>
            </w:pPr>
            <w:r w:rsidRPr="006A608F">
              <w:t>Установка скамейки</w:t>
            </w:r>
          </w:p>
        </w:tc>
        <w:tc>
          <w:tcPr>
            <w:tcW w:w="1498" w:type="dxa"/>
            <w:vAlign w:val="center"/>
          </w:tcPr>
          <w:p w:rsidR="00DA21AB" w:rsidRPr="006A608F" w:rsidRDefault="00DA21AB" w:rsidP="00DA5718">
            <w:pPr>
              <w:jc w:val="both"/>
            </w:pPr>
            <w:r w:rsidRPr="006A608F">
              <w:t>1 шт.</w:t>
            </w:r>
          </w:p>
        </w:tc>
        <w:tc>
          <w:tcPr>
            <w:tcW w:w="4277" w:type="dxa"/>
            <w:gridSpan w:val="4"/>
            <w:vAlign w:val="center"/>
          </w:tcPr>
          <w:p w:rsidR="00DA21AB" w:rsidRPr="006A608F" w:rsidRDefault="00DA21AB" w:rsidP="00DA5718">
            <w:pPr>
              <w:jc w:val="both"/>
            </w:pPr>
            <w:r w:rsidRPr="006A608F">
              <w:t>824</w:t>
            </w:r>
          </w:p>
        </w:tc>
      </w:tr>
      <w:tr w:rsidR="00DA21AB" w:rsidRPr="006A608F" w:rsidTr="00DA5718">
        <w:tc>
          <w:tcPr>
            <w:tcW w:w="3794" w:type="dxa"/>
            <w:vAlign w:val="center"/>
          </w:tcPr>
          <w:p w:rsidR="00DA21AB" w:rsidRPr="006A608F" w:rsidRDefault="00DA21AB" w:rsidP="00DA5718">
            <w:pPr>
              <w:jc w:val="both"/>
            </w:pPr>
            <w:r w:rsidRPr="006A608F">
              <w:t>Стоимость скамейки</w:t>
            </w:r>
          </w:p>
        </w:tc>
        <w:tc>
          <w:tcPr>
            <w:tcW w:w="1498" w:type="dxa"/>
            <w:vAlign w:val="center"/>
          </w:tcPr>
          <w:p w:rsidR="00DA21AB" w:rsidRPr="006A608F" w:rsidRDefault="00DA21AB" w:rsidP="00DA5718">
            <w:pPr>
              <w:jc w:val="both"/>
            </w:pPr>
            <w:r w:rsidRPr="006A608F">
              <w:t>1 шт.</w:t>
            </w:r>
          </w:p>
        </w:tc>
        <w:tc>
          <w:tcPr>
            <w:tcW w:w="4277" w:type="dxa"/>
            <w:gridSpan w:val="4"/>
            <w:vAlign w:val="center"/>
          </w:tcPr>
          <w:p w:rsidR="00DA21AB" w:rsidRPr="006A608F" w:rsidRDefault="00DA21AB" w:rsidP="00DA5718">
            <w:pPr>
              <w:jc w:val="both"/>
            </w:pPr>
            <w:r w:rsidRPr="006A608F">
              <w:t>5496</w:t>
            </w:r>
          </w:p>
        </w:tc>
      </w:tr>
      <w:tr w:rsidR="00DA21AB" w:rsidRPr="006A608F" w:rsidTr="00DA5718">
        <w:tc>
          <w:tcPr>
            <w:tcW w:w="3794" w:type="dxa"/>
            <w:vAlign w:val="center"/>
          </w:tcPr>
          <w:p w:rsidR="00DA21AB" w:rsidRPr="006A608F" w:rsidRDefault="00DA21AB" w:rsidP="00DA5718">
            <w:pPr>
              <w:jc w:val="both"/>
            </w:pPr>
            <w:r w:rsidRPr="006A608F">
              <w:t>Установка урны</w:t>
            </w:r>
          </w:p>
        </w:tc>
        <w:tc>
          <w:tcPr>
            <w:tcW w:w="1498" w:type="dxa"/>
            <w:vAlign w:val="center"/>
          </w:tcPr>
          <w:p w:rsidR="00DA21AB" w:rsidRPr="006A608F" w:rsidRDefault="00DA21AB" w:rsidP="00DA5718">
            <w:pPr>
              <w:jc w:val="both"/>
            </w:pPr>
            <w:r w:rsidRPr="006A608F">
              <w:t>1 шт.</w:t>
            </w:r>
          </w:p>
        </w:tc>
        <w:tc>
          <w:tcPr>
            <w:tcW w:w="4277" w:type="dxa"/>
            <w:gridSpan w:val="4"/>
            <w:vAlign w:val="center"/>
          </w:tcPr>
          <w:p w:rsidR="00DA21AB" w:rsidRPr="006A608F" w:rsidRDefault="00DA21AB" w:rsidP="00DA5718">
            <w:pPr>
              <w:jc w:val="both"/>
            </w:pPr>
            <w:r w:rsidRPr="006A608F">
              <w:t>272</w:t>
            </w:r>
          </w:p>
        </w:tc>
      </w:tr>
      <w:tr w:rsidR="00DA21AB" w:rsidRPr="006A608F" w:rsidTr="00DA5718">
        <w:tc>
          <w:tcPr>
            <w:tcW w:w="3794" w:type="dxa"/>
            <w:vAlign w:val="center"/>
          </w:tcPr>
          <w:p w:rsidR="00DA21AB" w:rsidRPr="006A608F" w:rsidRDefault="00DA21AB" w:rsidP="00DA5718">
            <w:pPr>
              <w:jc w:val="both"/>
            </w:pPr>
            <w:r w:rsidRPr="006A608F">
              <w:t>Стоимость урны</w:t>
            </w:r>
          </w:p>
        </w:tc>
        <w:tc>
          <w:tcPr>
            <w:tcW w:w="1498" w:type="dxa"/>
            <w:vAlign w:val="center"/>
          </w:tcPr>
          <w:p w:rsidR="00DA21AB" w:rsidRPr="006A608F" w:rsidRDefault="00DA21AB" w:rsidP="00DA5718">
            <w:pPr>
              <w:jc w:val="both"/>
            </w:pPr>
            <w:r w:rsidRPr="006A608F">
              <w:t>1 шт.</w:t>
            </w:r>
          </w:p>
        </w:tc>
        <w:tc>
          <w:tcPr>
            <w:tcW w:w="4277" w:type="dxa"/>
            <w:gridSpan w:val="4"/>
            <w:vAlign w:val="center"/>
          </w:tcPr>
          <w:p w:rsidR="00DA21AB" w:rsidRPr="006A608F" w:rsidRDefault="00DA21AB" w:rsidP="00DA5718">
            <w:pPr>
              <w:jc w:val="both"/>
            </w:pPr>
            <w:r w:rsidRPr="006A608F">
              <w:t>1815</w:t>
            </w:r>
          </w:p>
        </w:tc>
      </w:tr>
      <w:tr w:rsidR="00DA21AB" w:rsidRPr="006A608F" w:rsidTr="00DA5718">
        <w:tc>
          <w:tcPr>
            <w:tcW w:w="3794" w:type="dxa"/>
            <w:vAlign w:val="center"/>
          </w:tcPr>
          <w:p w:rsidR="00DA21AB" w:rsidRPr="006A608F" w:rsidRDefault="00DA21AB" w:rsidP="00DA5718">
            <w:pPr>
              <w:jc w:val="both"/>
            </w:pPr>
            <w:r w:rsidRPr="006A608F">
              <w:t>Стоимость наружного освещения</w:t>
            </w:r>
          </w:p>
        </w:tc>
        <w:tc>
          <w:tcPr>
            <w:tcW w:w="1498" w:type="dxa"/>
            <w:vAlign w:val="center"/>
          </w:tcPr>
          <w:p w:rsidR="00DA21AB" w:rsidRPr="006A608F" w:rsidRDefault="00DA21AB" w:rsidP="00DA5718">
            <w:pPr>
              <w:jc w:val="both"/>
            </w:pPr>
            <w:r w:rsidRPr="006A608F">
              <w:t>1 п.м.</w:t>
            </w:r>
          </w:p>
        </w:tc>
        <w:tc>
          <w:tcPr>
            <w:tcW w:w="1337" w:type="dxa"/>
            <w:vAlign w:val="center"/>
          </w:tcPr>
          <w:p w:rsidR="00DA21AB" w:rsidRPr="006A608F" w:rsidRDefault="00DA21AB" w:rsidP="00DA5718">
            <w:pPr>
              <w:jc w:val="both"/>
            </w:pPr>
            <w:r w:rsidRPr="006A608F">
              <w:t>По опорам</w:t>
            </w:r>
          </w:p>
          <w:p w:rsidR="00DA21AB" w:rsidRPr="006A608F" w:rsidRDefault="00DA21AB" w:rsidP="00DA5718">
            <w:pPr>
              <w:jc w:val="both"/>
            </w:pPr>
            <w:r w:rsidRPr="006A608F">
              <w:t>2400</w:t>
            </w:r>
          </w:p>
        </w:tc>
        <w:tc>
          <w:tcPr>
            <w:tcW w:w="1843" w:type="dxa"/>
            <w:gridSpan w:val="2"/>
            <w:vAlign w:val="center"/>
          </w:tcPr>
          <w:p w:rsidR="00DA21AB" w:rsidRPr="006A608F" w:rsidRDefault="00DA21AB" w:rsidP="00DA5718">
            <w:pPr>
              <w:jc w:val="both"/>
            </w:pPr>
            <w:r w:rsidRPr="006A608F">
              <w:t>Над подъездом дома</w:t>
            </w:r>
          </w:p>
          <w:p w:rsidR="00DA21AB" w:rsidRPr="006A608F" w:rsidRDefault="00DA21AB" w:rsidP="00DA5718">
            <w:pPr>
              <w:jc w:val="both"/>
            </w:pPr>
            <w:r w:rsidRPr="006A608F">
              <w:t>1000</w:t>
            </w:r>
          </w:p>
        </w:tc>
        <w:tc>
          <w:tcPr>
            <w:tcW w:w="1097" w:type="dxa"/>
            <w:vAlign w:val="center"/>
          </w:tcPr>
          <w:p w:rsidR="00DA21AB" w:rsidRPr="006A608F" w:rsidRDefault="00DA21AB" w:rsidP="00DA5718">
            <w:pPr>
              <w:jc w:val="both"/>
            </w:pPr>
            <w:r w:rsidRPr="006A608F">
              <w:t>Под землей</w:t>
            </w:r>
          </w:p>
          <w:p w:rsidR="00DA21AB" w:rsidRPr="006A608F" w:rsidRDefault="00DA21AB" w:rsidP="00DA5718">
            <w:pPr>
              <w:jc w:val="both"/>
            </w:pPr>
            <w:r w:rsidRPr="006A608F">
              <w:t>2000</w:t>
            </w:r>
          </w:p>
        </w:tc>
      </w:tr>
      <w:tr w:rsidR="00DA21AB" w:rsidRPr="006A608F" w:rsidTr="00DA5718">
        <w:tc>
          <w:tcPr>
            <w:tcW w:w="3794" w:type="dxa"/>
            <w:vAlign w:val="center"/>
          </w:tcPr>
          <w:p w:rsidR="00DA21AB" w:rsidRPr="006A608F" w:rsidRDefault="00DA21AB" w:rsidP="00DA5718">
            <w:pPr>
              <w:jc w:val="both"/>
            </w:pPr>
            <w:r w:rsidRPr="006A608F">
              <w:t>Стоимость светильника</w:t>
            </w:r>
          </w:p>
        </w:tc>
        <w:tc>
          <w:tcPr>
            <w:tcW w:w="1498" w:type="dxa"/>
            <w:vAlign w:val="center"/>
          </w:tcPr>
          <w:p w:rsidR="00DA21AB" w:rsidRPr="006A608F" w:rsidRDefault="00DA21AB" w:rsidP="00DA5718">
            <w:pPr>
              <w:jc w:val="both"/>
            </w:pPr>
            <w:r w:rsidRPr="006A608F">
              <w:t>1 шт.</w:t>
            </w:r>
          </w:p>
        </w:tc>
        <w:tc>
          <w:tcPr>
            <w:tcW w:w="4277" w:type="dxa"/>
            <w:gridSpan w:val="4"/>
            <w:vAlign w:val="center"/>
          </w:tcPr>
          <w:p w:rsidR="00DA21AB" w:rsidRPr="006A608F" w:rsidRDefault="00DA21AB" w:rsidP="00DA5718">
            <w:pPr>
              <w:jc w:val="both"/>
            </w:pPr>
            <w:r w:rsidRPr="006A608F">
              <w:t>6000</w:t>
            </w:r>
          </w:p>
        </w:tc>
      </w:tr>
    </w:tbl>
    <w:p w:rsidR="00DA21AB" w:rsidRPr="006A608F" w:rsidRDefault="00DA21AB" w:rsidP="00DA21AB">
      <w:pPr>
        <w:jc w:val="both"/>
      </w:pPr>
    </w:p>
    <w:p w:rsidR="00DA21AB" w:rsidRPr="006A608F" w:rsidRDefault="00DA21AB" w:rsidP="00DA21AB">
      <w:pPr>
        <w:jc w:val="both"/>
      </w:pPr>
      <w:r w:rsidRPr="006A608F">
        <w:t>На территории муниципального образования «Городской округ Кинешма» уполномоченным учреждением по аккумулированию и расходованию средств заинтересованных лиц, направляемых на выполнение дополнительного перечня работ по благоустройству дворовых территорий, определено Муниципальное казенное учреждение г.о. Кинешмы «Городское управление строительства» (далее – МКУ ГУС)</w:t>
      </w:r>
    </w:p>
    <w:p w:rsidR="00DA21AB" w:rsidRPr="006A608F" w:rsidRDefault="00DA21AB" w:rsidP="00DA21AB">
      <w:pPr>
        <w:jc w:val="both"/>
      </w:pPr>
      <w:r w:rsidRPr="006A608F">
        <w:t xml:space="preserve">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денежные средства заинтересованных лиц перечисляются на лицевые счета, открытые МКУ ГУС в отделе № 2 Управлении Федерального казначейства по Ивановской области.   </w:t>
      </w:r>
    </w:p>
    <w:p w:rsidR="00DA21AB" w:rsidRPr="006A608F" w:rsidRDefault="00DA21AB" w:rsidP="00DA21AB">
      <w:pPr>
        <w:jc w:val="both"/>
      </w:pPr>
      <w:r w:rsidRPr="006A608F">
        <w:t>В целях софинансирования мероприятий по благоустройству дворовой территории для зачисления денежных средств заинтересованных лиц МУ УКС заключает соглашение с организацией, осуществляющей управление многоквартирным домом, в котором определяются порядок и объем денежных средств, подлежащих перечислению, порядок расходования и возврата указанных средств, права, обязанности и ответственность сторон соглашения.</w:t>
      </w:r>
    </w:p>
    <w:p w:rsidR="00DA21AB" w:rsidRPr="006A608F" w:rsidRDefault="00DA21AB" w:rsidP="00DA21AB">
      <w:pPr>
        <w:jc w:val="both"/>
      </w:pPr>
      <w:r w:rsidRPr="006A608F">
        <w:t>Перечисление денежных средств заинтересованных лиц производится организациями, осуществляющими управление многоквартирными домами, на лицевой счет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предоставленных бюджетным учреждениям из соответствующих бюджетов бюджетной системы Российской Федерации) (далее–лицевой счет бюджетного учреждения), открытый МКУ ГУС в № 2 Управлении Федерального казначейства по Ивановской области.</w:t>
      </w:r>
    </w:p>
    <w:p w:rsidR="00DA21AB" w:rsidRPr="006A608F" w:rsidRDefault="00DA21AB" w:rsidP="00DA21AB">
      <w:pPr>
        <w:jc w:val="both"/>
      </w:pPr>
      <w:r w:rsidRPr="006A608F">
        <w:t xml:space="preserve">Перечисление денежных средств организацией, осуществляющей управление многоквартирными домами, осуществляется в полном объеме до включения в план закупок и план-график МКУ ГУС в Единой информационной системе информации о </w:t>
      </w:r>
      <w:r w:rsidRPr="006A608F">
        <w:lastRenderedPageBreak/>
        <w:t>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A21AB" w:rsidRPr="006A608F" w:rsidRDefault="00DA21AB" w:rsidP="00DA21AB">
      <w:pPr>
        <w:jc w:val="both"/>
      </w:pPr>
      <w:r w:rsidRPr="006A608F">
        <w:t xml:space="preserve">МКУ ГУС обеспечивает учет поступающих от организаций, осуществляющих управление многоквартирными домами, денежных средств в разрезе многоквартирных  домов, дворовые территории которых подлежат благоустройству. </w:t>
      </w:r>
    </w:p>
    <w:p w:rsidR="00DA21AB" w:rsidRPr="006A608F" w:rsidRDefault="00DA21AB" w:rsidP="00DA21AB">
      <w:pPr>
        <w:jc w:val="both"/>
      </w:pPr>
      <w:r w:rsidRPr="006A608F">
        <w:t>МКУ ГУС ежемесячно:</w:t>
      </w:r>
    </w:p>
    <w:p w:rsidR="00DA21AB" w:rsidRPr="006A608F" w:rsidRDefault="00DA21AB" w:rsidP="00DA21AB">
      <w:pPr>
        <w:jc w:val="both"/>
      </w:pPr>
      <w:r w:rsidRPr="006A608F">
        <w:t xml:space="preserve">- обеспечивает опубликование на официальном сайте администрации городского округа Кинешма сведений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подлежат благоустройству. </w:t>
      </w:r>
    </w:p>
    <w:p w:rsidR="00DA21AB" w:rsidRPr="006A608F" w:rsidRDefault="00DA21AB" w:rsidP="00DA21AB">
      <w:pPr>
        <w:jc w:val="both"/>
      </w:pPr>
      <w:r w:rsidRPr="006A608F">
        <w:t xml:space="preserve">- направляет сведения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DA21AB" w:rsidRPr="006A608F" w:rsidRDefault="00DA21AB" w:rsidP="00DA21AB">
      <w:pPr>
        <w:jc w:val="both"/>
      </w:pPr>
      <w:r w:rsidRPr="006A608F">
        <w:t>Расходование  аккумулированных денежных средств осуществляется МКУ ГУС на оплату перечня работ по благоустройству дворовых территорий, включенных в дизайн-проект благоустройства дворовой территории.</w:t>
      </w:r>
    </w:p>
    <w:p w:rsidR="00DA21AB" w:rsidRPr="006A608F" w:rsidRDefault="00DA21AB" w:rsidP="00DA21AB">
      <w:pPr>
        <w:jc w:val="both"/>
      </w:pPr>
      <w:r w:rsidRPr="006A608F">
        <w:t>Расходование аккумулированных денежных средств осуществляется в соответствии с условиями заключенных соглашений с организациями, осуществляющими управление многоквартирными домами, дизайн-проектами и сметными расчетами на выполнение работ в разрезе многоквартирных домов, дворовые территории которых подлежат благоустройству.</w:t>
      </w:r>
    </w:p>
    <w:p w:rsidR="00DA21AB" w:rsidRPr="006A608F" w:rsidRDefault="00DA21AB" w:rsidP="00DA21AB">
      <w:pPr>
        <w:jc w:val="both"/>
      </w:pPr>
      <w:r w:rsidRPr="006A608F">
        <w:t>МКУ ГУС обеспечивает возврат аккумулированных денежных средств, неиспользованных в отчетном финансовом году, организациям, осуществляющим управление многоквартирными домами, по реквизитам, указанным в заключенных соглашениях, в срок до 31 декабря текущего финансового года при условии:</w:t>
      </w:r>
    </w:p>
    <w:p w:rsidR="00DA21AB" w:rsidRPr="006A608F" w:rsidRDefault="00DA21AB" w:rsidP="00DA21AB">
      <w:pPr>
        <w:jc w:val="both"/>
      </w:pPr>
      <w:r w:rsidRPr="006A608F">
        <w:t>- экономии денежных средств, по итогам проведения конкурсных процедур;</w:t>
      </w:r>
    </w:p>
    <w:p w:rsidR="00DA21AB" w:rsidRPr="006A608F" w:rsidRDefault="00DA21AB" w:rsidP="00DA21AB">
      <w:pPr>
        <w:jc w:val="both"/>
      </w:pPr>
      <w:r w:rsidRPr="006A608F">
        <w:t>- неисполнения работ по благоустройству дворовой территории многоквартирного дома по вине подрядной организации;</w:t>
      </w:r>
    </w:p>
    <w:p w:rsidR="00DA21AB" w:rsidRPr="006A608F" w:rsidRDefault="00DA21AB" w:rsidP="00DA21AB">
      <w:pPr>
        <w:jc w:val="both"/>
      </w:pPr>
      <w:r w:rsidRPr="006A608F">
        <w:t>- непредоставления организациями, осуществляющими управление многоквартирными домами, доступа к проведению благоустройства на дворовой территории;</w:t>
      </w:r>
    </w:p>
    <w:p w:rsidR="00DA21AB" w:rsidRPr="006A608F" w:rsidRDefault="00DA21AB" w:rsidP="00DA21AB">
      <w:pPr>
        <w:jc w:val="both"/>
      </w:pPr>
      <w:r w:rsidRPr="006A608F">
        <w:t>- возникновения обстоятельств непреодолимой силы</w:t>
      </w:r>
    </w:p>
    <w:p w:rsidR="00DA21AB" w:rsidRPr="006A608F" w:rsidRDefault="00DA21AB" w:rsidP="00DA21AB">
      <w:pPr>
        <w:jc w:val="both"/>
      </w:pPr>
      <w:r w:rsidRPr="006A608F">
        <w:t xml:space="preserve">- возникновения иных случаев, предусмотренных действующим законодательством. </w:t>
      </w:r>
    </w:p>
    <w:p w:rsidR="00DA21AB" w:rsidRPr="006A608F" w:rsidRDefault="00DA21AB" w:rsidP="00DA21AB">
      <w:pPr>
        <w:jc w:val="both"/>
      </w:pPr>
      <w:r w:rsidRPr="006A608F">
        <w:t>Порядок разработки, обсуждения с заинтересованными лицами и утверждения дизайн-проектов благоустройства дворовых территорий включает в себя следующие этапы:</w:t>
      </w:r>
    </w:p>
    <w:p w:rsidR="00DA21AB" w:rsidRPr="006A608F" w:rsidRDefault="00DA21AB" w:rsidP="00DA21AB">
      <w:pPr>
        <w:jc w:val="both"/>
      </w:pPr>
      <w:r w:rsidRPr="006A608F">
        <w:t xml:space="preserve">1. Разработка дизайн-проекта. </w:t>
      </w:r>
    </w:p>
    <w:p w:rsidR="00DA21AB" w:rsidRPr="006A608F" w:rsidRDefault="00DA21AB" w:rsidP="00DA21AB">
      <w:pPr>
        <w:jc w:val="both"/>
      </w:pPr>
      <w:r w:rsidRPr="006A608F">
        <w:t>Дизайн-проект разрабатывается заинтересованными лицами после включения дворовой территории многоквартирного дома в программу.</w:t>
      </w:r>
    </w:p>
    <w:p w:rsidR="00DA21AB" w:rsidRPr="006A608F" w:rsidRDefault="00DA21AB" w:rsidP="00DA21AB">
      <w:pPr>
        <w:jc w:val="both"/>
      </w:pPr>
      <w:r w:rsidRPr="006A608F">
        <w:t>Дизайн-проект благоустройства дворовой территории включает в себя проект планировки территории, текстовое и визуальное описание предлагаемого проекта, перечень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сметную документацию с проведением государственной экспертизы сметной документации.</w:t>
      </w:r>
    </w:p>
    <w:p w:rsidR="00DA21AB" w:rsidRPr="006A608F" w:rsidRDefault="00DA21AB" w:rsidP="00DA21AB">
      <w:pPr>
        <w:jc w:val="both"/>
      </w:pPr>
      <w:r w:rsidRPr="006A608F">
        <w:t xml:space="preserve">2. Обсуждение дизайн-проекта. </w:t>
      </w:r>
    </w:p>
    <w:p w:rsidR="00DA21AB" w:rsidRPr="006A608F" w:rsidRDefault="00DA21AB" w:rsidP="00DA21AB">
      <w:pPr>
        <w:jc w:val="both"/>
      </w:pPr>
      <w:r w:rsidRPr="006A608F">
        <w:t>В обсуждении дизайн-проекта принимают участие заинтересованные лица, собственники иных зданий и сооружений, расположенных в на дворовой территории, подлежащей благоустройству.</w:t>
      </w:r>
    </w:p>
    <w:p w:rsidR="00DA21AB" w:rsidRPr="006A608F" w:rsidRDefault="00DA21AB" w:rsidP="00DA21AB">
      <w:pPr>
        <w:jc w:val="both"/>
      </w:pPr>
      <w:r w:rsidRPr="006A608F">
        <w:t>3. Согласование и утверждение дизайн-проекта.</w:t>
      </w:r>
    </w:p>
    <w:p w:rsidR="00DA21AB" w:rsidRPr="006A608F" w:rsidRDefault="00DA21AB" w:rsidP="00DA21AB">
      <w:pPr>
        <w:jc w:val="both"/>
      </w:pPr>
      <w:r w:rsidRPr="006A608F">
        <w:lastRenderedPageBreak/>
        <w:t>Представители заинтересованных лиц обеспечивают обсуждение и согласование дизайн-проектов благоустройства дворовых территорий с собственниками помещений в многоквартирных домах, дворовые территории которых подлежат благоустройству.</w:t>
      </w:r>
    </w:p>
    <w:p w:rsidR="00DA21AB" w:rsidRPr="006A608F" w:rsidRDefault="00DA21AB" w:rsidP="00DA21AB">
      <w:pPr>
        <w:jc w:val="both"/>
      </w:pPr>
      <w:r w:rsidRPr="006A608F">
        <w:t>Дизайн-проект на благоустройство дворовой территории многоквартирного дома утверждается общественной комиссией в двух экземплярах, в том числе один экземпляр хранится у уполномоченного лица.</w:t>
      </w:r>
    </w:p>
    <w:p w:rsidR="00DA21AB" w:rsidRPr="006A608F" w:rsidRDefault="00DA21AB" w:rsidP="00DA21AB">
      <w:pPr>
        <w:jc w:val="both"/>
      </w:pPr>
      <w:r w:rsidRPr="006A608F">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A21AB" w:rsidRPr="006A608F" w:rsidRDefault="00DA21AB" w:rsidP="00DA21AB">
      <w:pPr>
        <w:jc w:val="both"/>
        <w:rPr>
          <w:color w:val="FF0000"/>
        </w:rPr>
      </w:pPr>
    </w:p>
    <w:p w:rsidR="00DA21AB" w:rsidRPr="006A608F" w:rsidRDefault="00DA21AB" w:rsidP="00DA21AB">
      <w:pPr>
        <w:jc w:val="both"/>
      </w:pPr>
      <w:r w:rsidRPr="006A608F">
        <w:t>По результатам рассмотрения поступивших предложений формируется перечень общественных и дворовых территорий на 2018 год. Перечень общественных и дворовых территорий, подлежащих благоустройству в последующие периоды реализации программы, определяется ежегодно.</w:t>
      </w:r>
    </w:p>
    <w:p w:rsidR="00DA21AB" w:rsidRPr="006A608F" w:rsidRDefault="00DA21AB" w:rsidP="00DA21AB">
      <w:pPr>
        <w:jc w:val="both"/>
      </w:pPr>
      <w:r w:rsidRPr="006A608F">
        <w:t>Данное мероприятие предусматривает выполнение благоустройства в 2018 году следующих территорий:</w:t>
      </w:r>
    </w:p>
    <w:p w:rsidR="00DA21AB" w:rsidRPr="006A608F" w:rsidRDefault="00DA21AB" w:rsidP="00DA21AB">
      <w:pPr>
        <w:jc w:val="both"/>
      </w:pPr>
      <w:r w:rsidRPr="006A608F">
        <w:t>а) Перечень общественных территорий муниципального образования «Городской округ Кинешма», подлежащих благоустройству, в соответствии с Приложением 3.</w:t>
      </w:r>
    </w:p>
    <w:p w:rsidR="00DA21AB" w:rsidRPr="006A608F" w:rsidRDefault="00DA21AB" w:rsidP="00DA21AB">
      <w:pPr>
        <w:jc w:val="both"/>
      </w:pPr>
      <w:r w:rsidRPr="006A608F">
        <w:t>б) Перечень многоквартирных домов, дворовые территории которых подлежат благоустройству, в соответствии с Приложением 4.</w:t>
      </w:r>
    </w:p>
    <w:p w:rsidR="00B221F9" w:rsidRPr="00C657D6" w:rsidRDefault="00B221F9" w:rsidP="00C657D6">
      <w:pPr>
        <w:autoSpaceDE w:val="0"/>
        <w:autoSpaceDN w:val="0"/>
        <w:adjustRightInd w:val="0"/>
        <w:jc w:val="both"/>
        <w:rPr>
          <w:rFonts w:cs="Times New Roman"/>
          <w:bCs/>
          <w:szCs w:val="28"/>
        </w:rPr>
      </w:pPr>
    </w:p>
    <w:p w:rsidR="00B221F9" w:rsidRPr="00C657D6" w:rsidRDefault="00B221F9" w:rsidP="00C657D6">
      <w:pPr>
        <w:autoSpaceDE w:val="0"/>
        <w:autoSpaceDN w:val="0"/>
        <w:adjustRightInd w:val="0"/>
        <w:jc w:val="both"/>
        <w:rPr>
          <w:rFonts w:cs="Times New Roman"/>
          <w:bCs/>
          <w:color w:val="26282F"/>
          <w:szCs w:val="28"/>
        </w:rPr>
      </w:pPr>
    </w:p>
    <w:p w:rsidR="00D04263" w:rsidRPr="00681787" w:rsidRDefault="00B221F9" w:rsidP="00681787">
      <w:pPr>
        <w:autoSpaceDE w:val="0"/>
        <w:autoSpaceDN w:val="0"/>
        <w:adjustRightInd w:val="0"/>
        <w:jc w:val="center"/>
        <w:rPr>
          <w:rFonts w:cs="Times New Roman"/>
          <w:b/>
          <w:bCs/>
          <w:color w:val="26282F"/>
          <w:szCs w:val="28"/>
        </w:rPr>
      </w:pPr>
      <w:r w:rsidRPr="00681787">
        <w:rPr>
          <w:rFonts w:cs="Times New Roman"/>
          <w:b/>
          <w:bCs/>
          <w:color w:val="26282F"/>
          <w:szCs w:val="28"/>
        </w:rPr>
        <w:t>3</w:t>
      </w:r>
      <w:r w:rsidR="00D04263" w:rsidRPr="00681787">
        <w:rPr>
          <w:rFonts w:cs="Times New Roman"/>
          <w:b/>
          <w:bCs/>
          <w:color w:val="26282F"/>
          <w:szCs w:val="28"/>
        </w:rPr>
        <w:t>. Сведения о целевых индикаторах (показателях) подпрограммы</w:t>
      </w:r>
    </w:p>
    <w:p w:rsidR="00792B5F" w:rsidRPr="00681787" w:rsidRDefault="00792B5F" w:rsidP="00681787">
      <w:pPr>
        <w:autoSpaceDE w:val="0"/>
        <w:autoSpaceDN w:val="0"/>
        <w:adjustRightInd w:val="0"/>
        <w:jc w:val="center"/>
        <w:rPr>
          <w:rFonts w:cs="Times New Roman"/>
          <w:b/>
          <w:bCs/>
          <w:color w:val="26282F"/>
          <w:szCs w:val="28"/>
        </w:rPr>
      </w:pPr>
    </w:p>
    <w:p w:rsidR="00766EDB" w:rsidRPr="00681787" w:rsidRDefault="00766EDB" w:rsidP="00681787">
      <w:pPr>
        <w:autoSpaceDE w:val="0"/>
        <w:autoSpaceDN w:val="0"/>
        <w:adjustRightInd w:val="0"/>
        <w:jc w:val="center"/>
        <w:rPr>
          <w:rFonts w:cs="Times New Roman"/>
          <w:b/>
          <w:bCs/>
          <w:color w:val="26282F"/>
          <w:szCs w:val="28"/>
        </w:rPr>
      </w:pPr>
      <w:r w:rsidRPr="00681787">
        <w:rPr>
          <w:rFonts w:cs="Times New Roman"/>
          <w:b/>
          <w:bCs/>
          <w:color w:val="26282F"/>
          <w:szCs w:val="28"/>
        </w:rPr>
        <w:t>3.1. Целевые индикаторы (показатели) подпрограммы</w:t>
      </w:r>
    </w:p>
    <w:p w:rsidR="00792B5F" w:rsidRPr="00C657D6" w:rsidRDefault="00792B5F" w:rsidP="00C657D6">
      <w:pPr>
        <w:autoSpaceDE w:val="0"/>
        <w:autoSpaceDN w:val="0"/>
        <w:adjustRightInd w:val="0"/>
        <w:jc w:val="both"/>
        <w:rPr>
          <w:rFonts w:cs="Times New Roman"/>
          <w:bCs/>
          <w:color w:val="26282F"/>
          <w:szCs w:val="28"/>
        </w:rPr>
      </w:pPr>
    </w:p>
    <w:p w:rsidR="00D04263" w:rsidRPr="00C657D6" w:rsidRDefault="00D04263" w:rsidP="00C657D6">
      <w:pPr>
        <w:autoSpaceDE w:val="0"/>
        <w:autoSpaceDN w:val="0"/>
        <w:adjustRightInd w:val="0"/>
        <w:jc w:val="both"/>
        <w:rPr>
          <w:rFonts w:cs="Times New Roman"/>
          <w:szCs w:val="28"/>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868"/>
        <w:gridCol w:w="851"/>
        <w:gridCol w:w="709"/>
        <w:gridCol w:w="850"/>
        <w:gridCol w:w="851"/>
        <w:gridCol w:w="850"/>
        <w:gridCol w:w="709"/>
        <w:gridCol w:w="850"/>
      </w:tblGrid>
      <w:tr w:rsidR="009A7085" w:rsidRPr="00C657D6" w:rsidTr="009A7085">
        <w:tc>
          <w:tcPr>
            <w:tcW w:w="534" w:type="dxa"/>
            <w:vMerge w:val="restart"/>
            <w:tcBorders>
              <w:top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w:t>
            </w:r>
          </w:p>
        </w:tc>
        <w:tc>
          <w:tcPr>
            <w:tcW w:w="2868" w:type="dxa"/>
            <w:vMerge w:val="restart"/>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Наименование показателя (индикатора)</w:t>
            </w:r>
          </w:p>
        </w:tc>
        <w:tc>
          <w:tcPr>
            <w:tcW w:w="851" w:type="dxa"/>
            <w:vMerge w:val="restart"/>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Единица измерения</w:t>
            </w:r>
          </w:p>
        </w:tc>
        <w:tc>
          <w:tcPr>
            <w:tcW w:w="4819" w:type="dxa"/>
            <w:gridSpan w:val="6"/>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 xml:space="preserve">Значения показателей </w:t>
            </w:r>
          </w:p>
        </w:tc>
      </w:tr>
      <w:tr w:rsidR="009A7085" w:rsidRPr="00C657D6" w:rsidTr="009A7085">
        <w:tc>
          <w:tcPr>
            <w:tcW w:w="534" w:type="dxa"/>
            <w:vMerge/>
            <w:tcBorders>
              <w:top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p>
        </w:tc>
        <w:tc>
          <w:tcPr>
            <w:tcW w:w="2868" w:type="dxa"/>
            <w:vMerge/>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p>
        </w:tc>
        <w:tc>
          <w:tcPr>
            <w:tcW w:w="851" w:type="dxa"/>
            <w:vMerge/>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p>
        </w:tc>
        <w:tc>
          <w:tcPr>
            <w:tcW w:w="709"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2017</w:t>
            </w:r>
          </w:p>
        </w:tc>
        <w:tc>
          <w:tcPr>
            <w:tcW w:w="850"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2018</w:t>
            </w:r>
          </w:p>
        </w:tc>
        <w:tc>
          <w:tcPr>
            <w:tcW w:w="851"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2019</w:t>
            </w:r>
          </w:p>
        </w:tc>
        <w:tc>
          <w:tcPr>
            <w:tcW w:w="850"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2020</w:t>
            </w:r>
          </w:p>
        </w:tc>
        <w:tc>
          <w:tcPr>
            <w:tcW w:w="709"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2021</w:t>
            </w:r>
          </w:p>
        </w:tc>
        <w:tc>
          <w:tcPr>
            <w:tcW w:w="850"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2022</w:t>
            </w:r>
          </w:p>
        </w:tc>
      </w:tr>
      <w:tr w:rsidR="009A7085" w:rsidRPr="00C657D6" w:rsidTr="009A7085">
        <w:tc>
          <w:tcPr>
            <w:tcW w:w="534" w:type="dxa"/>
            <w:tcBorders>
              <w:top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1</w:t>
            </w:r>
          </w:p>
        </w:tc>
        <w:tc>
          <w:tcPr>
            <w:tcW w:w="2868"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Доля благоустроенных дворовых территорий МКД от общего количества дворовых территорий МКД</w:t>
            </w:r>
          </w:p>
        </w:tc>
        <w:tc>
          <w:tcPr>
            <w:tcW w:w="851"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Проценты</w:t>
            </w:r>
          </w:p>
        </w:tc>
        <w:tc>
          <w:tcPr>
            <w:tcW w:w="709"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11,2</w:t>
            </w:r>
          </w:p>
        </w:tc>
        <w:tc>
          <w:tcPr>
            <w:tcW w:w="850"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12,8</w:t>
            </w:r>
          </w:p>
        </w:tc>
        <w:tc>
          <w:tcPr>
            <w:tcW w:w="851"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21,4</w:t>
            </w:r>
          </w:p>
        </w:tc>
        <w:tc>
          <w:tcPr>
            <w:tcW w:w="850"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51,1</w:t>
            </w:r>
          </w:p>
        </w:tc>
        <w:tc>
          <w:tcPr>
            <w:tcW w:w="709"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76,1</w:t>
            </w:r>
          </w:p>
        </w:tc>
        <w:tc>
          <w:tcPr>
            <w:tcW w:w="850"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100</w:t>
            </w:r>
          </w:p>
        </w:tc>
      </w:tr>
      <w:tr w:rsidR="009A7085" w:rsidRPr="00C657D6" w:rsidTr="009A7085">
        <w:tc>
          <w:tcPr>
            <w:tcW w:w="534" w:type="dxa"/>
            <w:tcBorders>
              <w:top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w:t>
            </w:r>
          </w:p>
        </w:tc>
        <w:tc>
          <w:tcPr>
            <w:tcW w:w="2868"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Количество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Ед.</w:t>
            </w:r>
          </w:p>
        </w:tc>
        <w:tc>
          <w:tcPr>
            <w:tcW w:w="709"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9</w:t>
            </w:r>
          </w:p>
        </w:tc>
        <w:tc>
          <w:tcPr>
            <w:tcW w:w="850" w:type="dxa"/>
            <w:tcBorders>
              <w:top w:val="single" w:sz="4" w:space="0" w:color="auto"/>
              <w:left w:val="single" w:sz="4" w:space="0" w:color="auto"/>
              <w:bottom w:val="single" w:sz="4" w:space="0" w:color="auto"/>
              <w:right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14</w:t>
            </w:r>
          </w:p>
        </w:tc>
        <w:tc>
          <w:tcPr>
            <w:tcW w:w="851"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24</w:t>
            </w:r>
          </w:p>
        </w:tc>
        <w:tc>
          <w:tcPr>
            <w:tcW w:w="850"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38</w:t>
            </w:r>
          </w:p>
        </w:tc>
        <w:tc>
          <w:tcPr>
            <w:tcW w:w="709"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51</w:t>
            </w:r>
          </w:p>
        </w:tc>
        <w:tc>
          <w:tcPr>
            <w:tcW w:w="850" w:type="dxa"/>
            <w:tcBorders>
              <w:top w:val="single" w:sz="4" w:space="0" w:color="auto"/>
              <w:left w:val="single" w:sz="4" w:space="0" w:color="auto"/>
              <w:bottom w:val="single" w:sz="4" w:space="0" w:color="auto"/>
            </w:tcBorders>
          </w:tcPr>
          <w:p w:rsidR="009A7085" w:rsidRPr="00C657D6" w:rsidRDefault="009A7085" w:rsidP="00C657D6">
            <w:pPr>
              <w:autoSpaceDE w:val="0"/>
              <w:autoSpaceDN w:val="0"/>
              <w:adjustRightInd w:val="0"/>
              <w:jc w:val="both"/>
              <w:rPr>
                <w:rFonts w:cs="Times New Roman"/>
                <w:szCs w:val="28"/>
              </w:rPr>
            </w:pPr>
            <w:r w:rsidRPr="00C657D6">
              <w:rPr>
                <w:rFonts w:cs="Times New Roman"/>
                <w:szCs w:val="28"/>
              </w:rPr>
              <w:t>62</w:t>
            </w:r>
          </w:p>
        </w:tc>
      </w:tr>
    </w:tbl>
    <w:p w:rsidR="008F7E92" w:rsidRPr="00C657D6" w:rsidRDefault="008F7E92" w:rsidP="00C657D6">
      <w:pPr>
        <w:autoSpaceDE w:val="0"/>
        <w:autoSpaceDN w:val="0"/>
        <w:adjustRightInd w:val="0"/>
        <w:jc w:val="both"/>
        <w:rPr>
          <w:rFonts w:cs="Times New Roman"/>
          <w:bCs/>
          <w:szCs w:val="28"/>
        </w:rPr>
      </w:pPr>
    </w:p>
    <w:p w:rsidR="008F7E92" w:rsidRPr="00C657D6" w:rsidRDefault="008F7E92" w:rsidP="00C657D6">
      <w:pPr>
        <w:autoSpaceDE w:val="0"/>
        <w:autoSpaceDN w:val="0"/>
        <w:adjustRightInd w:val="0"/>
        <w:jc w:val="both"/>
        <w:rPr>
          <w:rFonts w:cs="Times New Roman"/>
          <w:szCs w:val="28"/>
        </w:rPr>
      </w:pPr>
      <w:r w:rsidRPr="00C657D6">
        <w:rPr>
          <w:rFonts w:cs="Times New Roman"/>
          <w:bCs/>
          <w:szCs w:val="28"/>
        </w:rPr>
        <w:t xml:space="preserve">Пояснения к таблице: </w:t>
      </w:r>
      <w:r w:rsidRPr="00C657D6">
        <w:rPr>
          <w:rFonts w:cs="Times New Roman"/>
          <w:szCs w:val="28"/>
        </w:rPr>
        <w:t>значения целевых индикаторов (показателей) определяются по данным учета, осуществляемого Управлением жилищно-коммунального хозяйства администрации городского округа Кинешма.</w:t>
      </w:r>
    </w:p>
    <w:p w:rsidR="00766EDB" w:rsidRPr="00C657D6" w:rsidRDefault="00766EDB" w:rsidP="00C657D6">
      <w:pPr>
        <w:autoSpaceDE w:val="0"/>
        <w:autoSpaceDN w:val="0"/>
        <w:adjustRightInd w:val="0"/>
        <w:jc w:val="both"/>
        <w:rPr>
          <w:rFonts w:cs="Times New Roman"/>
          <w:bCs/>
          <w:color w:val="26282F"/>
          <w:szCs w:val="28"/>
        </w:rPr>
      </w:pPr>
    </w:p>
    <w:p w:rsidR="00D04263" w:rsidRPr="00C657D6" w:rsidRDefault="00B221F9" w:rsidP="00C657D6">
      <w:pPr>
        <w:autoSpaceDE w:val="0"/>
        <w:autoSpaceDN w:val="0"/>
        <w:adjustRightInd w:val="0"/>
        <w:jc w:val="both"/>
        <w:rPr>
          <w:rFonts w:cs="Times New Roman"/>
          <w:bCs/>
          <w:color w:val="26282F"/>
          <w:szCs w:val="28"/>
        </w:rPr>
      </w:pPr>
      <w:r w:rsidRPr="00C657D6">
        <w:rPr>
          <w:rFonts w:cs="Times New Roman"/>
          <w:bCs/>
          <w:color w:val="26282F"/>
          <w:szCs w:val="28"/>
        </w:rPr>
        <w:t>4</w:t>
      </w:r>
      <w:r w:rsidR="00D04263" w:rsidRPr="00C657D6">
        <w:rPr>
          <w:rFonts w:cs="Times New Roman"/>
          <w:bCs/>
          <w:color w:val="26282F"/>
          <w:szCs w:val="28"/>
        </w:rPr>
        <w:t>. Ресурсное обеспечение подпрограммы.</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3545"/>
        <w:gridCol w:w="992"/>
        <w:gridCol w:w="1275"/>
        <w:gridCol w:w="710"/>
        <w:gridCol w:w="709"/>
        <w:gridCol w:w="708"/>
      </w:tblGrid>
      <w:tr w:rsidR="002679FA" w:rsidRPr="00EE387F" w:rsidTr="002679FA">
        <w:tc>
          <w:tcPr>
            <w:tcW w:w="4395" w:type="dxa"/>
            <w:gridSpan w:val="2"/>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Наименование мероприятия/ Источник ресурсного обеспечения</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Испо</w:t>
            </w:r>
            <w:r w:rsidR="00A76517">
              <w:rPr>
                <w:szCs w:val="24"/>
              </w:rPr>
              <w:t>л</w:t>
            </w:r>
            <w:r w:rsidRPr="00EE387F">
              <w:rPr>
                <w:szCs w:val="24"/>
              </w:rPr>
              <w:t>нитель</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2679FA">
            <w:pPr>
              <w:autoSpaceDE w:val="0"/>
              <w:autoSpaceDN w:val="0"/>
              <w:adjustRightInd w:val="0"/>
              <w:jc w:val="both"/>
              <w:rPr>
                <w:szCs w:val="24"/>
              </w:rPr>
            </w:pPr>
            <w:r w:rsidRPr="00EE387F">
              <w:rPr>
                <w:szCs w:val="24"/>
              </w:rPr>
              <w:t>201</w:t>
            </w:r>
            <w:r>
              <w:rPr>
                <w:szCs w:val="24"/>
              </w:rPr>
              <w:t>9</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2679FA">
            <w:pPr>
              <w:autoSpaceDE w:val="0"/>
              <w:autoSpaceDN w:val="0"/>
              <w:adjustRightInd w:val="0"/>
              <w:jc w:val="both"/>
              <w:rPr>
                <w:szCs w:val="24"/>
              </w:rPr>
            </w:pPr>
            <w:r w:rsidRPr="00EE387F">
              <w:rPr>
                <w:szCs w:val="24"/>
              </w:rPr>
              <w:t>20</w:t>
            </w:r>
            <w:r>
              <w:rPr>
                <w:szCs w:val="24"/>
              </w:rPr>
              <w:t>20</w:t>
            </w:r>
          </w:p>
        </w:tc>
        <w:tc>
          <w:tcPr>
            <w:tcW w:w="709" w:type="dxa"/>
            <w:tcBorders>
              <w:top w:val="single" w:sz="4" w:space="0" w:color="auto"/>
              <w:left w:val="single" w:sz="4" w:space="0" w:color="auto"/>
              <w:bottom w:val="single" w:sz="4" w:space="0" w:color="auto"/>
            </w:tcBorders>
          </w:tcPr>
          <w:p w:rsidR="002679FA" w:rsidRPr="00EE387F" w:rsidRDefault="002679FA" w:rsidP="002679FA">
            <w:pPr>
              <w:autoSpaceDE w:val="0"/>
              <w:autoSpaceDN w:val="0"/>
              <w:adjustRightInd w:val="0"/>
              <w:jc w:val="both"/>
              <w:rPr>
                <w:szCs w:val="24"/>
              </w:rPr>
            </w:pPr>
            <w:r w:rsidRPr="00EE387F">
              <w:rPr>
                <w:szCs w:val="24"/>
              </w:rPr>
              <w:t>202</w:t>
            </w:r>
            <w:r>
              <w:rPr>
                <w:szCs w:val="24"/>
              </w:rPr>
              <w:t>1</w:t>
            </w:r>
          </w:p>
        </w:tc>
        <w:tc>
          <w:tcPr>
            <w:tcW w:w="708" w:type="dxa"/>
            <w:tcBorders>
              <w:top w:val="single" w:sz="4" w:space="0" w:color="auto"/>
              <w:left w:val="single" w:sz="4" w:space="0" w:color="auto"/>
              <w:bottom w:val="single" w:sz="4" w:space="0" w:color="auto"/>
            </w:tcBorders>
          </w:tcPr>
          <w:p w:rsidR="002679FA" w:rsidRPr="00EE387F" w:rsidRDefault="002679FA" w:rsidP="002679FA">
            <w:pPr>
              <w:autoSpaceDE w:val="0"/>
              <w:autoSpaceDN w:val="0"/>
              <w:adjustRightInd w:val="0"/>
              <w:jc w:val="both"/>
              <w:rPr>
                <w:szCs w:val="24"/>
              </w:rPr>
            </w:pPr>
            <w:r w:rsidRPr="00EE387F">
              <w:rPr>
                <w:szCs w:val="24"/>
              </w:rPr>
              <w:t>202</w:t>
            </w:r>
            <w:r>
              <w:rPr>
                <w:szCs w:val="24"/>
              </w:rPr>
              <w:t>2</w:t>
            </w:r>
          </w:p>
        </w:tc>
      </w:tr>
      <w:tr w:rsidR="002679FA" w:rsidRPr="00EE387F" w:rsidTr="002679FA">
        <w:tc>
          <w:tcPr>
            <w:tcW w:w="5387" w:type="dxa"/>
            <w:gridSpan w:val="3"/>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Подпрограмма всего:</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5387" w:type="dxa"/>
            <w:gridSpan w:val="3"/>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5387" w:type="dxa"/>
            <w:gridSpan w:val="3"/>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xml:space="preserve">- бюджет городского округа Кинешма </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5387" w:type="dxa"/>
            <w:gridSpan w:val="3"/>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lastRenderedPageBreak/>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5387" w:type="dxa"/>
            <w:gridSpan w:val="3"/>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xml:space="preserve">- федеральный бюджет </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1</w:t>
            </w:r>
          </w:p>
        </w:tc>
        <w:tc>
          <w:tcPr>
            <w:tcW w:w="4537" w:type="dxa"/>
            <w:gridSpan w:val="2"/>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Основное мероприятие: "Формирование современной городской среды"</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4537" w:type="dxa"/>
            <w:gridSpan w:val="2"/>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бюджет городского округа Кинешма</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4537" w:type="dxa"/>
            <w:gridSpan w:val="2"/>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4537" w:type="dxa"/>
            <w:gridSpan w:val="2"/>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1.1</w:t>
            </w:r>
          </w:p>
        </w:tc>
        <w:tc>
          <w:tcPr>
            <w:tcW w:w="4537" w:type="dxa"/>
            <w:gridSpan w:val="2"/>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Благоустройство общественных территорий, всего</w:t>
            </w:r>
          </w:p>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бюджет городского округа Кинешма</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xml:space="preserve">- областной бюджет </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федеральный бюджет</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1.1.1</w:t>
            </w: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Благоустройство общественных территорий</w:t>
            </w:r>
          </w:p>
        </w:tc>
        <w:tc>
          <w:tcPr>
            <w:tcW w:w="992" w:type="dxa"/>
            <w:tcBorders>
              <w:top w:val="single" w:sz="4" w:space="0" w:color="auto"/>
              <w:bottom w:val="single" w:sz="4" w:space="0" w:color="auto"/>
              <w:right w:val="single" w:sz="4" w:space="0" w:color="auto"/>
            </w:tcBorders>
          </w:tcPr>
          <w:p w:rsidR="002679FA" w:rsidRPr="00EE387F" w:rsidRDefault="002679FA" w:rsidP="00DA5718">
            <w:pPr>
              <w:jc w:val="both"/>
              <w:rPr>
                <w:szCs w:val="24"/>
              </w:rPr>
            </w:pPr>
            <w:r w:rsidRPr="00EE387F">
              <w:rPr>
                <w:szCs w:val="24"/>
              </w:rPr>
              <w:t>МУ УГХ</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бюджет городского округа Кинешма</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xml:space="preserve">- областной бюджет </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федеральный бюджет</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1.1.2</w:t>
            </w: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Благоустройство общественных территорий</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xml:space="preserve"> МКУ «ГУС»</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бюджет городского округа Кинешма</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xml:space="preserve">- областной бюджет </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федеральный бюджет</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1.2</w:t>
            </w: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Благоустройство дворовых территорий</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МКУ «ГУС»</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бюджет городского округа Кинешма</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xml:space="preserve">- областной бюджет </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федеральный бюджет</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1.3</w:t>
            </w: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Проектно-изыскательские работы по благоустройству общественных и дворовых территорий</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МКУ «ГУС»</w:t>
            </w: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бюджет городского округа Кинешма</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xml:space="preserve">- областной бюджет </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r w:rsidR="002679FA" w:rsidRPr="00EE387F" w:rsidTr="002679FA">
        <w:tc>
          <w:tcPr>
            <w:tcW w:w="850"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3545"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 федеральный бюджет</w:t>
            </w:r>
          </w:p>
        </w:tc>
        <w:tc>
          <w:tcPr>
            <w:tcW w:w="992" w:type="dxa"/>
            <w:tcBorders>
              <w:top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p>
        </w:tc>
        <w:tc>
          <w:tcPr>
            <w:tcW w:w="1275"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Pr>
                <w:szCs w:val="24"/>
              </w:rPr>
              <w:t>0,0</w:t>
            </w:r>
          </w:p>
        </w:tc>
        <w:tc>
          <w:tcPr>
            <w:tcW w:w="710" w:type="dxa"/>
            <w:tcBorders>
              <w:top w:val="single" w:sz="4" w:space="0" w:color="auto"/>
              <w:left w:val="single" w:sz="4" w:space="0" w:color="auto"/>
              <w:bottom w:val="single" w:sz="4" w:space="0" w:color="auto"/>
              <w:right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9"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c>
          <w:tcPr>
            <w:tcW w:w="708" w:type="dxa"/>
            <w:tcBorders>
              <w:top w:val="single" w:sz="4" w:space="0" w:color="auto"/>
              <w:left w:val="single" w:sz="4" w:space="0" w:color="auto"/>
              <w:bottom w:val="single" w:sz="4" w:space="0" w:color="auto"/>
            </w:tcBorders>
          </w:tcPr>
          <w:p w:rsidR="002679FA" w:rsidRPr="00EE387F" w:rsidRDefault="002679FA" w:rsidP="00DA5718">
            <w:pPr>
              <w:autoSpaceDE w:val="0"/>
              <w:autoSpaceDN w:val="0"/>
              <w:adjustRightInd w:val="0"/>
              <w:jc w:val="both"/>
              <w:rPr>
                <w:szCs w:val="24"/>
              </w:rPr>
            </w:pPr>
            <w:r w:rsidRPr="00EE387F">
              <w:rPr>
                <w:szCs w:val="24"/>
              </w:rPr>
              <w:t>-</w:t>
            </w:r>
          </w:p>
        </w:tc>
      </w:tr>
    </w:tbl>
    <w:p w:rsidR="00D04263" w:rsidRPr="00C657D6" w:rsidRDefault="00D04263" w:rsidP="00C657D6">
      <w:pPr>
        <w:autoSpaceDE w:val="0"/>
        <w:autoSpaceDN w:val="0"/>
        <w:adjustRightInd w:val="0"/>
        <w:jc w:val="both"/>
        <w:rPr>
          <w:rFonts w:cs="Times New Roman"/>
          <w:szCs w:val="28"/>
        </w:rPr>
      </w:pPr>
    </w:p>
    <w:p w:rsidR="008F7E92" w:rsidRPr="00C657D6" w:rsidRDefault="008F7E92" w:rsidP="00C657D6">
      <w:pPr>
        <w:autoSpaceDE w:val="0"/>
        <w:autoSpaceDN w:val="0"/>
        <w:adjustRightInd w:val="0"/>
        <w:jc w:val="both"/>
        <w:rPr>
          <w:rFonts w:cs="Times New Roman"/>
          <w:bCs/>
          <w:color w:val="26282F"/>
          <w:szCs w:val="28"/>
        </w:rPr>
      </w:pPr>
    </w:p>
    <w:p w:rsidR="004F0869" w:rsidRPr="008D7F6E" w:rsidRDefault="004F0869" w:rsidP="004F0869">
      <w:pPr>
        <w:autoSpaceDE w:val="0"/>
        <w:autoSpaceDN w:val="0"/>
        <w:adjustRightInd w:val="0"/>
        <w:jc w:val="both"/>
      </w:pPr>
      <w:r w:rsidRPr="008D7F6E">
        <w:rPr>
          <w:bCs/>
          <w:color w:val="26282F"/>
        </w:rPr>
        <w:t>*</w:t>
      </w:r>
      <w:r w:rsidRPr="008D7F6E">
        <w:t>Объем бюджетных ассигнований за счет средств федерального, областного и местного бюджетов будет уточняться после утверждения нормативного правового акта о распределении субсидий из областного бюджета бюджетам муниципальных образований субъекта Российской Федерации для предоставления субсидий на обеспечение мероприятий по формированию современной городской среды.</w:t>
      </w:r>
    </w:p>
    <w:p w:rsidR="00D04263" w:rsidRPr="00C657D6" w:rsidRDefault="00D04263" w:rsidP="00C657D6">
      <w:pPr>
        <w:jc w:val="both"/>
        <w:rPr>
          <w:rFonts w:cs="Times New Roman"/>
          <w:szCs w:val="28"/>
        </w:rPr>
      </w:pPr>
    </w:p>
    <w:p w:rsidR="00D04263" w:rsidRPr="00C657D6" w:rsidRDefault="00D04263" w:rsidP="00C657D6">
      <w:pPr>
        <w:jc w:val="both"/>
        <w:rPr>
          <w:rFonts w:cs="Times New Roman"/>
          <w:szCs w:val="28"/>
        </w:rPr>
      </w:pPr>
    </w:p>
    <w:p w:rsidR="00D04263" w:rsidRPr="00C657D6" w:rsidRDefault="00D04263" w:rsidP="00C657D6">
      <w:pPr>
        <w:jc w:val="both"/>
        <w:rPr>
          <w:rFonts w:cs="Times New Roman"/>
          <w:szCs w:val="28"/>
        </w:rPr>
      </w:pPr>
    </w:p>
    <w:p w:rsidR="00B221F9" w:rsidRPr="00C657D6" w:rsidRDefault="00B221F9" w:rsidP="00C657D6">
      <w:pPr>
        <w:autoSpaceDE w:val="0"/>
        <w:autoSpaceDN w:val="0"/>
        <w:adjustRightInd w:val="0"/>
        <w:jc w:val="both"/>
        <w:rPr>
          <w:rFonts w:cs="Times New Roman"/>
          <w:szCs w:val="28"/>
        </w:rPr>
      </w:pPr>
    </w:p>
    <w:p w:rsidR="00B221F9" w:rsidRPr="00C657D6" w:rsidRDefault="00B221F9" w:rsidP="00E03876">
      <w:pPr>
        <w:autoSpaceDE w:val="0"/>
        <w:autoSpaceDN w:val="0"/>
        <w:adjustRightInd w:val="0"/>
        <w:jc w:val="right"/>
        <w:rPr>
          <w:rFonts w:cs="Times New Roman"/>
          <w:szCs w:val="28"/>
        </w:rPr>
      </w:pPr>
      <w:r w:rsidRPr="00C657D6">
        <w:rPr>
          <w:rFonts w:cs="Times New Roman"/>
          <w:szCs w:val="28"/>
        </w:rPr>
        <w:lastRenderedPageBreak/>
        <w:t xml:space="preserve"> </w:t>
      </w:r>
      <w:r w:rsidR="00ED6D48" w:rsidRPr="00C657D6">
        <w:rPr>
          <w:rFonts w:cs="Times New Roman"/>
          <w:szCs w:val="28"/>
        </w:rPr>
        <w:t xml:space="preserve">Приложение 1 </w:t>
      </w:r>
    </w:p>
    <w:p w:rsidR="00B221F9" w:rsidRPr="00C657D6" w:rsidRDefault="00ED6D48" w:rsidP="00E03876">
      <w:pPr>
        <w:autoSpaceDE w:val="0"/>
        <w:autoSpaceDN w:val="0"/>
        <w:adjustRightInd w:val="0"/>
        <w:jc w:val="right"/>
        <w:rPr>
          <w:rFonts w:cs="Times New Roman"/>
          <w:bCs/>
          <w:color w:val="26282F"/>
          <w:szCs w:val="28"/>
        </w:rPr>
      </w:pPr>
      <w:r w:rsidRPr="00C657D6">
        <w:rPr>
          <w:rFonts w:cs="Times New Roman"/>
          <w:szCs w:val="28"/>
        </w:rPr>
        <w:t xml:space="preserve">к подпрограмме </w:t>
      </w:r>
      <w:r w:rsidRPr="00C657D6">
        <w:rPr>
          <w:rFonts w:cs="Times New Roman"/>
          <w:bCs/>
          <w:color w:val="26282F"/>
          <w:szCs w:val="28"/>
        </w:rPr>
        <w:t xml:space="preserve">"Благоустройство </w:t>
      </w:r>
    </w:p>
    <w:p w:rsidR="00B221F9" w:rsidRPr="00C657D6" w:rsidRDefault="00ED6D48" w:rsidP="00E03876">
      <w:pPr>
        <w:autoSpaceDE w:val="0"/>
        <w:autoSpaceDN w:val="0"/>
        <w:adjustRightInd w:val="0"/>
        <w:jc w:val="right"/>
        <w:rPr>
          <w:rFonts w:cs="Times New Roman"/>
          <w:bCs/>
          <w:color w:val="26282F"/>
          <w:szCs w:val="28"/>
        </w:rPr>
      </w:pPr>
      <w:r w:rsidRPr="00C657D6">
        <w:rPr>
          <w:rFonts w:cs="Times New Roman"/>
          <w:bCs/>
          <w:color w:val="26282F"/>
          <w:szCs w:val="28"/>
        </w:rPr>
        <w:t xml:space="preserve">дворовых и общественных территорий" </w:t>
      </w:r>
    </w:p>
    <w:p w:rsidR="00B221F9" w:rsidRPr="00C657D6" w:rsidRDefault="00ED6D48" w:rsidP="00E03876">
      <w:pPr>
        <w:autoSpaceDE w:val="0"/>
        <w:autoSpaceDN w:val="0"/>
        <w:adjustRightInd w:val="0"/>
        <w:jc w:val="right"/>
        <w:rPr>
          <w:rFonts w:cs="Times New Roman"/>
          <w:bCs/>
          <w:color w:val="26282F"/>
          <w:szCs w:val="28"/>
        </w:rPr>
      </w:pPr>
      <w:r w:rsidRPr="00C657D6">
        <w:rPr>
          <w:rFonts w:cs="Times New Roman"/>
          <w:bCs/>
          <w:color w:val="26282F"/>
          <w:szCs w:val="28"/>
        </w:rPr>
        <w:t xml:space="preserve">муниципального образования городской округ </w:t>
      </w:r>
    </w:p>
    <w:p w:rsidR="00ED6D48" w:rsidRPr="00C657D6" w:rsidRDefault="00ED6D48" w:rsidP="00E03876">
      <w:pPr>
        <w:autoSpaceDE w:val="0"/>
        <w:autoSpaceDN w:val="0"/>
        <w:adjustRightInd w:val="0"/>
        <w:jc w:val="right"/>
        <w:rPr>
          <w:rFonts w:cs="Times New Roman"/>
          <w:szCs w:val="28"/>
        </w:rPr>
      </w:pPr>
      <w:r w:rsidRPr="00C657D6">
        <w:rPr>
          <w:rFonts w:cs="Times New Roman"/>
          <w:bCs/>
          <w:color w:val="26282F"/>
          <w:szCs w:val="28"/>
        </w:rPr>
        <w:t>Кинешма</w:t>
      </w:r>
      <w:r w:rsidR="00B221F9" w:rsidRPr="00C657D6">
        <w:rPr>
          <w:rFonts w:cs="Times New Roman"/>
          <w:bCs/>
          <w:color w:val="26282F"/>
          <w:szCs w:val="28"/>
        </w:rPr>
        <w:t xml:space="preserve"> </w:t>
      </w:r>
      <w:r w:rsidRPr="00C657D6">
        <w:rPr>
          <w:rFonts w:cs="Times New Roman"/>
          <w:szCs w:val="28"/>
        </w:rPr>
        <w:t>муниципальной программ</w:t>
      </w:r>
      <w:r w:rsidR="00B221F9" w:rsidRPr="00C657D6">
        <w:rPr>
          <w:rFonts w:cs="Times New Roman"/>
          <w:szCs w:val="28"/>
        </w:rPr>
        <w:t>ы</w:t>
      </w:r>
      <w:r w:rsidRPr="00C657D6">
        <w:rPr>
          <w:rFonts w:cs="Times New Roman"/>
          <w:szCs w:val="28"/>
        </w:rPr>
        <w:t xml:space="preserve"> </w:t>
      </w:r>
    </w:p>
    <w:p w:rsidR="00ED6D48" w:rsidRPr="00C657D6" w:rsidRDefault="00ED6D48" w:rsidP="00E03876">
      <w:pPr>
        <w:jc w:val="right"/>
        <w:rPr>
          <w:rFonts w:cs="Times New Roman"/>
          <w:szCs w:val="28"/>
        </w:rPr>
      </w:pPr>
      <w:r w:rsidRPr="00C657D6">
        <w:rPr>
          <w:rFonts w:cs="Times New Roman"/>
          <w:szCs w:val="28"/>
        </w:rPr>
        <w:t xml:space="preserve">«Формирование современной городской среды </w:t>
      </w:r>
    </w:p>
    <w:p w:rsidR="00ED6D48" w:rsidRPr="00C657D6" w:rsidRDefault="00ED6D48" w:rsidP="00E03876">
      <w:pPr>
        <w:jc w:val="right"/>
        <w:rPr>
          <w:rFonts w:cs="Times New Roman"/>
          <w:szCs w:val="28"/>
        </w:rPr>
      </w:pPr>
      <w:r w:rsidRPr="00C657D6">
        <w:rPr>
          <w:rFonts w:cs="Times New Roman"/>
          <w:szCs w:val="28"/>
        </w:rPr>
        <w:t xml:space="preserve">на территории муниципального образования </w:t>
      </w:r>
    </w:p>
    <w:p w:rsidR="00ED6D48" w:rsidRPr="00C657D6" w:rsidRDefault="00ED6D48" w:rsidP="00E03876">
      <w:pPr>
        <w:jc w:val="right"/>
        <w:rPr>
          <w:rFonts w:cs="Times New Roman"/>
          <w:szCs w:val="28"/>
        </w:rPr>
      </w:pPr>
      <w:r w:rsidRPr="00C657D6">
        <w:rPr>
          <w:rFonts w:cs="Times New Roman"/>
          <w:szCs w:val="28"/>
        </w:rPr>
        <w:t>«Городской округ Кинешма» на 201</w:t>
      </w:r>
      <w:r w:rsidR="00E03876">
        <w:rPr>
          <w:rFonts w:cs="Times New Roman"/>
          <w:szCs w:val="28"/>
        </w:rPr>
        <w:t>9</w:t>
      </w:r>
      <w:r w:rsidRPr="00C657D6">
        <w:rPr>
          <w:rFonts w:cs="Times New Roman"/>
          <w:szCs w:val="28"/>
        </w:rPr>
        <w:t>-2022 годы»</w:t>
      </w:r>
    </w:p>
    <w:p w:rsidR="00ED6D48" w:rsidRPr="00C657D6" w:rsidRDefault="00ED6D48" w:rsidP="00E03876">
      <w:pPr>
        <w:jc w:val="right"/>
        <w:rPr>
          <w:rFonts w:cs="Times New Roman"/>
          <w:szCs w:val="28"/>
        </w:rPr>
      </w:pPr>
    </w:p>
    <w:p w:rsidR="00ED6D48" w:rsidRPr="00C657D6" w:rsidRDefault="00ED6D48" w:rsidP="00681787">
      <w:pPr>
        <w:jc w:val="center"/>
        <w:rPr>
          <w:rFonts w:cs="Times New Roman"/>
          <w:szCs w:val="28"/>
        </w:rPr>
      </w:pPr>
      <w:r w:rsidRPr="00C657D6">
        <w:rPr>
          <w:rFonts w:cs="Times New Roman"/>
          <w:szCs w:val="28"/>
        </w:rPr>
        <w:t>Адресный перечень общественных территорий,</w:t>
      </w:r>
    </w:p>
    <w:p w:rsidR="00ED6D48" w:rsidRPr="00C657D6" w:rsidRDefault="00ED6D48" w:rsidP="00681787">
      <w:pPr>
        <w:jc w:val="center"/>
        <w:rPr>
          <w:rFonts w:cs="Times New Roman"/>
          <w:szCs w:val="28"/>
        </w:rPr>
      </w:pPr>
      <w:r w:rsidRPr="00C657D6">
        <w:rPr>
          <w:rFonts w:cs="Times New Roman"/>
          <w:szCs w:val="28"/>
        </w:rPr>
        <w:t>подлежащих благоустройству.</w:t>
      </w:r>
    </w:p>
    <w:p w:rsidR="00ED6D48" w:rsidRPr="00C657D6" w:rsidRDefault="00ED6D48" w:rsidP="00C657D6">
      <w:pPr>
        <w:jc w:val="both"/>
        <w:rPr>
          <w:rFonts w:cs="Times New Roman"/>
          <w:szCs w:val="28"/>
        </w:rPr>
      </w:pPr>
    </w:p>
    <w:p w:rsidR="00ED6D48" w:rsidRPr="00C657D6" w:rsidRDefault="00ED6D48" w:rsidP="00C657D6">
      <w:pPr>
        <w:jc w:val="both"/>
        <w:rPr>
          <w:rFonts w:cs="Times New Roman"/>
          <w:szCs w:val="28"/>
        </w:rPr>
      </w:pPr>
      <w:r w:rsidRPr="00C657D6">
        <w:rPr>
          <w:rFonts w:cs="Times New Roman"/>
          <w:szCs w:val="28"/>
        </w:rPr>
        <w:t>- пл. Революции</w:t>
      </w:r>
    </w:p>
    <w:p w:rsidR="00ED6D48" w:rsidRPr="00C657D6" w:rsidRDefault="00ED6D48" w:rsidP="00C657D6">
      <w:pPr>
        <w:jc w:val="both"/>
        <w:rPr>
          <w:rFonts w:cs="Times New Roman"/>
          <w:szCs w:val="28"/>
        </w:rPr>
      </w:pPr>
      <w:r w:rsidRPr="00C657D6">
        <w:rPr>
          <w:rFonts w:cs="Times New Roman"/>
          <w:szCs w:val="28"/>
        </w:rPr>
        <w:t>- Волжский бульвар</w:t>
      </w:r>
    </w:p>
    <w:p w:rsidR="00ED6D48" w:rsidRPr="00C657D6" w:rsidRDefault="00ED6D48" w:rsidP="00C657D6">
      <w:pPr>
        <w:jc w:val="both"/>
        <w:rPr>
          <w:rFonts w:cs="Times New Roman"/>
          <w:szCs w:val="28"/>
        </w:rPr>
      </w:pPr>
      <w:r w:rsidRPr="00C657D6">
        <w:rPr>
          <w:rFonts w:cs="Times New Roman"/>
          <w:szCs w:val="28"/>
        </w:rPr>
        <w:t>- Набережная у здания  по адресу пл. Революции, д.8 бывший «Речной вокзал»</w:t>
      </w:r>
    </w:p>
    <w:p w:rsidR="00ED6D48" w:rsidRPr="00C657D6" w:rsidRDefault="00ED6D48" w:rsidP="00C657D6">
      <w:pPr>
        <w:jc w:val="both"/>
        <w:rPr>
          <w:rFonts w:cs="Times New Roman"/>
          <w:szCs w:val="28"/>
        </w:rPr>
      </w:pPr>
      <w:r w:rsidRPr="00C657D6">
        <w:rPr>
          <w:rFonts w:cs="Times New Roman"/>
          <w:szCs w:val="28"/>
        </w:rPr>
        <w:t>- ул. Набережная реки Кинешемки</w:t>
      </w:r>
    </w:p>
    <w:p w:rsidR="00ED6D48" w:rsidRPr="00C657D6" w:rsidRDefault="00ED6D48" w:rsidP="00C657D6">
      <w:pPr>
        <w:jc w:val="both"/>
        <w:rPr>
          <w:rFonts w:cs="Times New Roman"/>
          <w:szCs w:val="28"/>
        </w:rPr>
      </w:pPr>
      <w:r w:rsidRPr="00C657D6">
        <w:rPr>
          <w:rFonts w:cs="Times New Roman"/>
          <w:szCs w:val="28"/>
        </w:rPr>
        <w:t>- площадь у Троицкого собора</w:t>
      </w:r>
    </w:p>
    <w:p w:rsidR="00ED6D48" w:rsidRPr="00C657D6" w:rsidRDefault="00ED6D48" w:rsidP="00C657D6">
      <w:pPr>
        <w:jc w:val="both"/>
        <w:rPr>
          <w:rFonts w:cs="Times New Roman"/>
          <w:szCs w:val="28"/>
        </w:rPr>
      </w:pPr>
      <w:r w:rsidRPr="00C657D6">
        <w:rPr>
          <w:rFonts w:cs="Times New Roman"/>
          <w:szCs w:val="28"/>
        </w:rPr>
        <w:t>- пл. Революции (сквер "Молодежный")</w:t>
      </w:r>
    </w:p>
    <w:p w:rsidR="00ED6D48" w:rsidRPr="00C657D6" w:rsidRDefault="00ED6D48" w:rsidP="00C657D6">
      <w:pPr>
        <w:jc w:val="both"/>
        <w:rPr>
          <w:rFonts w:cs="Times New Roman"/>
          <w:szCs w:val="28"/>
        </w:rPr>
      </w:pPr>
      <w:r w:rsidRPr="00C657D6">
        <w:rPr>
          <w:rFonts w:cs="Times New Roman"/>
          <w:szCs w:val="28"/>
        </w:rPr>
        <w:t>- ул. им. Ленина (сквер имени А.М. Василевского)</w:t>
      </w:r>
    </w:p>
    <w:p w:rsidR="00ED6D48" w:rsidRPr="00C657D6" w:rsidRDefault="00ED6D48" w:rsidP="00C657D6">
      <w:pPr>
        <w:jc w:val="both"/>
        <w:rPr>
          <w:rFonts w:cs="Times New Roman"/>
          <w:szCs w:val="28"/>
        </w:rPr>
      </w:pPr>
      <w:r w:rsidRPr="00C657D6">
        <w:rPr>
          <w:rFonts w:cs="Times New Roman"/>
          <w:szCs w:val="28"/>
        </w:rPr>
        <w:t>- ул. Завокзальная (Аллея Героев)</w:t>
      </w:r>
    </w:p>
    <w:p w:rsidR="00ED6D48" w:rsidRPr="00C657D6" w:rsidRDefault="00ED6D48" w:rsidP="00C657D6">
      <w:pPr>
        <w:jc w:val="both"/>
        <w:rPr>
          <w:rFonts w:cs="Times New Roman"/>
          <w:szCs w:val="28"/>
        </w:rPr>
      </w:pPr>
      <w:r w:rsidRPr="00C657D6">
        <w:rPr>
          <w:rFonts w:cs="Times New Roman"/>
          <w:szCs w:val="28"/>
        </w:rPr>
        <w:t>- ул. им. Ленина (тротуар от пл. Революции до ул. им. Фрунзе – нечетная сторона)</w:t>
      </w:r>
    </w:p>
    <w:p w:rsidR="00ED6D48" w:rsidRPr="00C657D6" w:rsidRDefault="00ED6D48" w:rsidP="00C657D6">
      <w:pPr>
        <w:jc w:val="both"/>
        <w:rPr>
          <w:rFonts w:cs="Times New Roman"/>
          <w:szCs w:val="28"/>
        </w:rPr>
      </w:pPr>
      <w:r w:rsidRPr="00C657D6">
        <w:rPr>
          <w:rFonts w:cs="Times New Roman"/>
          <w:szCs w:val="28"/>
        </w:rPr>
        <w:t>- ул. Комсомольская (тротуар от ул. Рылеевская до д. 32 по ул. Комсомольская)</w:t>
      </w:r>
    </w:p>
    <w:p w:rsidR="00ED6D48" w:rsidRPr="00C657D6" w:rsidRDefault="00ED6D48" w:rsidP="00C657D6">
      <w:pPr>
        <w:jc w:val="both"/>
        <w:rPr>
          <w:rFonts w:cs="Times New Roman"/>
          <w:szCs w:val="28"/>
        </w:rPr>
      </w:pPr>
      <w:r w:rsidRPr="00C657D6">
        <w:rPr>
          <w:rFonts w:cs="Times New Roman"/>
          <w:szCs w:val="28"/>
        </w:rPr>
        <w:t>- ул. им. Фрунзе (верхний тротуар от ул. Советская до ул. им. Ленина – нечетная сторона)</w:t>
      </w:r>
    </w:p>
    <w:p w:rsidR="00ED6D48" w:rsidRPr="00C657D6" w:rsidRDefault="00ED6D48" w:rsidP="00C657D6">
      <w:pPr>
        <w:jc w:val="both"/>
        <w:rPr>
          <w:rFonts w:cs="Times New Roman"/>
          <w:szCs w:val="28"/>
        </w:rPr>
      </w:pPr>
      <w:r w:rsidRPr="00C657D6">
        <w:rPr>
          <w:rFonts w:cs="Times New Roman"/>
          <w:szCs w:val="28"/>
        </w:rPr>
        <w:t>- ул. им. Фрунзе (верхний тротуар от ул. Советская до ул. им. Фрунзе – четная сторона)</w:t>
      </w:r>
    </w:p>
    <w:p w:rsidR="00ED6D48" w:rsidRPr="00C657D6" w:rsidRDefault="00ED6D48" w:rsidP="00C657D6">
      <w:pPr>
        <w:jc w:val="both"/>
        <w:rPr>
          <w:rFonts w:cs="Times New Roman"/>
          <w:szCs w:val="28"/>
        </w:rPr>
      </w:pPr>
      <w:r w:rsidRPr="00C657D6">
        <w:rPr>
          <w:rFonts w:cs="Times New Roman"/>
          <w:szCs w:val="28"/>
        </w:rPr>
        <w:t>- ул. им. Фрунзе  (тротуар от ул. им. Ленина до ул. им. М.Горького)</w:t>
      </w:r>
    </w:p>
    <w:p w:rsidR="00ED6D48" w:rsidRPr="00C657D6" w:rsidRDefault="00ED6D48" w:rsidP="00C657D6">
      <w:pPr>
        <w:jc w:val="both"/>
        <w:rPr>
          <w:rFonts w:cs="Times New Roman"/>
          <w:szCs w:val="28"/>
        </w:rPr>
      </w:pPr>
      <w:r w:rsidRPr="00C657D6">
        <w:rPr>
          <w:rFonts w:cs="Times New Roman"/>
          <w:szCs w:val="28"/>
        </w:rPr>
        <w:t>- ул. Ивановская (тротуар от пл. Революции до Никольского моста)</w:t>
      </w:r>
    </w:p>
    <w:p w:rsidR="00ED6D48" w:rsidRPr="00C657D6" w:rsidRDefault="00ED6D48" w:rsidP="00C657D6">
      <w:pPr>
        <w:jc w:val="both"/>
        <w:rPr>
          <w:rFonts w:cs="Times New Roman"/>
          <w:szCs w:val="28"/>
        </w:rPr>
      </w:pPr>
      <w:r w:rsidRPr="00C657D6">
        <w:rPr>
          <w:rFonts w:cs="Times New Roman"/>
          <w:szCs w:val="28"/>
        </w:rPr>
        <w:t>- ул. Рылеевская (тротуар от пл. Революции до ул. Советская)</w:t>
      </w:r>
    </w:p>
    <w:p w:rsidR="00ED6D48" w:rsidRPr="00C657D6" w:rsidRDefault="00ED6D48" w:rsidP="00C657D6">
      <w:pPr>
        <w:jc w:val="both"/>
        <w:rPr>
          <w:rFonts w:cs="Times New Roman"/>
          <w:szCs w:val="28"/>
        </w:rPr>
      </w:pPr>
      <w:r w:rsidRPr="00C657D6">
        <w:rPr>
          <w:rFonts w:cs="Times New Roman"/>
          <w:szCs w:val="28"/>
        </w:rPr>
        <w:t xml:space="preserve">- ул. Советская (тротуар от ул. им. Фрунзе до ул. Рылеевская), </w:t>
      </w:r>
    </w:p>
    <w:p w:rsidR="00ED6D48" w:rsidRPr="00C657D6" w:rsidRDefault="00ED6D48" w:rsidP="00C657D6">
      <w:pPr>
        <w:jc w:val="both"/>
        <w:rPr>
          <w:rFonts w:cs="Times New Roman"/>
          <w:szCs w:val="28"/>
        </w:rPr>
      </w:pPr>
      <w:r w:rsidRPr="00C657D6">
        <w:rPr>
          <w:rFonts w:cs="Times New Roman"/>
          <w:szCs w:val="28"/>
        </w:rPr>
        <w:t>- ул. Советская (тротуар от ул. Крупской до ул. им. Фрунзе)</w:t>
      </w:r>
    </w:p>
    <w:p w:rsidR="00ED6D48" w:rsidRPr="00C657D6" w:rsidRDefault="00ED6D48" w:rsidP="00C657D6">
      <w:pPr>
        <w:jc w:val="both"/>
        <w:rPr>
          <w:rFonts w:cs="Times New Roman"/>
          <w:szCs w:val="28"/>
        </w:rPr>
      </w:pPr>
      <w:r w:rsidRPr="00C657D6">
        <w:rPr>
          <w:rFonts w:cs="Times New Roman"/>
          <w:szCs w:val="28"/>
        </w:rPr>
        <w:t xml:space="preserve">- сквер по ул. Красный Металлист – ул. Смольная </w:t>
      </w:r>
    </w:p>
    <w:p w:rsidR="00ED6D48" w:rsidRPr="00C657D6" w:rsidRDefault="00ED6D48" w:rsidP="00C657D6">
      <w:pPr>
        <w:jc w:val="both"/>
        <w:rPr>
          <w:rFonts w:cs="Times New Roman"/>
          <w:szCs w:val="28"/>
        </w:rPr>
      </w:pPr>
      <w:r w:rsidRPr="00C657D6">
        <w:rPr>
          <w:rFonts w:cs="Times New Roman"/>
          <w:szCs w:val="28"/>
        </w:rPr>
        <w:t xml:space="preserve">- тротуар ул. Аристарха Макарова </w:t>
      </w:r>
    </w:p>
    <w:p w:rsidR="00ED6D48" w:rsidRPr="00C657D6" w:rsidRDefault="00ED6D48" w:rsidP="00C657D6">
      <w:pPr>
        <w:jc w:val="both"/>
        <w:rPr>
          <w:rFonts w:cs="Times New Roman"/>
          <w:szCs w:val="28"/>
        </w:rPr>
      </w:pPr>
      <w:r w:rsidRPr="00C657D6">
        <w:rPr>
          <w:rFonts w:cs="Times New Roman"/>
          <w:szCs w:val="28"/>
        </w:rPr>
        <w:t>- площадка для досуга ул. Щорса (между МКД № 7 по ул. Щорса и МБОУ школа № 18 имени маршала А. М. Василевского (ул. им. Юрия Горохова, д. 8)</w:t>
      </w:r>
    </w:p>
    <w:p w:rsidR="00ED6D48" w:rsidRPr="00C657D6" w:rsidRDefault="00ED6D48" w:rsidP="00C657D6">
      <w:pPr>
        <w:jc w:val="both"/>
        <w:rPr>
          <w:rFonts w:cs="Times New Roman"/>
          <w:szCs w:val="28"/>
        </w:rPr>
      </w:pPr>
      <w:r w:rsidRPr="00C657D6">
        <w:rPr>
          <w:rFonts w:cs="Times New Roman"/>
          <w:szCs w:val="28"/>
        </w:rPr>
        <w:t>- территория, прилегающая к МБОУ школа № 8 (ул. Воеводы Боборыкина между д. 14 и 14а)</w:t>
      </w:r>
    </w:p>
    <w:p w:rsidR="00ED6D48" w:rsidRPr="00C657D6" w:rsidRDefault="00ED6D48" w:rsidP="00C657D6">
      <w:pPr>
        <w:jc w:val="both"/>
        <w:rPr>
          <w:rFonts w:cs="Times New Roman"/>
          <w:szCs w:val="28"/>
        </w:rPr>
      </w:pPr>
      <w:r w:rsidRPr="00C657D6">
        <w:rPr>
          <w:rFonts w:cs="Times New Roman"/>
          <w:szCs w:val="28"/>
        </w:rPr>
        <w:t>- сквер по ул. Социалистическая (напротив здания Фабрики № 2)</w:t>
      </w:r>
    </w:p>
    <w:p w:rsidR="00ED6D48" w:rsidRPr="00C657D6" w:rsidRDefault="00ED6D48" w:rsidP="00C657D6">
      <w:pPr>
        <w:jc w:val="both"/>
        <w:rPr>
          <w:rFonts w:cs="Times New Roman"/>
          <w:szCs w:val="28"/>
        </w:rPr>
      </w:pPr>
      <w:r w:rsidRPr="00C657D6">
        <w:rPr>
          <w:rFonts w:cs="Times New Roman"/>
          <w:szCs w:val="28"/>
        </w:rPr>
        <w:t>- тротуар по ул. Котовская (от ул. Спортивная до ул. Семенова)</w:t>
      </w:r>
    </w:p>
    <w:p w:rsidR="00ED6D48" w:rsidRPr="00C657D6" w:rsidRDefault="00ED6D48" w:rsidP="00C657D6">
      <w:pPr>
        <w:jc w:val="both"/>
        <w:rPr>
          <w:rFonts w:cs="Times New Roman"/>
          <w:szCs w:val="28"/>
        </w:rPr>
      </w:pPr>
      <w:r w:rsidRPr="00C657D6">
        <w:rPr>
          <w:rFonts w:cs="Times New Roman"/>
          <w:szCs w:val="28"/>
        </w:rPr>
        <w:t>- тротуар по ул. Гагарина (от ул. им. Менделеева до ул. Желябова) четная сторона</w:t>
      </w:r>
    </w:p>
    <w:p w:rsidR="00ED6D48" w:rsidRPr="00C657D6" w:rsidRDefault="00ED6D48" w:rsidP="00C657D6">
      <w:pPr>
        <w:jc w:val="both"/>
        <w:rPr>
          <w:rFonts w:cs="Times New Roman"/>
          <w:szCs w:val="28"/>
        </w:rPr>
      </w:pPr>
      <w:r w:rsidRPr="00C657D6">
        <w:rPr>
          <w:rFonts w:cs="Times New Roman"/>
          <w:szCs w:val="28"/>
        </w:rPr>
        <w:t>- сквер по ул. Гагарина</w:t>
      </w:r>
      <w:r w:rsidRPr="00C657D6">
        <w:rPr>
          <w:rFonts w:cs="Times New Roman"/>
          <w:szCs w:val="28"/>
        </w:rPr>
        <w:tab/>
      </w:r>
    </w:p>
    <w:p w:rsidR="00ED6D48" w:rsidRPr="00C657D6" w:rsidRDefault="00ED6D48" w:rsidP="00C657D6">
      <w:pPr>
        <w:jc w:val="both"/>
        <w:rPr>
          <w:rFonts w:cs="Times New Roman"/>
          <w:szCs w:val="28"/>
        </w:rPr>
      </w:pPr>
      <w:r w:rsidRPr="00C657D6">
        <w:rPr>
          <w:rFonts w:cs="Times New Roman"/>
          <w:szCs w:val="28"/>
        </w:rPr>
        <w:t>- сквер на ул. Костромская</w:t>
      </w:r>
    </w:p>
    <w:p w:rsidR="00ED6D48" w:rsidRPr="00C657D6" w:rsidRDefault="00ED6D48" w:rsidP="00C657D6">
      <w:pPr>
        <w:jc w:val="both"/>
        <w:rPr>
          <w:rFonts w:cs="Times New Roman"/>
          <w:szCs w:val="28"/>
        </w:rPr>
      </w:pPr>
      <w:r w:rsidRPr="00C657D6">
        <w:rPr>
          <w:rFonts w:cs="Times New Roman"/>
          <w:szCs w:val="28"/>
        </w:rPr>
        <w:t>- ул. Парковая (аллея)</w:t>
      </w:r>
    </w:p>
    <w:p w:rsidR="00ED6D48" w:rsidRPr="00C657D6" w:rsidRDefault="00ED6D48" w:rsidP="00C657D6">
      <w:pPr>
        <w:jc w:val="both"/>
        <w:rPr>
          <w:rFonts w:cs="Times New Roman"/>
          <w:szCs w:val="28"/>
        </w:rPr>
      </w:pPr>
      <w:r w:rsidRPr="00C657D6">
        <w:rPr>
          <w:rFonts w:cs="Times New Roman"/>
          <w:szCs w:val="28"/>
        </w:rPr>
        <w:t>- сквер на пересечении улиц 50-летия Комсомола и Маршала Василевского</w:t>
      </w:r>
    </w:p>
    <w:p w:rsidR="00ED6D48" w:rsidRPr="00C657D6" w:rsidRDefault="00ED6D48" w:rsidP="00C657D6">
      <w:pPr>
        <w:jc w:val="both"/>
        <w:rPr>
          <w:rFonts w:cs="Times New Roman"/>
          <w:szCs w:val="28"/>
        </w:rPr>
      </w:pPr>
      <w:r w:rsidRPr="00C657D6">
        <w:rPr>
          <w:rFonts w:cs="Times New Roman"/>
          <w:szCs w:val="28"/>
        </w:rPr>
        <w:t>- Сквер ул. Вичугская (микрорайон Контакт)</w:t>
      </w:r>
    </w:p>
    <w:p w:rsidR="00ED6D48" w:rsidRPr="00C657D6" w:rsidRDefault="00ED6D48" w:rsidP="00C657D6">
      <w:pPr>
        <w:jc w:val="both"/>
        <w:rPr>
          <w:rFonts w:cs="Times New Roman"/>
          <w:szCs w:val="28"/>
        </w:rPr>
      </w:pPr>
      <w:r w:rsidRPr="00C657D6">
        <w:rPr>
          <w:rFonts w:cs="Times New Roman"/>
          <w:szCs w:val="28"/>
        </w:rPr>
        <w:t xml:space="preserve">- Сквер у здания УК "Нардом" (ул. Аристарха Макарова) </w:t>
      </w:r>
    </w:p>
    <w:p w:rsidR="00ED6D48" w:rsidRPr="00C657D6" w:rsidRDefault="00ED6D48" w:rsidP="00C657D6">
      <w:pPr>
        <w:jc w:val="both"/>
        <w:rPr>
          <w:rFonts w:cs="Times New Roman"/>
          <w:szCs w:val="28"/>
        </w:rPr>
      </w:pPr>
      <w:r w:rsidRPr="00C657D6">
        <w:rPr>
          <w:rFonts w:cs="Times New Roman"/>
          <w:szCs w:val="28"/>
        </w:rPr>
        <w:t>- Площадка ул. Маршала Василевского (у МКД ул. Маршала Василевского, д. 21)</w:t>
      </w:r>
    </w:p>
    <w:p w:rsidR="00ED6D48" w:rsidRPr="00C657D6" w:rsidRDefault="00ED6D48" w:rsidP="00C657D6">
      <w:pPr>
        <w:jc w:val="both"/>
        <w:rPr>
          <w:rFonts w:cs="Times New Roman"/>
          <w:szCs w:val="28"/>
        </w:rPr>
      </w:pPr>
      <w:r w:rsidRPr="00C657D6">
        <w:rPr>
          <w:rFonts w:cs="Times New Roman"/>
          <w:szCs w:val="28"/>
        </w:rPr>
        <w:t xml:space="preserve">- Сквер на ул. Ивана Седова </w:t>
      </w:r>
    </w:p>
    <w:p w:rsidR="00ED6D48" w:rsidRPr="00C657D6" w:rsidRDefault="00ED6D48" w:rsidP="00C657D6">
      <w:pPr>
        <w:jc w:val="both"/>
        <w:rPr>
          <w:rFonts w:cs="Times New Roman"/>
          <w:szCs w:val="28"/>
        </w:rPr>
      </w:pPr>
      <w:r w:rsidRPr="00C657D6">
        <w:rPr>
          <w:rFonts w:cs="Times New Roman"/>
          <w:szCs w:val="28"/>
        </w:rPr>
        <w:t>- Территория  на пересечение ул. Межевая и ул. им. Пирогова (напротив школы № 5)</w:t>
      </w:r>
    </w:p>
    <w:p w:rsidR="00ED6D48" w:rsidRPr="00C657D6" w:rsidRDefault="00ED6D48" w:rsidP="00C657D6">
      <w:pPr>
        <w:jc w:val="both"/>
        <w:rPr>
          <w:rFonts w:cs="Times New Roman"/>
          <w:szCs w:val="28"/>
        </w:rPr>
      </w:pPr>
      <w:r w:rsidRPr="00C657D6">
        <w:rPr>
          <w:rFonts w:cs="Times New Roman"/>
          <w:szCs w:val="28"/>
        </w:rPr>
        <w:t>- Территория зоны отдыха ул. Ежова</w:t>
      </w:r>
    </w:p>
    <w:p w:rsidR="00ED6D48" w:rsidRPr="00C657D6" w:rsidRDefault="00ED6D48" w:rsidP="00C657D6">
      <w:pPr>
        <w:jc w:val="both"/>
        <w:rPr>
          <w:rFonts w:cs="Times New Roman"/>
          <w:szCs w:val="28"/>
        </w:rPr>
      </w:pPr>
      <w:r w:rsidRPr="00C657D6">
        <w:rPr>
          <w:rFonts w:cs="Times New Roman"/>
          <w:szCs w:val="28"/>
        </w:rPr>
        <w:t>- Сосновый бор ул. Гагарина</w:t>
      </w:r>
    </w:p>
    <w:p w:rsidR="00ED6D48" w:rsidRPr="00C657D6" w:rsidRDefault="00ED6D48" w:rsidP="00C657D6">
      <w:pPr>
        <w:jc w:val="both"/>
        <w:rPr>
          <w:rFonts w:cs="Times New Roman"/>
          <w:szCs w:val="28"/>
        </w:rPr>
      </w:pPr>
      <w:r w:rsidRPr="00C657D6">
        <w:rPr>
          <w:rFonts w:cs="Times New Roman"/>
          <w:szCs w:val="28"/>
        </w:rPr>
        <w:t xml:space="preserve">- Сквер у д. 57 по ул. Воеводы Боборыкина </w:t>
      </w:r>
    </w:p>
    <w:p w:rsidR="00ED6D48" w:rsidRPr="00C657D6" w:rsidRDefault="00ED6D48" w:rsidP="00C657D6">
      <w:pPr>
        <w:jc w:val="both"/>
        <w:rPr>
          <w:rFonts w:cs="Times New Roman"/>
          <w:szCs w:val="28"/>
        </w:rPr>
      </w:pPr>
      <w:r w:rsidRPr="00C657D6">
        <w:rPr>
          <w:rFonts w:cs="Times New Roman"/>
          <w:szCs w:val="28"/>
        </w:rPr>
        <w:t xml:space="preserve">- Парк Фабрики № 2 (ул. Социалистическая д. 54 </w:t>
      </w:r>
    </w:p>
    <w:p w:rsidR="00ED6D48" w:rsidRPr="00C657D6" w:rsidRDefault="00ED6D48" w:rsidP="00C657D6">
      <w:pPr>
        <w:jc w:val="both"/>
        <w:rPr>
          <w:rFonts w:cs="Times New Roman"/>
          <w:szCs w:val="28"/>
        </w:rPr>
      </w:pPr>
      <w:r w:rsidRPr="00C657D6">
        <w:rPr>
          <w:rFonts w:cs="Times New Roman"/>
          <w:szCs w:val="28"/>
        </w:rPr>
        <w:t>- Парк Клуба юных моряков (ул. Социалистическая).</w:t>
      </w:r>
    </w:p>
    <w:p w:rsidR="00ED6D48" w:rsidRPr="00C657D6" w:rsidRDefault="00ED6D48" w:rsidP="00C657D6">
      <w:pPr>
        <w:jc w:val="both"/>
        <w:rPr>
          <w:rFonts w:cs="Times New Roman"/>
          <w:szCs w:val="28"/>
        </w:rPr>
      </w:pPr>
      <w:r w:rsidRPr="00C657D6">
        <w:rPr>
          <w:rFonts w:cs="Times New Roman"/>
          <w:szCs w:val="28"/>
        </w:rPr>
        <w:lastRenderedPageBreak/>
        <w:t>- ул. им. М. Горького (от пл. Революции до ул. им. Островского)</w:t>
      </w:r>
    </w:p>
    <w:p w:rsidR="00ED6D48" w:rsidRPr="00C657D6" w:rsidRDefault="00ED6D48" w:rsidP="00C657D6">
      <w:pPr>
        <w:jc w:val="both"/>
        <w:rPr>
          <w:rFonts w:cs="Times New Roman"/>
          <w:szCs w:val="28"/>
        </w:rPr>
      </w:pPr>
      <w:r w:rsidRPr="00C657D6">
        <w:rPr>
          <w:rFonts w:cs="Times New Roman"/>
          <w:szCs w:val="28"/>
        </w:rPr>
        <w:t>- ул. 50-летия Комсомола (от ул. Сеченова до ул. Правды)</w:t>
      </w:r>
    </w:p>
    <w:p w:rsidR="00ED6D48" w:rsidRPr="00C657D6" w:rsidRDefault="00ED6D48" w:rsidP="00C657D6">
      <w:pPr>
        <w:jc w:val="both"/>
        <w:rPr>
          <w:rFonts w:cs="Times New Roman"/>
          <w:szCs w:val="28"/>
        </w:rPr>
      </w:pPr>
      <w:r w:rsidRPr="00C657D6">
        <w:rPr>
          <w:rFonts w:cs="Times New Roman"/>
          <w:szCs w:val="28"/>
        </w:rPr>
        <w:t>- ул. Красноветкинская (от ул. Правды до ул. ул. Гагарина)</w:t>
      </w:r>
    </w:p>
    <w:p w:rsidR="00ED6D48" w:rsidRPr="00C657D6" w:rsidRDefault="00ED6D48" w:rsidP="00C657D6">
      <w:pPr>
        <w:jc w:val="both"/>
        <w:rPr>
          <w:rFonts w:cs="Times New Roman"/>
          <w:szCs w:val="28"/>
        </w:rPr>
      </w:pPr>
      <w:r w:rsidRPr="00C657D6">
        <w:rPr>
          <w:rFonts w:cs="Times New Roman"/>
          <w:szCs w:val="28"/>
        </w:rPr>
        <w:t>- ул. Щорса (от ул. Гагарина до ул. Правды)</w:t>
      </w:r>
    </w:p>
    <w:p w:rsidR="00ED6D48" w:rsidRPr="00C657D6" w:rsidRDefault="00ED6D48" w:rsidP="00C657D6">
      <w:pPr>
        <w:jc w:val="both"/>
        <w:rPr>
          <w:rFonts w:cs="Times New Roman"/>
          <w:szCs w:val="28"/>
        </w:rPr>
      </w:pPr>
      <w:r w:rsidRPr="00C657D6">
        <w:rPr>
          <w:rFonts w:cs="Times New Roman"/>
          <w:szCs w:val="28"/>
        </w:rPr>
        <w:t>- ул. Правды</w:t>
      </w:r>
    </w:p>
    <w:p w:rsidR="00ED6D48" w:rsidRPr="00C657D6" w:rsidRDefault="00ED6D48" w:rsidP="00C657D6">
      <w:pPr>
        <w:jc w:val="both"/>
        <w:rPr>
          <w:rFonts w:cs="Times New Roman"/>
          <w:szCs w:val="28"/>
        </w:rPr>
      </w:pPr>
      <w:r w:rsidRPr="00C657D6">
        <w:rPr>
          <w:rFonts w:cs="Times New Roman"/>
          <w:szCs w:val="28"/>
        </w:rPr>
        <w:t>- Тротуар ул. Подгорная  (от ул. Спортивная до ул. Ермака)</w:t>
      </w:r>
    </w:p>
    <w:p w:rsidR="00ED6D48" w:rsidRPr="00C657D6" w:rsidRDefault="00ED6D48" w:rsidP="00C657D6">
      <w:pPr>
        <w:jc w:val="both"/>
        <w:rPr>
          <w:rFonts w:cs="Times New Roman"/>
          <w:szCs w:val="28"/>
        </w:rPr>
      </w:pPr>
      <w:r w:rsidRPr="00C657D6">
        <w:rPr>
          <w:rFonts w:cs="Times New Roman"/>
          <w:szCs w:val="28"/>
        </w:rPr>
        <w:t>- Тротуар ул. Спортивная</w:t>
      </w:r>
    </w:p>
    <w:p w:rsidR="00ED6D48" w:rsidRPr="00C657D6" w:rsidRDefault="00ED6D48" w:rsidP="00C657D6">
      <w:pPr>
        <w:jc w:val="both"/>
        <w:rPr>
          <w:rFonts w:cs="Times New Roman"/>
          <w:szCs w:val="28"/>
        </w:rPr>
      </w:pPr>
      <w:r w:rsidRPr="00C657D6">
        <w:rPr>
          <w:rFonts w:cs="Times New Roman"/>
          <w:szCs w:val="28"/>
        </w:rPr>
        <w:t>- Тротуар ул. Юрьевецкая (от ул. Подгорная до перекрестка с ул. Аристарха Макарова)</w:t>
      </w:r>
    </w:p>
    <w:p w:rsidR="00ED6D48" w:rsidRPr="00C657D6" w:rsidRDefault="00ED6D48" w:rsidP="00C657D6">
      <w:pPr>
        <w:jc w:val="both"/>
        <w:rPr>
          <w:rFonts w:cs="Times New Roman"/>
          <w:szCs w:val="28"/>
        </w:rPr>
      </w:pPr>
      <w:r w:rsidRPr="00C657D6">
        <w:rPr>
          <w:rFonts w:cs="Times New Roman"/>
          <w:szCs w:val="28"/>
        </w:rPr>
        <w:t>- Тротуар ул. Ломоносова</w:t>
      </w:r>
    </w:p>
    <w:p w:rsidR="00ED6D48" w:rsidRPr="00C657D6" w:rsidRDefault="00ED6D48" w:rsidP="00C657D6">
      <w:pPr>
        <w:jc w:val="both"/>
        <w:rPr>
          <w:rFonts w:cs="Times New Roman"/>
          <w:szCs w:val="28"/>
        </w:rPr>
      </w:pPr>
      <w:r w:rsidRPr="00C657D6">
        <w:rPr>
          <w:rFonts w:cs="Times New Roman"/>
          <w:szCs w:val="28"/>
        </w:rPr>
        <w:t>- Тротуар ул. Урицкого</w:t>
      </w:r>
    </w:p>
    <w:p w:rsidR="00ED6D48" w:rsidRPr="00C657D6" w:rsidRDefault="00ED6D48" w:rsidP="00C657D6">
      <w:pPr>
        <w:jc w:val="both"/>
        <w:rPr>
          <w:rFonts w:cs="Times New Roman"/>
          <w:szCs w:val="28"/>
        </w:rPr>
      </w:pPr>
      <w:r w:rsidRPr="00C657D6">
        <w:rPr>
          <w:rFonts w:cs="Times New Roman"/>
          <w:szCs w:val="28"/>
        </w:rPr>
        <w:t>- Тротуар ул. Ивана Виноградова</w:t>
      </w:r>
    </w:p>
    <w:p w:rsidR="00ED6D48" w:rsidRPr="00C657D6" w:rsidRDefault="00ED6D48" w:rsidP="00C657D6">
      <w:pPr>
        <w:jc w:val="both"/>
        <w:rPr>
          <w:rFonts w:cs="Times New Roman"/>
          <w:szCs w:val="28"/>
        </w:rPr>
      </w:pPr>
      <w:r w:rsidRPr="00C657D6">
        <w:rPr>
          <w:rFonts w:cs="Times New Roman"/>
          <w:szCs w:val="28"/>
        </w:rPr>
        <w:t>- Тротуар ул. Сеченова (от ул. 50-летия Комсомола до ул. им. Менделеева)</w:t>
      </w:r>
    </w:p>
    <w:p w:rsidR="00ED6D48" w:rsidRPr="00C657D6" w:rsidRDefault="00ED6D48" w:rsidP="00C657D6">
      <w:pPr>
        <w:jc w:val="both"/>
        <w:rPr>
          <w:rFonts w:cs="Times New Roman"/>
          <w:szCs w:val="28"/>
        </w:rPr>
      </w:pPr>
      <w:r w:rsidRPr="00C657D6">
        <w:rPr>
          <w:rFonts w:cs="Times New Roman"/>
          <w:szCs w:val="28"/>
        </w:rPr>
        <w:t>- Тротуар  пер. Дунаевского (от ул. им. Менделеева до ул. Анри Барбюса)</w:t>
      </w:r>
    </w:p>
    <w:p w:rsidR="00ED6D48" w:rsidRPr="00C657D6" w:rsidRDefault="00ED6D48" w:rsidP="00C657D6">
      <w:pPr>
        <w:jc w:val="both"/>
        <w:rPr>
          <w:rFonts w:cs="Times New Roman"/>
          <w:szCs w:val="28"/>
        </w:rPr>
      </w:pPr>
      <w:r w:rsidRPr="00C657D6">
        <w:rPr>
          <w:rFonts w:cs="Times New Roman"/>
          <w:szCs w:val="28"/>
        </w:rPr>
        <w:t>- Тротуар ул. Желябова</w:t>
      </w:r>
    </w:p>
    <w:p w:rsidR="00ED6D48" w:rsidRPr="00C657D6" w:rsidRDefault="00ED6D48" w:rsidP="00C657D6">
      <w:pPr>
        <w:jc w:val="both"/>
        <w:rPr>
          <w:rFonts w:cs="Times New Roman"/>
          <w:szCs w:val="28"/>
        </w:rPr>
      </w:pPr>
      <w:r w:rsidRPr="00C657D6">
        <w:rPr>
          <w:rFonts w:cs="Times New Roman"/>
          <w:szCs w:val="28"/>
        </w:rPr>
        <w:t>- Тротуар  ул. Наволокская</w:t>
      </w:r>
    </w:p>
    <w:p w:rsidR="00ED6D48" w:rsidRPr="00C657D6" w:rsidRDefault="00ED6D48" w:rsidP="00C657D6">
      <w:pPr>
        <w:jc w:val="both"/>
        <w:rPr>
          <w:rFonts w:cs="Times New Roman"/>
          <w:szCs w:val="28"/>
        </w:rPr>
      </w:pPr>
      <w:r w:rsidRPr="00C657D6">
        <w:rPr>
          <w:rFonts w:cs="Times New Roman"/>
          <w:szCs w:val="28"/>
        </w:rPr>
        <w:t>- Тротуар   ул. 3-я Вандышевская</w:t>
      </w:r>
    </w:p>
    <w:p w:rsidR="00ED6D48" w:rsidRPr="00C657D6" w:rsidRDefault="00ED6D48" w:rsidP="00C657D6">
      <w:pPr>
        <w:jc w:val="both"/>
        <w:rPr>
          <w:rFonts w:cs="Times New Roman"/>
          <w:szCs w:val="28"/>
        </w:rPr>
      </w:pPr>
      <w:r w:rsidRPr="00C657D6">
        <w:rPr>
          <w:rFonts w:cs="Times New Roman"/>
          <w:szCs w:val="28"/>
        </w:rPr>
        <w:t>- Тротуар  ул. Социалистическая</w:t>
      </w:r>
    </w:p>
    <w:p w:rsidR="00ED6D48" w:rsidRPr="00C657D6" w:rsidRDefault="00ED6D48" w:rsidP="00C657D6">
      <w:pPr>
        <w:jc w:val="both"/>
        <w:rPr>
          <w:rFonts w:cs="Times New Roman"/>
          <w:szCs w:val="28"/>
        </w:rPr>
      </w:pPr>
      <w:r w:rsidRPr="00C657D6">
        <w:rPr>
          <w:rFonts w:cs="Times New Roman"/>
          <w:szCs w:val="28"/>
        </w:rPr>
        <w:t>- Тротуар 2-я Заречная</w:t>
      </w:r>
    </w:p>
    <w:p w:rsidR="00ED6D48" w:rsidRPr="00C657D6" w:rsidRDefault="00ED6D48" w:rsidP="00C657D6">
      <w:pPr>
        <w:jc w:val="both"/>
        <w:rPr>
          <w:rFonts w:cs="Times New Roman"/>
          <w:szCs w:val="28"/>
        </w:rPr>
      </w:pPr>
      <w:r w:rsidRPr="00C657D6">
        <w:rPr>
          <w:rFonts w:cs="Times New Roman"/>
          <w:szCs w:val="28"/>
        </w:rPr>
        <w:t>- Тротуар ул. Ванцетти</w:t>
      </w:r>
    </w:p>
    <w:p w:rsidR="00ED6D48" w:rsidRPr="00C657D6" w:rsidRDefault="00ED6D48" w:rsidP="00C657D6">
      <w:pPr>
        <w:jc w:val="both"/>
        <w:rPr>
          <w:rFonts w:cs="Times New Roman"/>
          <w:szCs w:val="28"/>
        </w:rPr>
      </w:pPr>
      <w:r w:rsidRPr="00C657D6">
        <w:rPr>
          <w:rFonts w:cs="Times New Roman"/>
          <w:szCs w:val="28"/>
        </w:rPr>
        <w:t>- Тротуар ул. Воеводы Боборыкина</w:t>
      </w:r>
    </w:p>
    <w:p w:rsidR="00ED6D48" w:rsidRPr="00C657D6" w:rsidRDefault="00ED6D48" w:rsidP="00C657D6">
      <w:pPr>
        <w:jc w:val="both"/>
        <w:rPr>
          <w:rFonts w:cs="Times New Roman"/>
          <w:szCs w:val="28"/>
        </w:rPr>
      </w:pPr>
      <w:r w:rsidRPr="00C657D6">
        <w:rPr>
          <w:rFonts w:cs="Times New Roman"/>
          <w:szCs w:val="28"/>
        </w:rPr>
        <w:t>- Пляж на р. Кинешемка</w:t>
      </w:r>
    </w:p>
    <w:p w:rsidR="00ED6D48" w:rsidRPr="00C657D6" w:rsidRDefault="00ED6D48" w:rsidP="00C657D6">
      <w:pPr>
        <w:jc w:val="both"/>
        <w:rPr>
          <w:rFonts w:cs="Times New Roman"/>
          <w:szCs w:val="28"/>
        </w:rPr>
      </w:pPr>
      <w:r w:rsidRPr="00C657D6">
        <w:rPr>
          <w:rFonts w:cs="Times New Roman"/>
          <w:szCs w:val="28"/>
        </w:rPr>
        <w:t>- Тротуар ул. Бредихина (от ул. Спортивная до ул. Семенова)</w:t>
      </w:r>
    </w:p>
    <w:p w:rsidR="00ED6D48" w:rsidRPr="00C657D6" w:rsidRDefault="00ED6D48" w:rsidP="00C657D6">
      <w:pPr>
        <w:jc w:val="both"/>
        <w:rPr>
          <w:rFonts w:cs="Times New Roman"/>
          <w:szCs w:val="28"/>
        </w:rPr>
      </w:pPr>
      <w:r w:rsidRPr="00C657D6">
        <w:rPr>
          <w:rFonts w:cs="Times New Roman"/>
          <w:szCs w:val="28"/>
        </w:rPr>
        <w:t>- Тротуар ул. им. Менделеева</w:t>
      </w:r>
    </w:p>
    <w:p w:rsidR="00ED6D48" w:rsidRPr="00C657D6" w:rsidRDefault="00ED6D48" w:rsidP="00C657D6">
      <w:pPr>
        <w:jc w:val="both"/>
        <w:rPr>
          <w:rFonts w:cs="Times New Roman"/>
          <w:szCs w:val="28"/>
        </w:rPr>
      </w:pPr>
      <w:r w:rsidRPr="00C657D6">
        <w:rPr>
          <w:rFonts w:cs="Times New Roman"/>
          <w:szCs w:val="28"/>
        </w:rPr>
        <w:t>- Площадь у городского дома культуры ул. 50-летия Комсомола.</w:t>
      </w:r>
    </w:p>
    <w:p w:rsidR="00ED6D48" w:rsidRPr="00C657D6" w:rsidRDefault="00ED6D48" w:rsidP="00C657D6">
      <w:pPr>
        <w:jc w:val="both"/>
        <w:rPr>
          <w:rFonts w:cs="Times New Roman"/>
          <w:szCs w:val="28"/>
        </w:rPr>
      </w:pPr>
    </w:p>
    <w:p w:rsidR="00ED6D48" w:rsidRPr="00C657D6" w:rsidRDefault="00ED6D48" w:rsidP="00C657D6">
      <w:pPr>
        <w:jc w:val="both"/>
        <w:rPr>
          <w:rFonts w:cs="Times New Roman"/>
          <w:szCs w:val="28"/>
        </w:rPr>
      </w:pPr>
    </w:p>
    <w:p w:rsidR="00B221F9" w:rsidRPr="00C657D6" w:rsidRDefault="00ED6D48" w:rsidP="00E03876">
      <w:pPr>
        <w:autoSpaceDE w:val="0"/>
        <w:autoSpaceDN w:val="0"/>
        <w:adjustRightInd w:val="0"/>
        <w:jc w:val="right"/>
        <w:rPr>
          <w:rFonts w:cs="Times New Roman"/>
          <w:szCs w:val="24"/>
        </w:rPr>
      </w:pPr>
      <w:r w:rsidRPr="00C657D6">
        <w:rPr>
          <w:rFonts w:cs="Times New Roman"/>
          <w:szCs w:val="24"/>
        </w:rPr>
        <w:t>Приложение 2</w:t>
      </w:r>
    </w:p>
    <w:p w:rsidR="00A14855" w:rsidRPr="00C657D6" w:rsidRDefault="00ED6D48" w:rsidP="00E03876">
      <w:pPr>
        <w:autoSpaceDE w:val="0"/>
        <w:autoSpaceDN w:val="0"/>
        <w:adjustRightInd w:val="0"/>
        <w:jc w:val="right"/>
        <w:rPr>
          <w:rFonts w:cs="Times New Roman"/>
          <w:bCs/>
          <w:color w:val="26282F"/>
          <w:szCs w:val="24"/>
        </w:rPr>
      </w:pPr>
      <w:r w:rsidRPr="00C657D6">
        <w:rPr>
          <w:rFonts w:cs="Times New Roman"/>
          <w:szCs w:val="24"/>
        </w:rPr>
        <w:t xml:space="preserve"> к подпрограмме </w:t>
      </w:r>
      <w:r w:rsidRPr="00C657D6">
        <w:rPr>
          <w:rFonts w:cs="Times New Roman"/>
          <w:bCs/>
          <w:color w:val="26282F"/>
          <w:szCs w:val="24"/>
        </w:rPr>
        <w:t xml:space="preserve">"Благоустройство </w:t>
      </w:r>
    </w:p>
    <w:p w:rsidR="00A14855" w:rsidRPr="00C657D6" w:rsidRDefault="00ED6D48" w:rsidP="00E03876">
      <w:pPr>
        <w:autoSpaceDE w:val="0"/>
        <w:autoSpaceDN w:val="0"/>
        <w:adjustRightInd w:val="0"/>
        <w:jc w:val="right"/>
        <w:rPr>
          <w:rFonts w:cs="Times New Roman"/>
          <w:bCs/>
          <w:color w:val="26282F"/>
          <w:szCs w:val="24"/>
        </w:rPr>
      </w:pPr>
      <w:r w:rsidRPr="00C657D6">
        <w:rPr>
          <w:rFonts w:cs="Times New Roman"/>
          <w:bCs/>
          <w:color w:val="26282F"/>
          <w:szCs w:val="24"/>
        </w:rPr>
        <w:t xml:space="preserve">дворовых и общественных территорий" </w:t>
      </w:r>
    </w:p>
    <w:p w:rsidR="00ED6D48" w:rsidRPr="00C657D6" w:rsidRDefault="00ED6D48" w:rsidP="00E03876">
      <w:pPr>
        <w:autoSpaceDE w:val="0"/>
        <w:autoSpaceDN w:val="0"/>
        <w:adjustRightInd w:val="0"/>
        <w:jc w:val="right"/>
        <w:rPr>
          <w:rFonts w:cs="Times New Roman"/>
          <w:bCs/>
          <w:color w:val="26282F"/>
          <w:szCs w:val="24"/>
        </w:rPr>
      </w:pPr>
      <w:r w:rsidRPr="00C657D6">
        <w:rPr>
          <w:rFonts w:cs="Times New Roman"/>
          <w:bCs/>
          <w:color w:val="26282F"/>
          <w:szCs w:val="24"/>
        </w:rPr>
        <w:t>муниципального образования городской округ Кинешма</w:t>
      </w:r>
    </w:p>
    <w:p w:rsidR="00ED6D48" w:rsidRPr="00C657D6" w:rsidRDefault="00ED6D48" w:rsidP="00E03876">
      <w:pPr>
        <w:jc w:val="right"/>
        <w:rPr>
          <w:rFonts w:cs="Times New Roman"/>
          <w:szCs w:val="24"/>
        </w:rPr>
      </w:pPr>
      <w:r w:rsidRPr="00C657D6">
        <w:rPr>
          <w:rFonts w:cs="Times New Roman"/>
          <w:szCs w:val="24"/>
        </w:rPr>
        <w:t xml:space="preserve">муниципальной программе </w:t>
      </w:r>
    </w:p>
    <w:p w:rsidR="00ED6D48" w:rsidRPr="00C657D6" w:rsidRDefault="00ED6D48" w:rsidP="00E03876">
      <w:pPr>
        <w:jc w:val="right"/>
        <w:rPr>
          <w:rFonts w:cs="Times New Roman"/>
          <w:szCs w:val="24"/>
        </w:rPr>
      </w:pPr>
      <w:r w:rsidRPr="00C657D6">
        <w:rPr>
          <w:rFonts w:cs="Times New Roman"/>
          <w:szCs w:val="24"/>
        </w:rPr>
        <w:t xml:space="preserve">«Формирование современной городской среды </w:t>
      </w:r>
    </w:p>
    <w:p w:rsidR="00ED6D48" w:rsidRPr="00C657D6" w:rsidRDefault="00ED6D48" w:rsidP="00E03876">
      <w:pPr>
        <w:jc w:val="right"/>
        <w:rPr>
          <w:rFonts w:cs="Times New Roman"/>
          <w:szCs w:val="24"/>
        </w:rPr>
      </w:pPr>
      <w:r w:rsidRPr="00C657D6">
        <w:rPr>
          <w:rFonts w:cs="Times New Roman"/>
          <w:szCs w:val="24"/>
        </w:rPr>
        <w:t xml:space="preserve">на территории муниципального образования </w:t>
      </w:r>
    </w:p>
    <w:p w:rsidR="00ED6D48" w:rsidRPr="00C657D6" w:rsidRDefault="00ED6D48" w:rsidP="00E03876">
      <w:pPr>
        <w:jc w:val="right"/>
        <w:rPr>
          <w:rFonts w:cs="Times New Roman"/>
          <w:szCs w:val="24"/>
        </w:rPr>
      </w:pPr>
      <w:r w:rsidRPr="00C657D6">
        <w:rPr>
          <w:rFonts w:cs="Times New Roman"/>
          <w:szCs w:val="24"/>
        </w:rPr>
        <w:t>«Городской округ Кинешма» на 201</w:t>
      </w:r>
      <w:r w:rsidR="00E03876">
        <w:rPr>
          <w:rFonts w:cs="Times New Roman"/>
          <w:szCs w:val="24"/>
        </w:rPr>
        <w:t>9</w:t>
      </w:r>
      <w:r w:rsidRPr="00C657D6">
        <w:rPr>
          <w:rFonts w:cs="Times New Roman"/>
          <w:szCs w:val="24"/>
        </w:rPr>
        <w:t>-2022 годы»</w:t>
      </w:r>
    </w:p>
    <w:p w:rsidR="00ED6D48" w:rsidRPr="00C657D6" w:rsidRDefault="00ED6D48" w:rsidP="00E03876">
      <w:pPr>
        <w:jc w:val="right"/>
        <w:rPr>
          <w:rFonts w:cs="Times New Roman"/>
          <w:szCs w:val="24"/>
        </w:rPr>
      </w:pPr>
    </w:p>
    <w:p w:rsidR="00ED6D48" w:rsidRPr="00C657D6" w:rsidRDefault="00ED6D48" w:rsidP="00681787">
      <w:pPr>
        <w:jc w:val="center"/>
        <w:rPr>
          <w:rFonts w:cs="Times New Roman"/>
          <w:szCs w:val="24"/>
        </w:rPr>
      </w:pPr>
      <w:r w:rsidRPr="00C657D6">
        <w:rPr>
          <w:rFonts w:cs="Times New Roman"/>
          <w:szCs w:val="24"/>
        </w:rPr>
        <w:t>Адресный перечень дворовых территорий,</w:t>
      </w:r>
    </w:p>
    <w:p w:rsidR="00ED6D48" w:rsidRPr="00C657D6" w:rsidRDefault="00ED6D48" w:rsidP="00681787">
      <w:pPr>
        <w:jc w:val="center"/>
        <w:rPr>
          <w:rFonts w:cs="Times New Roman"/>
          <w:szCs w:val="24"/>
        </w:rPr>
      </w:pPr>
      <w:r w:rsidRPr="00C657D6">
        <w:rPr>
          <w:rFonts w:cs="Times New Roman"/>
          <w:szCs w:val="24"/>
        </w:rPr>
        <w:t>подлежащих благоустройству.</w:t>
      </w:r>
    </w:p>
    <w:p w:rsidR="00ED6D48" w:rsidRPr="00C657D6" w:rsidRDefault="00ED6D48" w:rsidP="00C657D6">
      <w:pPr>
        <w:jc w:val="both"/>
        <w:rPr>
          <w:rFonts w:cs="Times New Roman"/>
          <w:szCs w:val="24"/>
        </w:rPr>
      </w:pPr>
    </w:p>
    <w:p w:rsidR="00ED6D48" w:rsidRPr="00C657D6" w:rsidRDefault="00ED6D48" w:rsidP="00C657D6">
      <w:pPr>
        <w:jc w:val="both"/>
        <w:rPr>
          <w:rFonts w:cs="Times New Roman"/>
          <w:szCs w:val="24"/>
        </w:rPr>
        <w:sectPr w:rsidR="00ED6D48" w:rsidRPr="00C657D6" w:rsidSect="006D4B8A">
          <w:pgSz w:w="11906" w:h="16838"/>
          <w:pgMar w:top="1134" w:right="1134" w:bottom="1134" w:left="1418" w:header="709" w:footer="709" w:gutter="0"/>
          <w:cols w:space="708"/>
          <w:docGrid w:linePitch="360"/>
        </w:sectPr>
      </w:pPr>
    </w:p>
    <w:p w:rsidR="00ED6D48" w:rsidRPr="00C657D6" w:rsidRDefault="00ED6D48" w:rsidP="00C657D6">
      <w:pPr>
        <w:jc w:val="both"/>
        <w:rPr>
          <w:rFonts w:cs="Times New Roman"/>
          <w:szCs w:val="24"/>
        </w:rPr>
      </w:pPr>
      <w:r w:rsidRPr="00C657D6">
        <w:rPr>
          <w:rFonts w:cs="Times New Roman"/>
          <w:szCs w:val="24"/>
        </w:rPr>
        <w:lastRenderedPageBreak/>
        <w:t>улица Авиационная, д. 1</w:t>
      </w:r>
    </w:p>
    <w:p w:rsidR="00ED6D48" w:rsidRPr="00C657D6" w:rsidRDefault="00ED6D48" w:rsidP="00C657D6">
      <w:pPr>
        <w:jc w:val="both"/>
        <w:rPr>
          <w:rFonts w:cs="Times New Roman"/>
          <w:szCs w:val="24"/>
        </w:rPr>
      </w:pPr>
      <w:r w:rsidRPr="00C657D6">
        <w:rPr>
          <w:rFonts w:cs="Times New Roman"/>
          <w:szCs w:val="24"/>
        </w:rPr>
        <w:t>улица Авиационная, д. 3</w:t>
      </w:r>
    </w:p>
    <w:p w:rsidR="00ED6D48" w:rsidRPr="00C657D6" w:rsidRDefault="00ED6D48" w:rsidP="00C657D6">
      <w:pPr>
        <w:jc w:val="both"/>
        <w:rPr>
          <w:rFonts w:cs="Times New Roman"/>
          <w:szCs w:val="24"/>
        </w:rPr>
      </w:pPr>
      <w:r w:rsidRPr="00C657D6">
        <w:rPr>
          <w:rFonts w:cs="Times New Roman"/>
          <w:szCs w:val="24"/>
        </w:rPr>
        <w:t>улица Авиационная, д. 4</w:t>
      </w:r>
    </w:p>
    <w:p w:rsidR="00ED6D48" w:rsidRPr="00C657D6" w:rsidRDefault="00ED6D48" w:rsidP="00C657D6">
      <w:pPr>
        <w:jc w:val="both"/>
        <w:rPr>
          <w:rFonts w:cs="Times New Roman"/>
          <w:szCs w:val="24"/>
        </w:rPr>
      </w:pPr>
      <w:r w:rsidRPr="00C657D6">
        <w:rPr>
          <w:rFonts w:cs="Times New Roman"/>
          <w:szCs w:val="24"/>
        </w:rPr>
        <w:t>улица Авиационная, д. 5</w:t>
      </w:r>
    </w:p>
    <w:p w:rsidR="00ED6D48" w:rsidRPr="00C657D6" w:rsidRDefault="00ED6D48" w:rsidP="00C657D6">
      <w:pPr>
        <w:jc w:val="both"/>
        <w:rPr>
          <w:rFonts w:cs="Times New Roman"/>
          <w:szCs w:val="24"/>
        </w:rPr>
      </w:pPr>
      <w:r w:rsidRPr="00C657D6">
        <w:rPr>
          <w:rFonts w:cs="Times New Roman"/>
          <w:szCs w:val="24"/>
        </w:rPr>
        <w:t>улица Авиационная, д. 7/14</w:t>
      </w:r>
    </w:p>
    <w:p w:rsidR="00ED6D48" w:rsidRPr="00C657D6" w:rsidRDefault="00ED6D48" w:rsidP="00C657D6">
      <w:pPr>
        <w:jc w:val="both"/>
        <w:rPr>
          <w:rFonts w:cs="Times New Roman"/>
          <w:szCs w:val="24"/>
        </w:rPr>
      </w:pPr>
      <w:r w:rsidRPr="00C657D6">
        <w:rPr>
          <w:rFonts w:cs="Times New Roman"/>
          <w:szCs w:val="24"/>
        </w:rPr>
        <w:t>улица Алексеевская, д. 1</w:t>
      </w:r>
    </w:p>
    <w:p w:rsidR="00ED6D48" w:rsidRPr="00C657D6" w:rsidRDefault="00ED6D48" w:rsidP="00C657D6">
      <w:pPr>
        <w:jc w:val="both"/>
        <w:rPr>
          <w:rFonts w:cs="Times New Roman"/>
          <w:szCs w:val="24"/>
        </w:rPr>
      </w:pPr>
      <w:r w:rsidRPr="00C657D6">
        <w:rPr>
          <w:rFonts w:cs="Times New Roman"/>
          <w:szCs w:val="24"/>
        </w:rPr>
        <w:t>улица Анри Барбюса, д. 12</w:t>
      </w:r>
    </w:p>
    <w:p w:rsidR="00ED6D48" w:rsidRPr="00C657D6" w:rsidRDefault="00ED6D48" w:rsidP="00C657D6">
      <w:pPr>
        <w:jc w:val="both"/>
        <w:rPr>
          <w:rFonts w:cs="Times New Roman"/>
          <w:szCs w:val="24"/>
        </w:rPr>
      </w:pPr>
      <w:r w:rsidRPr="00C657D6">
        <w:rPr>
          <w:rFonts w:cs="Times New Roman"/>
          <w:szCs w:val="24"/>
        </w:rPr>
        <w:t>улица Аристарха Макарова, д. 7/2</w:t>
      </w:r>
    </w:p>
    <w:p w:rsidR="00ED6D48" w:rsidRPr="00C657D6" w:rsidRDefault="00ED6D48" w:rsidP="00C657D6">
      <w:pPr>
        <w:jc w:val="both"/>
        <w:rPr>
          <w:rFonts w:cs="Times New Roman"/>
          <w:szCs w:val="24"/>
        </w:rPr>
      </w:pPr>
      <w:r w:rsidRPr="00C657D6">
        <w:rPr>
          <w:rFonts w:cs="Times New Roman"/>
          <w:szCs w:val="24"/>
        </w:rPr>
        <w:t>улица Аристарха Макарова, д. 9</w:t>
      </w:r>
    </w:p>
    <w:p w:rsidR="00ED6D48" w:rsidRPr="00C657D6" w:rsidRDefault="00ED6D48" w:rsidP="00C657D6">
      <w:pPr>
        <w:jc w:val="both"/>
        <w:rPr>
          <w:rFonts w:cs="Times New Roman"/>
          <w:szCs w:val="24"/>
        </w:rPr>
      </w:pPr>
      <w:r w:rsidRPr="00C657D6">
        <w:rPr>
          <w:rFonts w:cs="Times New Roman"/>
          <w:szCs w:val="24"/>
        </w:rPr>
        <w:t>улица Аристарха Макарова, д. 13</w:t>
      </w:r>
    </w:p>
    <w:p w:rsidR="00ED6D48" w:rsidRPr="00C657D6" w:rsidRDefault="00ED6D48" w:rsidP="00C657D6">
      <w:pPr>
        <w:jc w:val="both"/>
        <w:rPr>
          <w:rFonts w:cs="Times New Roman"/>
          <w:szCs w:val="24"/>
        </w:rPr>
      </w:pPr>
      <w:r w:rsidRPr="00C657D6">
        <w:rPr>
          <w:rFonts w:cs="Times New Roman"/>
          <w:szCs w:val="24"/>
        </w:rPr>
        <w:t>ул. Аристарха Макарова, д. 33</w:t>
      </w:r>
    </w:p>
    <w:p w:rsidR="00ED6D48" w:rsidRPr="00C657D6" w:rsidRDefault="00ED6D48" w:rsidP="00C657D6">
      <w:pPr>
        <w:jc w:val="both"/>
        <w:rPr>
          <w:rFonts w:cs="Times New Roman"/>
          <w:szCs w:val="24"/>
        </w:rPr>
      </w:pPr>
      <w:r w:rsidRPr="00C657D6">
        <w:rPr>
          <w:rFonts w:cs="Times New Roman"/>
          <w:szCs w:val="24"/>
        </w:rPr>
        <w:t>ул. Аристарха Макарова, д. 35</w:t>
      </w:r>
    </w:p>
    <w:p w:rsidR="00ED6D48" w:rsidRPr="00C657D6" w:rsidRDefault="00ED6D48" w:rsidP="00C657D6">
      <w:pPr>
        <w:jc w:val="both"/>
        <w:rPr>
          <w:rFonts w:cs="Times New Roman"/>
          <w:szCs w:val="24"/>
        </w:rPr>
      </w:pPr>
      <w:r w:rsidRPr="00C657D6">
        <w:rPr>
          <w:rFonts w:cs="Times New Roman"/>
          <w:szCs w:val="24"/>
        </w:rPr>
        <w:t>улица Аристарха Макарова, д. 39</w:t>
      </w:r>
    </w:p>
    <w:p w:rsidR="00ED6D48" w:rsidRPr="00C657D6" w:rsidRDefault="00ED6D48" w:rsidP="00C657D6">
      <w:pPr>
        <w:jc w:val="both"/>
        <w:rPr>
          <w:rFonts w:cs="Times New Roman"/>
          <w:szCs w:val="24"/>
        </w:rPr>
      </w:pPr>
      <w:r w:rsidRPr="00C657D6">
        <w:rPr>
          <w:rFonts w:cs="Times New Roman"/>
          <w:szCs w:val="24"/>
        </w:rPr>
        <w:t>улица Аристарха Макарова, д. 41</w:t>
      </w:r>
    </w:p>
    <w:p w:rsidR="00ED6D48" w:rsidRPr="00C657D6" w:rsidRDefault="00ED6D48" w:rsidP="00C657D6">
      <w:pPr>
        <w:jc w:val="both"/>
        <w:rPr>
          <w:rFonts w:cs="Times New Roman"/>
          <w:szCs w:val="24"/>
        </w:rPr>
      </w:pPr>
      <w:r w:rsidRPr="00C657D6">
        <w:rPr>
          <w:rFonts w:cs="Times New Roman"/>
          <w:szCs w:val="24"/>
        </w:rPr>
        <w:lastRenderedPageBreak/>
        <w:t xml:space="preserve">          улица Аристарха Макарова, д. 41-А</w:t>
      </w:r>
    </w:p>
    <w:p w:rsidR="00ED6D48" w:rsidRPr="00C657D6" w:rsidRDefault="00ED6D48" w:rsidP="00C657D6">
      <w:pPr>
        <w:jc w:val="both"/>
        <w:rPr>
          <w:rFonts w:cs="Times New Roman"/>
          <w:szCs w:val="24"/>
        </w:rPr>
      </w:pPr>
      <w:r w:rsidRPr="00C657D6">
        <w:rPr>
          <w:rFonts w:cs="Times New Roman"/>
          <w:szCs w:val="24"/>
        </w:rPr>
        <w:t>улица Аристарха Макарова, д. 47</w:t>
      </w:r>
    </w:p>
    <w:p w:rsidR="00ED6D48" w:rsidRPr="00C657D6" w:rsidRDefault="00ED6D48" w:rsidP="00C657D6">
      <w:pPr>
        <w:jc w:val="both"/>
        <w:rPr>
          <w:rFonts w:cs="Times New Roman"/>
          <w:szCs w:val="24"/>
        </w:rPr>
      </w:pPr>
      <w:r w:rsidRPr="00C657D6">
        <w:rPr>
          <w:rFonts w:cs="Times New Roman"/>
          <w:szCs w:val="24"/>
        </w:rPr>
        <w:t>улица Аристарха Макарова, д. 52</w:t>
      </w:r>
    </w:p>
    <w:p w:rsidR="00ED6D48" w:rsidRPr="00C657D6" w:rsidRDefault="00ED6D48" w:rsidP="00C657D6">
      <w:pPr>
        <w:jc w:val="both"/>
        <w:rPr>
          <w:rFonts w:cs="Times New Roman"/>
          <w:szCs w:val="24"/>
        </w:rPr>
      </w:pPr>
      <w:r w:rsidRPr="00C657D6">
        <w:rPr>
          <w:rFonts w:cs="Times New Roman"/>
          <w:szCs w:val="24"/>
        </w:rPr>
        <w:t xml:space="preserve">          улица Аристарха Макарова, д. 52-А</w:t>
      </w:r>
    </w:p>
    <w:p w:rsidR="00ED6D48" w:rsidRPr="00C657D6" w:rsidRDefault="00ED6D48" w:rsidP="00C657D6">
      <w:pPr>
        <w:jc w:val="both"/>
        <w:rPr>
          <w:rFonts w:cs="Times New Roman"/>
          <w:szCs w:val="24"/>
        </w:rPr>
      </w:pPr>
      <w:r w:rsidRPr="00C657D6">
        <w:rPr>
          <w:rFonts w:cs="Times New Roman"/>
          <w:szCs w:val="24"/>
        </w:rPr>
        <w:t>улица Аристарха Макарова, д. 54</w:t>
      </w:r>
    </w:p>
    <w:p w:rsidR="00ED6D48" w:rsidRPr="00C657D6" w:rsidRDefault="00ED6D48" w:rsidP="00C657D6">
      <w:pPr>
        <w:jc w:val="both"/>
        <w:rPr>
          <w:rFonts w:cs="Times New Roman"/>
          <w:szCs w:val="24"/>
        </w:rPr>
      </w:pPr>
      <w:r w:rsidRPr="00C657D6">
        <w:rPr>
          <w:rFonts w:cs="Times New Roman"/>
          <w:szCs w:val="24"/>
        </w:rPr>
        <w:t>улица Аристарха Макарова, д. 56</w:t>
      </w:r>
    </w:p>
    <w:p w:rsidR="00ED6D48" w:rsidRPr="00C657D6" w:rsidRDefault="00ED6D48" w:rsidP="00C657D6">
      <w:pPr>
        <w:jc w:val="both"/>
        <w:rPr>
          <w:rFonts w:cs="Times New Roman"/>
          <w:szCs w:val="24"/>
        </w:rPr>
      </w:pPr>
      <w:r w:rsidRPr="00C657D6">
        <w:rPr>
          <w:rFonts w:cs="Times New Roman"/>
          <w:szCs w:val="24"/>
        </w:rPr>
        <w:t xml:space="preserve">          улица Аристарха Макарова, д. 56-А</w:t>
      </w:r>
    </w:p>
    <w:p w:rsidR="00ED6D48" w:rsidRPr="00C657D6" w:rsidRDefault="00ED6D48" w:rsidP="00C657D6">
      <w:pPr>
        <w:jc w:val="both"/>
        <w:rPr>
          <w:rFonts w:cs="Times New Roman"/>
          <w:szCs w:val="24"/>
        </w:rPr>
      </w:pPr>
      <w:r w:rsidRPr="00C657D6">
        <w:rPr>
          <w:rFonts w:cs="Times New Roman"/>
          <w:szCs w:val="24"/>
        </w:rPr>
        <w:t>улица Аристарха Макарова, д. 58/1</w:t>
      </w:r>
    </w:p>
    <w:p w:rsidR="00ED6D48" w:rsidRPr="00C657D6" w:rsidRDefault="00ED6D48" w:rsidP="00C657D6">
      <w:pPr>
        <w:jc w:val="both"/>
        <w:rPr>
          <w:rFonts w:cs="Times New Roman"/>
          <w:szCs w:val="24"/>
        </w:rPr>
      </w:pPr>
      <w:r w:rsidRPr="00C657D6">
        <w:rPr>
          <w:rFonts w:cs="Times New Roman"/>
          <w:szCs w:val="24"/>
        </w:rPr>
        <w:t>улица Аристарха Макарова, д. 60</w:t>
      </w:r>
    </w:p>
    <w:p w:rsidR="00ED6D48" w:rsidRPr="00C657D6" w:rsidRDefault="00ED6D48" w:rsidP="00C657D6">
      <w:pPr>
        <w:jc w:val="both"/>
        <w:rPr>
          <w:rFonts w:cs="Times New Roman"/>
          <w:szCs w:val="24"/>
        </w:rPr>
      </w:pPr>
      <w:r w:rsidRPr="00C657D6">
        <w:rPr>
          <w:rFonts w:cs="Times New Roman"/>
          <w:szCs w:val="24"/>
        </w:rPr>
        <w:t>улица Аристарха Макарова, д. 62</w:t>
      </w:r>
    </w:p>
    <w:p w:rsidR="00ED6D48" w:rsidRPr="00C657D6" w:rsidRDefault="00ED6D48" w:rsidP="00C657D6">
      <w:pPr>
        <w:jc w:val="both"/>
        <w:rPr>
          <w:rFonts w:cs="Times New Roman"/>
          <w:szCs w:val="24"/>
        </w:rPr>
      </w:pPr>
      <w:r w:rsidRPr="00C657D6">
        <w:rPr>
          <w:rFonts w:cs="Times New Roman"/>
          <w:szCs w:val="24"/>
        </w:rPr>
        <w:t>улица Аристарха Макарова, д. 70</w:t>
      </w:r>
    </w:p>
    <w:p w:rsidR="00ED6D48" w:rsidRPr="00C657D6" w:rsidRDefault="00ED6D48" w:rsidP="00C657D6">
      <w:pPr>
        <w:jc w:val="both"/>
        <w:rPr>
          <w:rFonts w:cs="Times New Roman"/>
          <w:szCs w:val="24"/>
        </w:rPr>
      </w:pPr>
      <w:r w:rsidRPr="00C657D6">
        <w:rPr>
          <w:rFonts w:cs="Times New Roman"/>
          <w:szCs w:val="24"/>
        </w:rPr>
        <w:t>улица Аристарха Макарова, д. 72</w:t>
      </w:r>
    </w:p>
    <w:p w:rsidR="00ED6D48" w:rsidRPr="00C657D6" w:rsidRDefault="00ED6D48" w:rsidP="00C657D6">
      <w:pPr>
        <w:jc w:val="both"/>
        <w:rPr>
          <w:rFonts w:cs="Times New Roman"/>
          <w:szCs w:val="24"/>
        </w:rPr>
      </w:pPr>
      <w:r w:rsidRPr="00C657D6">
        <w:rPr>
          <w:rFonts w:cs="Times New Roman"/>
          <w:szCs w:val="24"/>
        </w:rPr>
        <w:t>улица Аристарха Макарова, д. 74</w:t>
      </w:r>
    </w:p>
    <w:p w:rsidR="00ED6D48" w:rsidRPr="00C657D6" w:rsidRDefault="00ED6D48" w:rsidP="00C657D6">
      <w:pPr>
        <w:jc w:val="both"/>
        <w:rPr>
          <w:rFonts w:cs="Times New Roman"/>
          <w:szCs w:val="24"/>
        </w:rPr>
      </w:pPr>
      <w:r w:rsidRPr="00C657D6">
        <w:rPr>
          <w:rFonts w:cs="Times New Roman"/>
          <w:szCs w:val="24"/>
        </w:rPr>
        <w:t>улица Аристарха Макарова, д. 76</w:t>
      </w:r>
    </w:p>
    <w:p w:rsidR="00ED6D48" w:rsidRPr="00C657D6" w:rsidRDefault="00ED6D48" w:rsidP="00C657D6">
      <w:pPr>
        <w:jc w:val="both"/>
        <w:rPr>
          <w:rFonts w:cs="Times New Roman"/>
          <w:szCs w:val="24"/>
        </w:rPr>
      </w:pPr>
      <w:r w:rsidRPr="00C657D6">
        <w:rPr>
          <w:rFonts w:cs="Times New Roman"/>
          <w:szCs w:val="24"/>
        </w:rPr>
        <w:lastRenderedPageBreak/>
        <w:t>улица Аристарха Макарова, д. 94</w:t>
      </w:r>
    </w:p>
    <w:p w:rsidR="00ED6D48" w:rsidRPr="00C657D6" w:rsidRDefault="00ED6D48" w:rsidP="00C657D6">
      <w:pPr>
        <w:jc w:val="both"/>
        <w:rPr>
          <w:rFonts w:cs="Times New Roman"/>
          <w:szCs w:val="24"/>
        </w:rPr>
      </w:pPr>
      <w:r w:rsidRPr="00C657D6">
        <w:rPr>
          <w:rFonts w:cs="Times New Roman"/>
          <w:szCs w:val="24"/>
        </w:rPr>
        <w:t>улица Аристарха Макарова, д. 96</w:t>
      </w:r>
    </w:p>
    <w:p w:rsidR="00ED6D48" w:rsidRPr="00C657D6" w:rsidRDefault="00ED6D48" w:rsidP="00C657D6">
      <w:pPr>
        <w:jc w:val="both"/>
        <w:rPr>
          <w:rFonts w:cs="Times New Roman"/>
          <w:szCs w:val="24"/>
        </w:rPr>
      </w:pPr>
      <w:r w:rsidRPr="00C657D6">
        <w:rPr>
          <w:rFonts w:cs="Times New Roman"/>
          <w:szCs w:val="24"/>
        </w:rPr>
        <w:t>улица Аристарха Макарова, д. 98</w:t>
      </w:r>
    </w:p>
    <w:p w:rsidR="00ED6D48" w:rsidRPr="00C657D6" w:rsidRDefault="00ED6D48" w:rsidP="00C657D6">
      <w:pPr>
        <w:jc w:val="both"/>
        <w:rPr>
          <w:rFonts w:cs="Times New Roman"/>
          <w:szCs w:val="24"/>
        </w:rPr>
      </w:pPr>
      <w:r w:rsidRPr="00C657D6">
        <w:rPr>
          <w:rFonts w:cs="Times New Roman"/>
          <w:szCs w:val="24"/>
        </w:rPr>
        <w:t>улица Аристарха Макарова, д. 100</w:t>
      </w:r>
    </w:p>
    <w:p w:rsidR="00ED6D48" w:rsidRPr="00C657D6" w:rsidRDefault="00ED6D48" w:rsidP="00C657D6">
      <w:pPr>
        <w:tabs>
          <w:tab w:val="left" w:pos="3982"/>
        </w:tabs>
        <w:jc w:val="both"/>
        <w:rPr>
          <w:rFonts w:cs="Times New Roman"/>
          <w:szCs w:val="24"/>
        </w:rPr>
      </w:pPr>
      <w:r w:rsidRPr="00C657D6">
        <w:rPr>
          <w:rFonts w:cs="Times New Roman"/>
          <w:szCs w:val="24"/>
        </w:rPr>
        <w:t>улица Афанасия Чаева, д. 9</w:t>
      </w:r>
      <w:r w:rsidRPr="00C657D6">
        <w:rPr>
          <w:rFonts w:cs="Times New Roman"/>
          <w:szCs w:val="24"/>
        </w:rPr>
        <w:tab/>
      </w:r>
    </w:p>
    <w:p w:rsidR="00ED6D48" w:rsidRPr="00C657D6" w:rsidRDefault="00ED6D48" w:rsidP="00C657D6">
      <w:pPr>
        <w:jc w:val="both"/>
        <w:rPr>
          <w:rFonts w:cs="Times New Roman"/>
          <w:szCs w:val="24"/>
        </w:rPr>
      </w:pPr>
      <w:r w:rsidRPr="00C657D6">
        <w:rPr>
          <w:rFonts w:cs="Times New Roman"/>
          <w:szCs w:val="24"/>
        </w:rPr>
        <w:t>улица Афанасия Чаева, д. 11</w:t>
      </w:r>
    </w:p>
    <w:p w:rsidR="00ED6D48" w:rsidRPr="00C657D6" w:rsidRDefault="00ED6D48" w:rsidP="00C657D6">
      <w:pPr>
        <w:jc w:val="both"/>
        <w:rPr>
          <w:rFonts w:cs="Times New Roman"/>
          <w:szCs w:val="24"/>
        </w:rPr>
      </w:pPr>
      <w:r w:rsidRPr="00C657D6">
        <w:rPr>
          <w:rFonts w:cs="Times New Roman"/>
          <w:szCs w:val="24"/>
        </w:rPr>
        <w:t>переулок 1-й Баррикадный, д. 1</w:t>
      </w:r>
    </w:p>
    <w:p w:rsidR="00ED6D48" w:rsidRPr="00C657D6" w:rsidRDefault="00ED6D48" w:rsidP="00C657D6">
      <w:pPr>
        <w:jc w:val="both"/>
        <w:rPr>
          <w:rFonts w:cs="Times New Roman"/>
          <w:szCs w:val="24"/>
        </w:rPr>
      </w:pPr>
      <w:r w:rsidRPr="00C657D6">
        <w:rPr>
          <w:rFonts w:cs="Times New Roman"/>
          <w:szCs w:val="24"/>
        </w:rPr>
        <w:t>переулок 1-й Баррикадный, д. 2-А</w:t>
      </w:r>
    </w:p>
    <w:p w:rsidR="00ED6D48" w:rsidRPr="00C657D6" w:rsidRDefault="00ED6D48" w:rsidP="00C657D6">
      <w:pPr>
        <w:jc w:val="both"/>
        <w:rPr>
          <w:rFonts w:cs="Times New Roman"/>
          <w:szCs w:val="24"/>
        </w:rPr>
      </w:pPr>
      <w:r w:rsidRPr="00C657D6">
        <w:rPr>
          <w:rFonts w:cs="Times New Roman"/>
          <w:szCs w:val="24"/>
        </w:rPr>
        <w:t>переулок 1-й Баррикадный, д. 3</w:t>
      </w:r>
    </w:p>
    <w:p w:rsidR="00ED6D48" w:rsidRPr="00C657D6" w:rsidRDefault="00ED6D48" w:rsidP="00C657D6">
      <w:pPr>
        <w:jc w:val="both"/>
        <w:rPr>
          <w:rFonts w:cs="Times New Roman"/>
          <w:szCs w:val="24"/>
        </w:rPr>
      </w:pPr>
      <w:r w:rsidRPr="00C657D6">
        <w:rPr>
          <w:rFonts w:cs="Times New Roman"/>
          <w:szCs w:val="24"/>
        </w:rPr>
        <w:t>переулок 1-й Баррикадный, д. 4</w:t>
      </w:r>
    </w:p>
    <w:p w:rsidR="00ED6D48" w:rsidRPr="00C657D6" w:rsidRDefault="00ED6D48" w:rsidP="00C657D6">
      <w:pPr>
        <w:jc w:val="both"/>
        <w:rPr>
          <w:rFonts w:cs="Times New Roman"/>
          <w:szCs w:val="24"/>
        </w:rPr>
      </w:pPr>
      <w:r w:rsidRPr="00C657D6">
        <w:rPr>
          <w:rFonts w:cs="Times New Roman"/>
          <w:szCs w:val="24"/>
        </w:rPr>
        <w:t>переулок 1-й Баррикадный, д. 5</w:t>
      </w:r>
    </w:p>
    <w:p w:rsidR="00ED6D48" w:rsidRPr="00C657D6" w:rsidRDefault="00ED6D48" w:rsidP="00C657D6">
      <w:pPr>
        <w:jc w:val="both"/>
        <w:rPr>
          <w:rFonts w:cs="Times New Roman"/>
          <w:szCs w:val="24"/>
        </w:rPr>
      </w:pPr>
      <w:r w:rsidRPr="00C657D6">
        <w:rPr>
          <w:rFonts w:cs="Times New Roman"/>
          <w:szCs w:val="24"/>
        </w:rPr>
        <w:t>переулок 1-й Баррикадный, д. 6</w:t>
      </w:r>
    </w:p>
    <w:p w:rsidR="00ED6D48" w:rsidRPr="00C657D6" w:rsidRDefault="00ED6D48" w:rsidP="00C657D6">
      <w:pPr>
        <w:jc w:val="both"/>
        <w:rPr>
          <w:rFonts w:cs="Times New Roman"/>
          <w:szCs w:val="24"/>
        </w:rPr>
      </w:pPr>
      <w:r w:rsidRPr="00C657D6">
        <w:rPr>
          <w:rFonts w:cs="Times New Roman"/>
          <w:szCs w:val="24"/>
        </w:rPr>
        <w:t>переулок 1-й Баррикадный, д. 6-А</w:t>
      </w:r>
    </w:p>
    <w:p w:rsidR="00ED6D48" w:rsidRPr="00C657D6" w:rsidRDefault="00ED6D48" w:rsidP="00C657D6">
      <w:pPr>
        <w:jc w:val="both"/>
        <w:rPr>
          <w:rFonts w:cs="Times New Roman"/>
          <w:szCs w:val="24"/>
        </w:rPr>
      </w:pPr>
      <w:r w:rsidRPr="00C657D6">
        <w:rPr>
          <w:rFonts w:cs="Times New Roman"/>
          <w:szCs w:val="24"/>
        </w:rPr>
        <w:t>переулок 1-й Баррикадный, д. 7</w:t>
      </w:r>
    </w:p>
    <w:p w:rsidR="00ED6D48" w:rsidRPr="00C657D6" w:rsidRDefault="00ED6D48" w:rsidP="00C657D6">
      <w:pPr>
        <w:jc w:val="both"/>
        <w:rPr>
          <w:rFonts w:cs="Times New Roman"/>
          <w:szCs w:val="24"/>
        </w:rPr>
      </w:pPr>
      <w:r w:rsidRPr="00C657D6">
        <w:rPr>
          <w:rFonts w:cs="Times New Roman"/>
          <w:szCs w:val="24"/>
        </w:rPr>
        <w:t xml:space="preserve">переулок 2-й Баррикадный, д. 1 </w:t>
      </w:r>
    </w:p>
    <w:p w:rsidR="00ED6D48" w:rsidRPr="00C657D6" w:rsidRDefault="00ED6D48" w:rsidP="00C657D6">
      <w:pPr>
        <w:jc w:val="both"/>
        <w:rPr>
          <w:rFonts w:cs="Times New Roman"/>
          <w:szCs w:val="24"/>
        </w:rPr>
      </w:pPr>
      <w:r w:rsidRPr="00C657D6">
        <w:rPr>
          <w:rFonts w:cs="Times New Roman"/>
          <w:szCs w:val="24"/>
        </w:rPr>
        <w:t xml:space="preserve">переулок 2-й Баррикадный, д. 1-А </w:t>
      </w:r>
    </w:p>
    <w:p w:rsidR="00ED6D48" w:rsidRPr="00C657D6" w:rsidRDefault="00ED6D48" w:rsidP="00C657D6">
      <w:pPr>
        <w:jc w:val="both"/>
        <w:rPr>
          <w:rFonts w:cs="Times New Roman"/>
          <w:szCs w:val="24"/>
        </w:rPr>
      </w:pPr>
      <w:r w:rsidRPr="00C657D6">
        <w:rPr>
          <w:rFonts w:cs="Times New Roman"/>
          <w:szCs w:val="24"/>
        </w:rPr>
        <w:t xml:space="preserve">переулок 2-й Баррикадный, д. 2 </w:t>
      </w:r>
    </w:p>
    <w:p w:rsidR="00ED6D48" w:rsidRPr="00C657D6" w:rsidRDefault="00ED6D48" w:rsidP="00C657D6">
      <w:pPr>
        <w:jc w:val="both"/>
        <w:rPr>
          <w:rFonts w:cs="Times New Roman"/>
          <w:szCs w:val="24"/>
        </w:rPr>
      </w:pPr>
      <w:r w:rsidRPr="00C657D6">
        <w:rPr>
          <w:rFonts w:cs="Times New Roman"/>
          <w:szCs w:val="24"/>
        </w:rPr>
        <w:t xml:space="preserve">переулок 2-й Баррикадный, д. 4 </w:t>
      </w:r>
    </w:p>
    <w:p w:rsidR="00ED6D48" w:rsidRPr="00C657D6" w:rsidRDefault="00ED6D48" w:rsidP="00C657D6">
      <w:pPr>
        <w:jc w:val="both"/>
        <w:rPr>
          <w:rFonts w:cs="Times New Roman"/>
          <w:szCs w:val="24"/>
        </w:rPr>
      </w:pPr>
      <w:r w:rsidRPr="00C657D6">
        <w:rPr>
          <w:rFonts w:cs="Times New Roman"/>
          <w:szCs w:val="24"/>
        </w:rPr>
        <w:t xml:space="preserve">переулок 2-й Баррикадный, д. 5 </w:t>
      </w:r>
    </w:p>
    <w:p w:rsidR="00ED6D48" w:rsidRPr="00C657D6" w:rsidRDefault="00ED6D48" w:rsidP="00C657D6">
      <w:pPr>
        <w:jc w:val="both"/>
        <w:rPr>
          <w:rFonts w:cs="Times New Roman"/>
          <w:szCs w:val="24"/>
        </w:rPr>
      </w:pPr>
      <w:r w:rsidRPr="00C657D6">
        <w:rPr>
          <w:rFonts w:cs="Times New Roman"/>
          <w:szCs w:val="24"/>
        </w:rPr>
        <w:t xml:space="preserve">переулок 2-й Баррикадный, д. 5-А </w:t>
      </w:r>
    </w:p>
    <w:p w:rsidR="00ED6D48" w:rsidRPr="00C657D6" w:rsidRDefault="00ED6D48" w:rsidP="00C657D6">
      <w:pPr>
        <w:jc w:val="both"/>
        <w:rPr>
          <w:rFonts w:cs="Times New Roman"/>
          <w:szCs w:val="24"/>
        </w:rPr>
      </w:pPr>
      <w:r w:rsidRPr="00C657D6">
        <w:rPr>
          <w:rFonts w:cs="Times New Roman"/>
          <w:szCs w:val="24"/>
        </w:rPr>
        <w:t xml:space="preserve">переулок 2-й Баррикадный, д. 6 </w:t>
      </w:r>
    </w:p>
    <w:p w:rsidR="00ED6D48" w:rsidRPr="00C657D6" w:rsidRDefault="00ED6D48" w:rsidP="00C657D6">
      <w:pPr>
        <w:jc w:val="both"/>
        <w:rPr>
          <w:rFonts w:cs="Times New Roman"/>
          <w:szCs w:val="24"/>
        </w:rPr>
      </w:pPr>
      <w:r w:rsidRPr="00C657D6">
        <w:rPr>
          <w:rFonts w:cs="Times New Roman"/>
          <w:szCs w:val="24"/>
        </w:rPr>
        <w:t xml:space="preserve">переулок 2-й Баррикадный, д. 8 </w:t>
      </w:r>
    </w:p>
    <w:p w:rsidR="00ED6D48" w:rsidRPr="00C657D6" w:rsidRDefault="00ED6D48" w:rsidP="00C657D6">
      <w:pPr>
        <w:jc w:val="both"/>
        <w:rPr>
          <w:rFonts w:cs="Times New Roman"/>
          <w:szCs w:val="24"/>
        </w:rPr>
      </w:pPr>
      <w:r w:rsidRPr="00C657D6">
        <w:rPr>
          <w:rFonts w:cs="Times New Roman"/>
          <w:szCs w:val="24"/>
        </w:rPr>
        <w:t>переулок 3-й Баррикадный, д. 1</w:t>
      </w:r>
    </w:p>
    <w:p w:rsidR="00ED6D48" w:rsidRPr="00C657D6" w:rsidRDefault="00ED6D48" w:rsidP="00C657D6">
      <w:pPr>
        <w:jc w:val="both"/>
        <w:rPr>
          <w:rFonts w:cs="Times New Roman"/>
          <w:szCs w:val="24"/>
        </w:rPr>
      </w:pPr>
      <w:r w:rsidRPr="00C657D6">
        <w:rPr>
          <w:rFonts w:cs="Times New Roman"/>
          <w:szCs w:val="24"/>
        </w:rPr>
        <w:t>переулок 3-й Баррикадный, д. 2</w:t>
      </w:r>
    </w:p>
    <w:p w:rsidR="00ED6D48" w:rsidRPr="00C657D6" w:rsidRDefault="00ED6D48" w:rsidP="00C657D6">
      <w:pPr>
        <w:jc w:val="both"/>
        <w:rPr>
          <w:rFonts w:cs="Times New Roman"/>
          <w:szCs w:val="24"/>
        </w:rPr>
      </w:pPr>
      <w:r w:rsidRPr="00C657D6">
        <w:rPr>
          <w:rFonts w:cs="Times New Roman"/>
          <w:szCs w:val="24"/>
        </w:rPr>
        <w:t>переулок 3-й Баррикадный, д. 3</w:t>
      </w:r>
    </w:p>
    <w:p w:rsidR="00ED6D48" w:rsidRPr="00C657D6" w:rsidRDefault="00ED6D48" w:rsidP="00C657D6">
      <w:pPr>
        <w:jc w:val="both"/>
        <w:rPr>
          <w:rFonts w:cs="Times New Roman"/>
          <w:szCs w:val="24"/>
        </w:rPr>
      </w:pPr>
      <w:r w:rsidRPr="00C657D6">
        <w:rPr>
          <w:rFonts w:cs="Times New Roman"/>
          <w:szCs w:val="24"/>
        </w:rPr>
        <w:t>переулок 3-й Баррикадный, д. 4</w:t>
      </w:r>
    </w:p>
    <w:p w:rsidR="00ED6D48" w:rsidRPr="00C657D6" w:rsidRDefault="00ED6D48" w:rsidP="00C657D6">
      <w:pPr>
        <w:jc w:val="both"/>
        <w:rPr>
          <w:rFonts w:cs="Times New Roman"/>
          <w:szCs w:val="24"/>
        </w:rPr>
      </w:pPr>
      <w:r w:rsidRPr="00C657D6">
        <w:rPr>
          <w:rFonts w:cs="Times New Roman"/>
          <w:szCs w:val="24"/>
        </w:rPr>
        <w:t>пер. Баумана, д. 6</w:t>
      </w:r>
    </w:p>
    <w:p w:rsidR="00ED6D48" w:rsidRPr="00C657D6" w:rsidRDefault="00ED6D48" w:rsidP="00C657D6">
      <w:pPr>
        <w:jc w:val="both"/>
        <w:rPr>
          <w:rFonts w:cs="Times New Roman"/>
          <w:szCs w:val="24"/>
        </w:rPr>
      </w:pPr>
      <w:r w:rsidRPr="00C657D6">
        <w:rPr>
          <w:rFonts w:cs="Times New Roman"/>
          <w:szCs w:val="24"/>
        </w:rPr>
        <w:t>пер. Баумана, д. 8</w:t>
      </w:r>
    </w:p>
    <w:p w:rsidR="00ED6D48" w:rsidRPr="00C657D6" w:rsidRDefault="00ED6D48" w:rsidP="00C657D6">
      <w:pPr>
        <w:jc w:val="both"/>
        <w:rPr>
          <w:rFonts w:cs="Times New Roman"/>
          <w:szCs w:val="24"/>
        </w:rPr>
      </w:pPr>
      <w:r w:rsidRPr="00C657D6">
        <w:rPr>
          <w:rFonts w:cs="Times New Roman"/>
          <w:szCs w:val="24"/>
        </w:rPr>
        <w:t xml:space="preserve">переулок Баумана, д. 8-Б </w:t>
      </w:r>
    </w:p>
    <w:p w:rsidR="00ED6D48" w:rsidRPr="00C657D6" w:rsidRDefault="00ED6D48" w:rsidP="00C657D6">
      <w:pPr>
        <w:jc w:val="both"/>
        <w:rPr>
          <w:rFonts w:cs="Times New Roman"/>
          <w:szCs w:val="24"/>
        </w:rPr>
      </w:pPr>
      <w:r w:rsidRPr="00C657D6">
        <w:rPr>
          <w:rFonts w:cs="Times New Roman"/>
          <w:szCs w:val="24"/>
        </w:rPr>
        <w:t>улица Баумана, д. 17</w:t>
      </w:r>
    </w:p>
    <w:p w:rsidR="00ED6D48" w:rsidRPr="00C657D6" w:rsidRDefault="00ED6D48" w:rsidP="00C657D6">
      <w:pPr>
        <w:jc w:val="both"/>
        <w:rPr>
          <w:rFonts w:cs="Times New Roman"/>
          <w:szCs w:val="24"/>
        </w:rPr>
      </w:pPr>
      <w:r w:rsidRPr="00C657D6">
        <w:rPr>
          <w:rFonts w:cs="Times New Roman"/>
          <w:szCs w:val="24"/>
        </w:rPr>
        <w:t>ул. Бекренева, д. 1</w:t>
      </w:r>
    </w:p>
    <w:p w:rsidR="00ED6D48" w:rsidRPr="00C657D6" w:rsidRDefault="00ED6D48" w:rsidP="00C657D6">
      <w:pPr>
        <w:jc w:val="both"/>
        <w:rPr>
          <w:rFonts w:cs="Times New Roman"/>
          <w:szCs w:val="24"/>
        </w:rPr>
      </w:pPr>
      <w:r w:rsidRPr="00C657D6">
        <w:rPr>
          <w:rFonts w:cs="Times New Roman"/>
          <w:szCs w:val="24"/>
        </w:rPr>
        <w:t>ул. Бекренева, д. 2</w:t>
      </w:r>
    </w:p>
    <w:p w:rsidR="00ED6D48" w:rsidRPr="00C657D6" w:rsidRDefault="00ED6D48" w:rsidP="00C657D6">
      <w:pPr>
        <w:jc w:val="both"/>
        <w:rPr>
          <w:rFonts w:cs="Times New Roman"/>
          <w:szCs w:val="24"/>
        </w:rPr>
      </w:pPr>
      <w:r w:rsidRPr="00C657D6">
        <w:rPr>
          <w:rFonts w:cs="Times New Roman"/>
          <w:szCs w:val="24"/>
        </w:rPr>
        <w:t>улица Бекренева, д. 3</w:t>
      </w:r>
    </w:p>
    <w:p w:rsidR="00ED6D48" w:rsidRPr="00C657D6" w:rsidRDefault="00ED6D48" w:rsidP="00C657D6">
      <w:pPr>
        <w:jc w:val="both"/>
        <w:rPr>
          <w:rFonts w:cs="Times New Roman"/>
          <w:szCs w:val="24"/>
        </w:rPr>
      </w:pPr>
      <w:r w:rsidRPr="00C657D6">
        <w:rPr>
          <w:rFonts w:cs="Times New Roman"/>
          <w:szCs w:val="24"/>
        </w:rPr>
        <w:t xml:space="preserve">улица Бекренева, д. 3-А </w:t>
      </w:r>
    </w:p>
    <w:p w:rsidR="00ED6D48" w:rsidRPr="00C657D6" w:rsidRDefault="00ED6D48" w:rsidP="00C657D6">
      <w:pPr>
        <w:jc w:val="both"/>
        <w:rPr>
          <w:rFonts w:cs="Times New Roman"/>
          <w:szCs w:val="24"/>
        </w:rPr>
      </w:pPr>
      <w:r w:rsidRPr="00C657D6">
        <w:rPr>
          <w:rFonts w:cs="Times New Roman"/>
          <w:szCs w:val="24"/>
        </w:rPr>
        <w:t xml:space="preserve">улица Бекренева, д. 5 </w:t>
      </w:r>
    </w:p>
    <w:p w:rsidR="00ED6D48" w:rsidRPr="00C657D6" w:rsidRDefault="00ED6D48" w:rsidP="00C657D6">
      <w:pPr>
        <w:jc w:val="both"/>
        <w:rPr>
          <w:rFonts w:cs="Times New Roman"/>
          <w:szCs w:val="24"/>
        </w:rPr>
      </w:pPr>
      <w:r w:rsidRPr="00C657D6">
        <w:rPr>
          <w:rFonts w:cs="Times New Roman"/>
          <w:szCs w:val="24"/>
        </w:rPr>
        <w:t>улица Бекренева, д. 6</w:t>
      </w:r>
    </w:p>
    <w:p w:rsidR="00ED6D48" w:rsidRPr="00C657D6" w:rsidRDefault="00ED6D48" w:rsidP="00C657D6">
      <w:pPr>
        <w:jc w:val="both"/>
        <w:rPr>
          <w:rFonts w:cs="Times New Roman"/>
          <w:szCs w:val="24"/>
        </w:rPr>
      </w:pPr>
      <w:r w:rsidRPr="00C657D6">
        <w:rPr>
          <w:rFonts w:cs="Times New Roman"/>
          <w:szCs w:val="24"/>
        </w:rPr>
        <w:t xml:space="preserve">           улица Богдана Хмельницкого, д. 21</w:t>
      </w:r>
    </w:p>
    <w:p w:rsidR="00ED6D48" w:rsidRPr="00C657D6" w:rsidRDefault="00ED6D48" w:rsidP="00C657D6">
      <w:pPr>
        <w:jc w:val="both"/>
        <w:rPr>
          <w:rFonts w:cs="Times New Roman"/>
          <w:szCs w:val="24"/>
        </w:rPr>
      </w:pPr>
      <w:r w:rsidRPr="00C657D6">
        <w:rPr>
          <w:rFonts w:cs="Times New Roman"/>
          <w:szCs w:val="24"/>
        </w:rPr>
        <w:t xml:space="preserve">           улица Богдана Хмельницкого, д. 24</w:t>
      </w:r>
    </w:p>
    <w:p w:rsidR="00ED6D48" w:rsidRPr="00C657D6" w:rsidRDefault="00ED6D48" w:rsidP="00C657D6">
      <w:pPr>
        <w:jc w:val="both"/>
        <w:rPr>
          <w:rFonts w:cs="Times New Roman"/>
          <w:szCs w:val="24"/>
        </w:rPr>
      </w:pPr>
      <w:r w:rsidRPr="00C657D6">
        <w:rPr>
          <w:rFonts w:cs="Times New Roman"/>
          <w:szCs w:val="24"/>
        </w:rPr>
        <w:t>улица Бойцова, д. 2</w:t>
      </w:r>
    </w:p>
    <w:p w:rsidR="00ED6D48" w:rsidRPr="00C657D6" w:rsidRDefault="00ED6D48" w:rsidP="00C657D6">
      <w:pPr>
        <w:jc w:val="both"/>
        <w:rPr>
          <w:rFonts w:cs="Times New Roman"/>
          <w:szCs w:val="24"/>
        </w:rPr>
      </w:pPr>
      <w:r w:rsidRPr="00C657D6">
        <w:rPr>
          <w:rFonts w:cs="Times New Roman"/>
          <w:szCs w:val="24"/>
        </w:rPr>
        <w:t>улица Бойцова, д. 3</w:t>
      </w:r>
    </w:p>
    <w:p w:rsidR="00ED6D48" w:rsidRPr="00C657D6" w:rsidRDefault="00ED6D48" w:rsidP="00C657D6">
      <w:pPr>
        <w:jc w:val="both"/>
        <w:rPr>
          <w:rFonts w:cs="Times New Roman"/>
          <w:szCs w:val="24"/>
        </w:rPr>
      </w:pPr>
      <w:r w:rsidRPr="00C657D6">
        <w:rPr>
          <w:rFonts w:cs="Times New Roman"/>
          <w:szCs w:val="24"/>
        </w:rPr>
        <w:t>улица Бойцова, д. 4</w:t>
      </w:r>
    </w:p>
    <w:p w:rsidR="00ED6D48" w:rsidRPr="00C657D6" w:rsidRDefault="00ED6D48" w:rsidP="00C657D6">
      <w:pPr>
        <w:jc w:val="both"/>
        <w:rPr>
          <w:rFonts w:cs="Times New Roman"/>
          <w:szCs w:val="24"/>
        </w:rPr>
      </w:pPr>
      <w:r w:rsidRPr="00C657D6">
        <w:rPr>
          <w:rFonts w:cs="Times New Roman"/>
          <w:szCs w:val="24"/>
        </w:rPr>
        <w:t>улица Бойцова, д. 5</w:t>
      </w:r>
    </w:p>
    <w:p w:rsidR="00ED6D48" w:rsidRPr="00C657D6" w:rsidRDefault="00ED6D48" w:rsidP="00C657D6">
      <w:pPr>
        <w:jc w:val="both"/>
        <w:rPr>
          <w:rFonts w:cs="Times New Roman"/>
          <w:szCs w:val="24"/>
        </w:rPr>
      </w:pPr>
      <w:r w:rsidRPr="00C657D6">
        <w:rPr>
          <w:rFonts w:cs="Times New Roman"/>
          <w:szCs w:val="24"/>
        </w:rPr>
        <w:t>улица Бойцова, д. 6</w:t>
      </w:r>
    </w:p>
    <w:p w:rsidR="00ED6D48" w:rsidRPr="00C657D6" w:rsidRDefault="00ED6D48" w:rsidP="00C657D6">
      <w:pPr>
        <w:jc w:val="both"/>
        <w:rPr>
          <w:rFonts w:cs="Times New Roman"/>
          <w:szCs w:val="24"/>
        </w:rPr>
      </w:pPr>
      <w:r w:rsidRPr="00C657D6">
        <w:rPr>
          <w:rFonts w:cs="Times New Roman"/>
          <w:szCs w:val="24"/>
        </w:rPr>
        <w:t>улица Бойцова, д. 6-А</w:t>
      </w:r>
    </w:p>
    <w:p w:rsidR="00ED6D48" w:rsidRPr="00C657D6" w:rsidRDefault="00ED6D48" w:rsidP="00C657D6">
      <w:pPr>
        <w:jc w:val="both"/>
        <w:rPr>
          <w:rFonts w:cs="Times New Roman"/>
          <w:szCs w:val="24"/>
        </w:rPr>
      </w:pPr>
      <w:r w:rsidRPr="00C657D6">
        <w:rPr>
          <w:rFonts w:cs="Times New Roman"/>
          <w:szCs w:val="24"/>
        </w:rPr>
        <w:t>улица Бойцова, д. 11/52</w:t>
      </w:r>
    </w:p>
    <w:p w:rsidR="00ED6D48" w:rsidRPr="00C657D6" w:rsidRDefault="00ED6D48" w:rsidP="00C657D6">
      <w:pPr>
        <w:jc w:val="both"/>
        <w:rPr>
          <w:rFonts w:cs="Times New Roman"/>
          <w:szCs w:val="24"/>
        </w:rPr>
      </w:pPr>
      <w:r w:rsidRPr="00C657D6">
        <w:rPr>
          <w:rFonts w:cs="Times New Roman"/>
          <w:szCs w:val="24"/>
        </w:rPr>
        <w:t>улица Бойцова, д. 13-А</w:t>
      </w:r>
    </w:p>
    <w:p w:rsidR="00ED6D48" w:rsidRPr="00C657D6" w:rsidRDefault="00ED6D48" w:rsidP="00C657D6">
      <w:pPr>
        <w:jc w:val="both"/>
        <w:rPr>
          <w:rFonts w:cs="Times New Roman"/>
          <w:szCs w:val="24"/>
        </w:rPr>
      </w:pPr>
      <w:r w:rsidRPr="00C657D6">
        <w:rPr>
          <w:rFonts w:cs="Times New Roman"/>
          <w:szCs w:val="24"/>
        </w:rPr>
        <w:t>улица Бойцова, д. 15</w:t>
      </w:r>
    </w:p>
    <w:p w:rsidR="00ED6D48" w:rsidRPr="00C657D6" w:rsidRDefault="00ED6D48" w:rsidP="00C657D6">
      <w:pPr>
        <w:jc w:val="both"/>
        <w:rPr>
          <w:rFonts w:cs="Times New Roman"/>
          <w:szCs w:val="24"/>
        </w:rPr>
      </w:pPr>
      <w:r w:rsidRPr="00C657D6">
        <w:rPr>
          <w:rFonts w:cs="Times New Roman"/>
          <w:szCs w:val="24"/>
        </w:rPr>
        <w:t>улица Бойцова, д. 26</w:t>
      </w:r>
    </w:p>
    <w:p w:rsidR="00ED6D48" w:rsidRPr="00C657D6" w:rsidRDefault="00ED6D48" w:rsidP="00C657D6">
      <w:pPr>
        <w:jc w:val="both"/>
        <w:rPr>
          <w:rFonts w:cs="Times New Roman"/>
          <w:szCs w:val="24"/>
        </w:rPr>
      </w:pPr>
      <w:r w:rsidRPr="00C657D6">
        <w:rPr>
          <w:rFonts w:cs="Times New Roman"/>
          <w:szCs w:val="24"/>
        </w:rPr>
        <w:t>улица Бориса Кустодиева, д. 2</w:t>
      </w:r>
    </w:p>
    <w:p w:rsidR="00ED6D48" w:rsidRPr="00C657D6" w:rsidRDefault="00ED6D48" w:rsidP="00C657D6">
      <w:pPr>
        <w:jc w:val="both"/>
        <w:rPr>
          <w:rFonts w:cs="Times New Roman"/>
          <w:szCs w:val="24"/>
        </w:rPr>
      </w:pPr>
      <w:r w:rsidRPr="00C657D6">
        <w:rPr>
          <w:rFonts w:cs="Times New Roman"/>
          <w:szCs w:val="24"/>
        </w:rPr>
        <w:t>улица Бориса Кустодиева, д. 4</w:t>
      </w:r>
    </w:p>
    <w:p w:rsidR="00ED6D48" w:rsidRPr="00C657D6" w:rsidRDefault="00ED6D48" w:rsidP="00C657D6">
      <w:pPr>
        <w:jc w:val="both"/>
        <w:rPr>
          <w:rFonts w:cs="Times New Roman"/>
          <w:szCs w:val="24"/>
        </w:rPr>
      </w:pPr>
      <w:r w:rsidRPr="00C657D6">
        <w:rPr>
          <w:rFonts w:cs="Times New Roman"/>
          <w:szCs w:val="24"/>
        </w:rPr>
        <w:t>улица Ванцетти, д. 34</w:t>
      </w:r>
    </w:p>
    <w:p w:rsidR="00ED6D48" w:rsidRPr="00C657D6" w:rsidRDefault="00ED6D48" w:rsidP="00C657D6">
      <w:pPr>
        <w:jc w:val="both"/>
        <w:rPr>
          <w:rFonts w:cs="Times New Roman"/>
          <w:szCs w:val="24"/>
        </w:rPr>
      </w:pPr>
      <w:r w:rsidRPr="00C657D6">
        <w:rPr>
          <w:rFonts w:cs="Times New Roman"/>
          <w:szCs w:val="24"/>
        </w:rPr>
        <w:t>улица Ванцетти, д. 36</w:t>
      </w:r>
    </w:p>
    <w:p w:rsidR="00ED6D48" w:rsidRPr="00C657D6" w:rsidRDefault="00ED6D48" w:rsidP="00C657D6">
      <w:pPr>
        <w:jc w:val="both"/>
        <w:rPr>
          <w:rFonts w:cs="Times New Roman"/>
          <w:szCs w:val="24"/>
        </w:rPr>
      </w:pPr>
      <w:r w:rsidRPr="00C657D6">
        <w:rPr>
          <w:rFonts w:cs="Times New Roman"/>
          <w:szCs w:val="24"/>
        </w:rPr>
        <w:lastRenderedPageBreak/>
        <w:t>улица Ванцетти, д. 38</w:t>
      </w:r>
    </w:p>
    <w:p w:rsidR="00ED6D48" w:rsidRPr="00C657D6" w:rsidRDefault="00ED6D48" w:rsidP="00C657D6">
      <w:pPr>
        <w:jc w:val="both"/>
        <w:rPr>
          <w:rFonts w:cs="Times New Roman"/>
          <w:szCs w:val="24"/>
        </w:rPr>
      </w:pPr>
      <w:r w:rsidRPr="00C657D6">
        <w:rPr>
          <w:rFonts w:cs="Times New Roman"/>
          <w:szCs w:val="24"/>
        </w:rPr>
        <w:t>улица Ванцетти, д. 40</w:t>
      </w:r>
    </w:p>
    <w:p w:rsidR="00ED6D48" w:rsidRPr="00C657D6" w:rsidRDefault="00ED6D48" w:rsidP="00C657D6">
      <w:pPr>
        <w:jc w:val="both"/>
        <w:rPr>
          <w:rFonts w:cs="Times New Roman"/>
          <w:szCs w:val="24"/>
        </w:rPr>
      </w:pPr>
      <w:r w:rsidRPr="00C657D6">
        <w:rPr>
          <w:rFonts w:cs="Times New Roman"/>
          <w:szCs w:val="24"/>
        </w:rPr>
        <w:t>улица Ванцетти, д. 41</w:t>
      </w:r>
    </w:p>
    <w:p w:rsidR="00ED6D48" w:rsidRPr="00C657D6" w:rsidRDefault="00ED6D48" w:rsidP="00C657D6">
      <w:pPr>
        <w:jc w:val="both"/>
        <w:rPr>
          <w:rFonts w:cs="Times New Roman"/>
          <w:szCs w:val="24"/>
        </w:rPr>
      </w:pPr>
      <w:r w:rsidRPr="00C657D6">
        <w:rPr>
          <w:rFonts w:cs="Times New Roman"/>
          <w:szCs w:val="24"/>
        </w:rPr>
        <w:t>улица Ванцетти, д. 43</w:t>
      </w:r>
    </w:p>
    <w:p w:rsidR="00ED6D48" w:rsidRPr="00C657D6" w:rsidRDefault="00ED6D48" w:rsidP="00C657D6">
      <w:pPr>
        <w:jc w:val="both"/>
        <w:rPr>
          <w:rFonts w:cs="Times New Roman"/>
          <w:szCs w:val="24"/>
        </w:rPr>
      </w:pPr>
      <w:r w:rsidRPr="00C657D6">
        <w:rPr>
          <w:rFonts w:cs="Times New Roman"/>
          <w:szCs w:val="24"/>
        </w:rPr>
        <w:t xml:space="preserve">улица Ванцетти, д. 44 </w:t>
      </w:r>
    </w:p>
    <w:p w:rsidR="00ED6D48" w:rsidRPr="00C657D6" w:rsidRDefault="00ED6D48" w:rsidP="00C657D6">
      <w:pPr>
        <w:jc w:val="both"/>
        <w:rPr>
          <w:rFonts w:cs="Times New Roman"/>
          <w:szCs w:val="24"/>
        </w:rPr>
      </w:pPr>
      <w:r w:rsidRPr="00C657D6">
        <w:rPr>
          <w:rFonts w:cs="Times New Roman"/>
          <w:szCs w:val="24"/>
        </w:rPr>
        <w:t>улица Ванцетти, д. 45</w:t>
      </w:r>
    </w:p>
    <w:p w:rsidR="00ED6D48" w:rsidRPr="00C657D6" w:rsidRDefault="00ED6D48" w:rsidP="00C657D6">
      <w:pPr>
        <w:jc w:val="both"/>
        <w:rPr>
          <w:rFonts w:cs="Times New Roman"/>
          <w:szCs w:val="24"/>
        </w:rPr>
      </w:pPr>
      <w:r w:rsidRPr="00C657D6">
        <w:rPr>
          <w:rFonts w:cs="Times New Roman"/>
          <w:szCs w:val="24"/>
        </w:rPr>
        <w:t>улица Ванцетти, д. 47</w:t>
      </w:r>
    </w:p>
    <w:p w:rsidR="00ED6D48" w:rsidRPr="00C657D6" w:rsidRDefault="00ED6D48" w:rsidP="00C657D6">
      <w:pPr>
        <w:jc w:val="both"/>
        <w:rPr>
          <w:rFonts w:cs="Times New Roman"/>
          <w:szCs w:val="24"/>
        </w:rPr>
      </w:pPr>
      <w:r w:rsidRPr="00C657D6">
        <w:rPr>
          <w:rFonts w:cs="Times New Roman"/>
          <w:szCs w:val="24"/>
        </w:rPr>
        <w:t>улица Ванцетти, д. 49</w:t>
      </w:r>
    </w:p>
    <w:p w:rsidR="00ED6D48" w:rsidRPr="00C657D6" w:rsidRDefault="00ED6D48" w:rsidP="00C657D6">
      <w:pPr>
        <w:jc w:val="both"/>
        <w:rPr>
          <w:rFonts w:cs="Times New Roman"/>
          <w:szCs w:val="24"/>
        </w:rPr>
      </w:pPr>
      <w:r w:rsidRPr="00C657D6">
        <w:rPr>
          <w:rFonts w:cs="Times New Roman"/>
          <w:szCs w:val="24"/>
        </w:rPr>
        <w:t>проезд Верхне-Устининский, д. 1</w:t>
      </w:r>
    </w:p>
    <w:p w:rsidR="00ED6D48" w:rsidRPr="00C657D6" w:rsidRDefault="00ED6D48" w:rsidP="00C657D6">
      <w:pPr>
        <w:jc w:val="both"/>
        <w:rPr>
          <w:rFonts w:cs="Times New Roman"/>
          <w:szCs w:val="24"/>
        </w:rPr>
      </w:pPr>
      <w:r w:rsidRPr="00C657D6">
        <w:rPr>
          <w:rFonts w:cs="Times New Roman"/>
          <w:szCs w:val="24"/>
        </w:rPr>
        <w:t>проезд Верхне-Устининский, д. 6</w:t>
      </w:r>
    </w:p>
    <w:p w:rsidR="00ED6D48" w:rsidRPr="00C657D6" w:rsidRDefault="00ED6D48" w:rsidP="00C657D6">
      <w:pPr>
        <w:jc w:val="both"/>
        <w:rPr>
          <w:rFonts w:cs="Times New Roman"/>
          <w:szCs w:val="24"/>
        </w:rPr>
      </w:pPr>
      <w:r w:rsidRPr="00C657D6">
        <w:rPr>
          <w:rFonts w:cs="Times New Roman"/>
          <w:szCs w:val="24"/>
        </w:rPr>
        <w:t>улица Веснина, д. 1</w:t>
      </w:r>
    </w:p>
    <w:p w:rsidR="00ED6D48" w:rsidRPr="00C657D6" w:rsidRDefault="00ED6D48" w:rsidP="00C657D6">
      <w:pPr>
        <w:jc w:val="both"/>
        <w:rPr>
          <w:rFonts w:cs="Times New Roman"/>
          <w:szCs w:val="24"/>
        </w:rPr>
      </w:pPr>
      <w:r w:rsidRPr="00C657D6">
        <w:rPr>
          <w:rFonts w:cs="Times New Roman"/>
          <w:szCs w:val="24"/>
        </w:rPr>
        <w:t>улица Веснина, д. 2</w:t>
      </w:r>
    </w:p>
    <w:p w:rsidR="00ED6D48" w:rsidRPr="00C657D6" w:rsidRDefault="00ED6D48" w:rsidP="00C657D6">
      <w:pPr>
        <w:jc w:val="both"/>
        <w:rPr>
          <w:rFonts w:cs="Times New Roman"/>
          <w:szCs w:val="24"/>
        </w:rPr>
      </w:pPr>
      <w:r w:rsidRPr="00C657D6">
        <w:rPr>
          <w:rFonts w:cs="Times New Roman"/>
          <w:szCs w:val="24"/>
        </w:rPr>
        <w:t>улица Веснина, д. 3</w:t>
      </w:r>
    </w:p>
    <w:p w:rsidR="00ED6D48" w:rsidRPr="00C657D6" w:rsidRDefault="00ED6D48" w:rsidP="00C657D6">
      <w:pPr>
        <w:jc w:val="both"/>
        <w:rPr>
          <w:rFonts w:cs="Times New Roman"/>
          <w:szCs w:val="24"/>
        </w:rPr>
      </w:pPr>
      <w:r w:rsidRPr="00C657D6">
        <w:rPr>
          <w:rFonts w:cs="Times New Roman"/>
          <w:szCs w:val="24"/>
        </w:rPr>
        <w:t>улица Веснина, д. 4</w:t>
      </w:r>
    </w:p>
    <w:p w:rsidR="00ED6D48" w:rsidRPr="00C657D6" w:rsidRDefault="00ED6D48" w:rsidP="00C657D6">
      <w:pPr>
        <w:jc w:val="both"/>
        <w:rPr>
          <w:rFonts w:cs="Times New Roman"/>
          <w:szCs w:val="24"/>
        </w:rPr>
      </w:pPr>
      <w:r w:rsidRPr="00C657D6">
        <w:rPr>
          <w:rFonts w:cs="Times New Roman"/>
          <w:szCs w:val="24"/>
        </w:rPr>
        <w:t>улица Веснина, д. 5</w:t>
      </w:r>
    </w:p>
    <w:p w:rsidR="00ED6D48" w:rsidRPr="00C657D6" w:rsidRDefault="00ED6D48" w:rsidP="00C657D6">
      <w:pPr>
        <w:jc w:val="both"/>
        <w:rPr>
          <w:rFonts w:cs="Times New Roman"/>
          <w:szCs w:val="24"/>
        </w:rPr>
      </w:pPr>
      <w:r w:rsidRPr="00C657D6">
        <w:rPr>
          <w:rFonts w:cs="Times New Roman"/>
          <w:szCs w:val="24"/>
        </w:rPr>
        <w:t>улица Веснина, д. 7</w:t>
      </w:r>
    </w:p>
    <w:p w:rsidR="00ED6D48" w:rsidRPr="00C657D6" w:rsidRDefault="00ED6D48" w:rsidP="00C657D6">
      <w:pPr>
        <w:jc w:val="both"/>
        <w:rPr>
          <w:rFonts w:cs="Times New Roman"/>
          <w:szCs w:val="24"/>
        </w:rPr>
      </w:pPr>
      <w:r w:rsidRPr="00C657D6">
        <w:rPr>
          <w:rFonts w:cs="Times New Roman"/>
          <w:szCs w:val="24"/>
        </w:rPr>
        <w:t>улица Веснина, д. 9</w:t>
      </w:r>
    </w:p>
    <w:p w:rsidR="00ED6D48" w:rsidRPr="00C657D6" w:rsidRDefault="00ED6D48" w:rsidP="00C657D6">
      <w:pPr>
        <w:jc w:val="both"/>
        <w:rPr>
          <w:rFonts w:cs="Times New Roman"/>
          <w:szCs w:val="24"/>
        </w:rPr>
      </w:pPr>
      <w:r w:rsidRPr="00C657D6">
        <w:rPr>
          <w:rFonts w:cs="Times New Roman"/>
          <w:szCs w:val="24"/>
        </w:rPr>
        <w:t>улица Веснина, д. 11</w:t>
      </w:r>
    </w:p>
    <w:p w:rsidR="00ED6D48" w:rsidRPr="00C657D6" w:rsidRDefault="00ED6D48" w:rsidP="00C657D6">
      <w:pPr>
        <w:jc w:val="both"/>
        <w:rPr>
          <w:rFonts w:cs="Times New Roman"/>
          <w:szCs w:val="24"/>
        </w:rPr>
      </w:pPr>
      <w:r w:rsidRPr="00C657D6">
        <w:rPr>
          <w:rFonts w:cs="Times New Roman"/>
          <w:szCs w:val="24"/>
        </w:rPr>
        <w:t>улица Веснина, д. 15</w:t>
      </w:r>
    </w:p>
    <w:p w:rsidR="00ED6D48" w:rsidRPr="00C657D6" w:rsidRDefault="00ED6D48" w:rsidP="00C657D6">
      <w:pPr>
        <w:jc w:val="both"/>
        <w:rPr>
          <w:rFonts w:cs="Times New Roman"/>
          <w:szCs w:val="24"/>
        </w:rPr>
      </w:pPr>
      <w:r w:rsidRPr="00C657D6">
        <w:rPr>
          <w:rFonts w:cs="Times New Roman"/>
          <w:szCs w:val="24"/>
        </w:rPr>
        <w:t>улица Веснина, д. 17</w:t>
      </w:r>
    </w:p>
    <w:p w:rsidR="00ED6D48" w:rsidRPr="00C657D6" w:rsidRDefault="00ED6D48" w:rsidP="00C657D6">
      <w:pPr>
        <w:jc w:val="both"/>
        <w:rPr>
          <w:rFonts w:cs="Times New Roman"/>
          <w:szCs w:val="24"/>
        </w:rPr>
      </w:pPr>
      <w:r w:rsidRPr="00C657D6">
        <w:rPr>
          <w:rFonts w:cs="Times New Roman"/>
          <w:szCs w:val="24"/>
        </w:rPr>
        <w:t>улица Веснина, д. 19</w:t>
      </w:r>
    </w:p>
    <w:p w:rsidR="00ED6D48" w:rsidRPr="00C657D6" w:rsidRDefault="00ED6D48" w:rsidP="00C657D6">
      <w:pPr>
        <w:jc w:val="both"/>
        <w:rPr>
          <w:rFonts w:cs="Times New Roman"/>
          <w:szCs w:val="24"/>
        </w:rPr>
      </w:pPr>
      <w:r w:rsidRPr="00C657D6">
        <w:rPr>
          <w:rFonts w:cs="Times New Roman"/>
          <w:szCs w:val="24"/>
        </w:rPr>
        <w:t xml:space="preserve">проезд 1-й Вичугский, д. 1 </w:t>
      </w:r>
    </w:p>
    <w:p w:rsidR="00ED6D48" w:rsidRPr="00C657D6" w:rsidRDefault="00ED6D48" w:rsidP="00C657D6">
      <w:pPr>
        <w:jc w:val="both"/>
        <w:rPr>
          <w:rFonts w:cs="Times New Roman"/>
          <w:szCs w:val="24"/>
        </w:rPr>
      </w:pPr>
      <w:r w:rsidRPr="00C657D6">
        <w:rPr>
          <w:rFonts w:cs="Times New Roman"/>
          <w:szCs w:val="24"/>
        </w:rPr>
        <w:t xml:space="preserve">проезд 1-й Вичугский, д. 5 </w:t>
      </w:r>
    </w:p>
    <w:p w:rsidR="00ED6D48" w:rsidRPr="00C657D6" w:rsidRDefault="00ED6D48" w:rsidP="00C657D6">
      <w:pPr>
        <w:jc w:val="both"/>
        <w:rPr>
          <w:rFonts w:cs="Times New Roman"/>
          <w:szCs w:val="24"/>
        </w:rPr>
      </w:pPr>
      <w:r w:rsidRPr="00C657D6">
        <w:rPr>
          <w:rFonts w:cs="Times New Roman"/>
          <w:szCs w:val="24"/>
        </w:rPr>
        <w:t>проезд 1-ый Вичугский, д. 6</w:t>
      </w:r>
    </w:p>
    <w:p w:rsidR="00ED6D48" w:rsidRPr="00C657D6" w:rsidRDefault="00ED6D48" w:rsidP="00C657D6">
      <w:pPr>
        <w:jc w:val="both"/>
        <w:rPr>
          <w:rFonts w:cs="Times New Roman"/>
          <w:szCs w:val="24"/>
        </w:rPr>
      </w:pPr>
      <w:r w:rsidRPr="00C657D6">
        <w:rPr>
          <w:rFonts w:cs="Times New Roman"/>
          <w:szCs w:val="24"/>
        </w:rPr>
        <w:t xml:space="preserve">проезд 1-ый Вичугский, д. 8 </w:t>
      </w:r>
    </w:p>
    <w:p w:rsidR="00ED6D48" w:rsidRPr="00C657D6" w:rsidRDefault="00ED6D48" w:rsidP="00C657D6">
      <w:pPr>
        <w:jc w:val="both"/>
        <w:rPr>
          <w:rFonts w:cs="Times New Roman"/>
          <w:szCs w:val="24"/>
        </w:rPr>
      </w:pPr>
      <w:r w:rsidRPr="00C657D6">
        <w:rPr>
          <w:rFonts w:cs="Times New Roman"/>
          <w:szCs w:val="24"/>
        </w:rPr>
        <w:t xml:space="preserve">проезд 2-й Вичугский, д. 4 </w:t>
      </w:r>
    </w:p>
    <w:p w:rsidR="00ED6D48" w:rsidRPr="00C657D6" w:rsidRDefault="00ED6D48" w:rsidP="00C657D6">
      <w:pPr>
        <w:jc w:val="both"/>
        <w:rPr>
          <w:rFonts w:cs="Times New Roman"/>
          <w:szCs w:val="24"/>
        </w:rPr>
      </w:pPr>
      <w:r w:rsidRPr="00C657D6">
        <w:rPr>
          <w:rFonts w:cs="Times New Roman"/>
          <w:szCs w:val="24"/>
        </w:rPr>
        <w:t xml:space="preserve">проезд 2-й Вичугский, д. 6 </w:t>
      </w:r>
    </w:p>
    <w:p w:rsidR="00ED6D48" w:rsidRPr="00C657D6" w:rsidRDefault="00ED6D48" w:rsidP="00C657D6">
      <w:pPr>
        <w:jc w:val="both"/>
        <w:rPr>
          <w:rFonts w:cs="Times New Roman"/>
          <w:szCs w:val="24"/>
        </w:rPr>
      </w:pPr>
      <w:r w:rsidRPr="00C657D6">
        <w:rPr>
          <w:rFonts w:cs="Times New Roman"/>
          <w:szCs w:val="24"/>
        </w:rPr>
        <w:t xml:space="preserve">проезд 2-й Вичугский, д. 8 </w:t>
      </w:r>
    </w:p>
    <w:p w:rsidR="00ED6D48" w:rsidRPr="00C657D6" w:rsidRDefault="00ED6D48" w:rsidP="00C657D6">
      <w:pPr>
        <w:jc w:val="both"/>
        <w:rPr>
          <w:rFonts w:cs="Times New Roman"/>
          <w:szCs w:val="24"/>
        </w:rPr>
      </w:pPr>
      <w:r w:rsidRPr="00C657D6">
        <w:rPr>
          <w:rFonts w:cs="Times New Roman"/>
          <w:szCs w:val="24"/>
        </w:rPr>
        <w:t xml:space="preserve">проезд 2-й Вичугский, д. 10 </w:t>
      </w:r>
    </w:p>
    <w:p w:rsidR="00ED6D48" w:rsidRPr="00C657D6" w:rsidRDefault="00ED6D48" w:rsidP="00C657D6">
      <w:pPr>
        <w:jc w:val="both"/>
        <w:rPr>
          <w:rFonts w:cs="Times New Roman"/>
          <w:szCs w:val="24"/>
        </w:rPr>
      </w:pPr>
      <w:r w:rsidRPr="00C657D6">
        <w:rPr>
          <w:rFonts w:cs="Times New Roman"/>
          <w:szCs w:val="24"/>
        </w:rPr>
        <w:t xml:space="preserve">проезд 2-й Вичугский, д. 12 </w:t>
      </w:r>
    </w:p>
    <w:p w:rsidR="00ED6D48" w:rsidRPr="00C657D6" w:rsidRDefault="00ED6D48" w:rsidP="00C657D6">
      <w:pPr>
        <w:jc w:val="both"/>
        <w:rPr>
          <w:rFonts w:cs="Times New Roman"/>
          <w:szCs w:val="24"/>
        </w:rPr>
      </w:pPr>
      <w:r w:rsidRPr="00C657D6">
        <w:rPr>
          <w:rFonts w:cs="Times New Roman"/>
          <w:szCs w:val="24"/>
        </w:rPr>
        <w:t>улица Вичугская, д. 36</w:t>
      </w:r>
    </w:p>
    <w:p w:rsidR="00ED6D48" w:rsidRPr="00C657D6" w:rsidRDefault="00ED6D48" w:rsidP="00C657D6">
      <w:pPr>
        <w:jc w:val="both"/>
        <w:rPr>
          <w:rFonts w:cs="Times New Roman"/>
          <w:szCs w:val="24"/>
        </w:rPr>
      </w:pPr>
      <w:r w:rsidRPr="00C657D6">
        <w:rPr>
          <w:rFonts w:cs="Times New Roman"/>
          <w:szCs w:val="24"/>
        </w:rPr>
        <w:t xml:space="preserve">улица Вичугская, д. 45 </w:t>
      </w:r>
    </w:p>
    <w:p w:rsidR="00ED6D48" w:rsidRPr="00C657D6" w:rsidRDefault="00ED6D48" w:rsidP="00C657D6">
      <w:pPr>
        <w:jc w:val="both"/>
        <w:rPr>
          <w:rFonts w:cs="Times New Roman"/>
          <w:szCs w:val="24"/>
        </w:rPr>
      </w:pPr>
      <w:r w:rsidRPr="00C657D6">
        <w:rPr>
          <w:rFonts w:cs="Times New Roman"/>
          <w:szCs w:val="24"/>
        </w:rPr>
        <w:t xml:space="preserve">улица Вичугская, д. 47 </w:t>
      </w:r>
    </w:p>
    <w:p w:rsidR="00ED6D48" w:rsidRPr="00C657D6" w:rsidRDefault="00ED6D48" w:rsidP="00C657D6">
      <w:pPr>
        <w:jc w:val="both"/>
        <w:rPr>
          <w:rFonts w:cs="Times New Roman"/>
          <w:szCs w:val="24"/>
        </w:rPr>
      </w:pPr>
      <w:r w:rsidRPr="00C657D6">
        <w:rPr>
          <w:rFonts w:cs="Times New Roman"/>
          <w:szCs w:val="24"/>
        </w:rPr>
        <w:t xml:space="preserve">улица Вичугская, д. 47-А </w:t>
      </w:r>
    </w:p>
    <w:p w:rsidR="00ED6D48" w:rsidRPr="00C657D6" w:rsidRDefault="00ED6D48" w:rsidP="00C657D6">
      <w:pPr>
        <w:jc w:val="both"/>
        <w:rPr>
          <w:rFonts w:cs="Times New Roman"/>
          <w:szCs w:val="24"/>
        </w:rPr>
      </w:pPr>
      <w:r w:rsidRPr="00C657D6">
        <w:rPr>
          <w:rFonts w:cs="Times New Roman"/>
          <w:szCs w:val="24"/>
        </w:rPr>
        <w:t>улица Вичугская, д. 92-А</w:t>
      </w:r>
    </w:p>
    <w:p w:rsidR="00ED6D48" w:rsidRPr="00C657D6" w:rsidRDefault="00ED6D48" w:rsidP="00C657D6">
      <w:pPr>
        <w:jc w:val="both"/>
        <w:rPr>
          <w:rFonts w:cs="Times New Roman"/>
          <w:szCs w:val="24"/>
        </w:rPr>
      </w:pPr>
      <w:r w:rsidRPr="00C657D6">
        <w:rPr>
          <w:rFonts w:cs="Times New Roman"/>
          <w:szCs w:val="24"/>
        </w:rPr>
        <w:t>улица Вичугская, д. 104</w:t>
      </w:r>
    </w:p>
    <w:p w:rsidR="00ED6D48" w:rsidRPr="00C657D6" w:rsidRDefault="00ED6D48" w:rsidP="00C657D6">
      <w:pPr>
        <w:jc w:val="both"/>
        <w:rPr>
          <w:rFonts w:cs="Times New Roman"/>
          <w:szCs w:val="24"/>
        </w:rPr>
      </w:pPr>
      <w:r w:rsidRPr="00C657D6">
        <w:rPr>
          <w:rFonts w:cs="Times New Roman"/>
          <w:szCs w:val="24"/>
        </w:rPr>
        <w:t>улица Вичугская, д. 108</w:t>
      </w:r>
    </w:p>
    <w:p w:rsidR="00ED6D48" w:rsidRPr="00C657D6" w:rsidRDefault="00ED6D48" w:rsidP="00C657D6">
      <w:pPr>
        <w:jc w:val="both"/>
        <w:rPr>
          <w:rFonts w:cs="Times New Roman"/>
          <w:szCs w:val="24"/>
        </w:rPr>
      </w:pPr>
      <w:r w:rsidRPr="00C657D6">
        <w:rPr>
          <w:rFonts w:cs="Times New Roman"/>
          <w:szCs w:val="24"/>
        </w:rPr>
        <w:t>улица Вичугская, д. 124/1</w:t>
      </w:r>
    </w:p>
    <w:p w:rsidR="00ED6D48" w:rsidRPr="00C657D6" w:rsidRDefault="00ED6D48" w:rsidP="00C657D6">
      <w:pPr>
        <w:jc w:val="both"/>
        <w:rPr>
          <w:rFonts w:cs="Times New Roman"/>
          <w:szCs w:val="24"/>
        </w:rPr>
      </w:pPr>
      <w:r w:rsidRPr="00C657D6">
        <w:rPr>
          <w:rFonts w:cs="Times New Roman"/>
          <w:szCs w:val="24"/>
        </w:rPr>
        <w:t>улица Вичугская, д. 124-А</w:t>
      </w:r>
    </w:p>
    <w:p w:rsidR="00ED6D48" w:rsidRPr="00C657D6" w:rsidRDefault="00ED6D48" w:rsidP="00C657D6">
      <w:pPr>
        <w:jc w:val="both"/>
        <w:rPr>
          <w:rFonts w:cs="Times New Roman"/>
          <w:szCs w:val="24"/>
        </w:rPr>
      </w:pPr>
      <w:r w:rsidRPr="00C657D6">
        <w:rPr>
          <w:rFonts w:cs="Times New Roman"/>
          <w:szCs w:val="24"/>
        </w:rPr>
        <w:t>улица Вичугская, д. 126</w:t>
      </w:r>
    </w:p>
    <w:p w:rsidR="00ED6D48" w:rsidRPr="00C657D6" w:rsidRDefault="00ED6D48" w:rsidP="00C657D6">
      <w:pPr>
        <w:jc w:val="both"/>
        <w:rPr>
          <w:rFonts w:cs="Times New Roman"/>
          <w:szCs w:val="24"/>
        </w:rPr>
      </w:pPr>
      <w:r w:rsidRPr="00C657D6">
        <w:rPr>
          <w:rFonts w:cs="Times New Roman"/>
          <w:szCs w:val="24"/>
        </w:rPr>
        <w:t>улица Вичугская, д. 132</w:t>
      </w:r>
    </w:p>
    <w:p w:rsidR="00ED6D48" w:rsidRPr="00C657D6" w:rsidRDefault="00ED6D48" w:rsidP="00C657D6">
      <w:pPr>
        <w:jc w:val="both"/>
        <w:rPr>
          <w:rFonts w:cs="Times New Roman"/>
          <w:szCs w:val="24"/>
        </w:rPr>
      </w:pPr>
      <w:r w:rsidRPr="00C657D6">
        <w:rPr>
          <w:rFonts w:cs="Times New Roman"/>
          <w:szCs w:val="24"/>
        </w:rPr>
        <w:t>улица Вичугская, д. 134</w:t>
      </w:r>
    </w:p>
    <w:p w:rsidR="00ED6D48" w:rsidRPr="00C657D6" w:rsidRDefault="00ED6D48" w:rsidP="00C657D6">
      <w:pPr>
        <w:jc w:val="both"/>
        <w:rPr>
          <w:rFonts w:cs="Times New Roman"/>
          <w:szCs w:val="24"/>
        </w:rPr>
      </w:pPr>
      <w:r w:rsidRPr="00C657D6">
        <w:rPr>
          <w:rFonts w:cs="Times New Roman"/>
          <w:szCs w:val="24"/>
        </w:rPr>
        <w:t>улица Вичугская, д. 136</w:t>
      </w:r>
    </w:p>
    <w:p w:rsidR="00ED6D48" w:rsidRPr="00C657D6" w:rsidRDefault="00ED6D48" w:rsidP="00C657D6">
      <w:pPr>
        <w:jc w:val="both"/>
        <w:rPr>
          <w:rFonts w:cs="Times New Roman"/>
          <w:szCs w:val="24"/>
        </w:rPr>
      </w:pPr>
      <w:r w:rsidRPr="00C657D6">
        <w:rPr>
          <w:rFonts w:cs="Times New Roman"/>
          <w:szCs w:val="24"/>
        </w:rPr>
        <w:t xml:space="preserve">улица Вичугская, д. 140 </w:t>
      </w:r>
    </w:p>
    <w:p w:rsidR="00ED6D48" w:rsidRPr="00C657D6" w:rsidRDefault="00ED6D48" w:rsidP="00C657D6">
      <w:pPr>
        <w:jc w:val="both"/>
        <w:rPr>
          <w:rFonts w:cs="Times New Roman"/>
          <w:szCs w:val="24"/>
        </w:rPr>
      </w:pPr>
      <w:r w:rsidRPr="00C657D6">
        <w:rPr>
          <w:rFonts w:cs="Times New Roman"/>
          <w:szCs w:val="24"/>
        </w:rPr>
        <w:t xml:space="preserve">улица Вичугская, д. 142 </w:t>
      </w:r>
    </w:p>
    <w:p w:rsidR="00ED6D48" w:rsidRPr="00C657D6" w:rsidRDefault="00ED6D48" w:rsidP="00C657D6">
      <w:pPr>
        <w:jc w:val="both"/>
        <w:rPr>
          <w:rFonts w:cs="Times New Roman"/>
          <w:szCs w:val="24"/>
        </w:rPr>
      </w:pPr>
      <w:r w:rsidRPr="00C657D6">
        <w:rPr>
          <w:rFonts w:cs="Times New Roman"/>
          <w:szCs w:val="24"/>
        </w:rPr>
        <w:t xml:space="preserve">улица Вичугская, д. 144 </w:t>
      </w:r>
    </w:p>
    <w:p w:rsidR="00ED6D48" w:rsidRPr="00C657D6" w:rsidRDefault="00ED6D48" w:rsidP="00C657D6">
      <w:pPr>
        <w:jc w:val="both"/>
        <w:rPr>
          <w:rFonts w:cs="Times New Roman"/>
          <w:szCs w:val="24"/>
        </w:rPr>
      </w:pPr>
      <w:r w:rsidRPr="00C657D6">
        <w:rPr>
          <w:rFonts w:cs="Times New Roman"/>
          <w:szCs w:val="24"/>
        </w:rPr>
        <w:t xml:space="preserve">улица Вичугская, д. 148 </w:t>
      </w:r>
    </w:p>
    <w:p w:rsidR="00ED6D48" w:rsidRPr="00C657D6" w:rsidRDefault="00ED6D48" w:rsidP="00C657D6">
      <w:pPr>
        <w:jc w:val="both"/>
        <w:rPr>
          <w:rFonts w:cs="Times New Roman"/>
          <w:szCs w:val="24"/>
        </w:rPr>
      </w:pPr>
      <w:r w:rsidRPr="00C657D6">
        <w:rPr>
          <w:rFonts w:cs="Times New Roman"/>
          <w:szCs w:val="24"/>
        </w:rPr>
        <w:t xml:space="preserve">улица Вичугская, д. 166 </w:t>
      </w:r>
    </w:p>
    <w:p w:rsidR="00ED6D48" w:rsidRPr="00C657D6" w:rsidRDefault="00ED6D48" w:rsidP="00C657D6">
      <w:pPr>
        <w:jc w:val="both"/>
        <w:rPr>
          <w:rFonts w:cs="Times New Roman"/>
          <w:szCs w:val="24"/>
        </w:rPr>
      </w:pPr>
      <w:r w:rsidRPr="00C657D6">
        <w:rPr>
          <w:rFonts w:cs="Times New Roman"/>
          <w:szCs w:val="24"/>
        </w:rPr>
        <w:t>улица Вичугская, д. 168</w:t>
      </w:r>
    </w:p>
    <w:p w:rsidR="00ED6D48" w:rsidRPr="00C657D6" w:rsidRDefault="00ED6D48" w:rsidP="00C657D6">
      <w:pPr>
        <w:jc w:val="both"/>
        <w:rPr>
          <w:rFonts w:cs="Times New Roman"/>
          <w:szCs w:val="24"/>
        </w:rPr>
      </w:pPr>
      <w:r w:rsidRPr="00C657D6">
        <w:rPr>
          <w:rFonts w:cs="Times New Roman"/>
          <w:szCs w:val="24"/>
        </w:rPr>
        <w:t xml:space="preserve">улица Вичугская, д. 170 </w:t>
      </w:r>
    </w:p>
    <w:p w:rsidR="00ED6D48" w:rsidRPr="00C657D6" w:rsidRDefault="00ED6D48" w:rsidP="00C657D6">
      <w:pPr>
        <w:jc w:val="both"/>
        <w:rPr>
          <w:rFonts w:cs="Times New Roman"/>
          <w:szCs w:val="24"/>
        </w:rPr>
      </w:pPr>
      <w:r w:rsidRPr="00C657D6">
        <w:rPr>
          <w:rFonts w:cs="Times New Roman"/>
          <w:szCs w:val="24"/>
        </w:rPr>
        <w:t xml:space="preserve">улица Вичугская, д. 172 </w:t>
      </w:r>
    </w:p>
    <w:p w:rsidR="00ED6D48" w:rsidRPr="00C657D6" w:rsidRDefault="00ED6D48" w:rsidP="00C657D6">
      <w:pPr>
        <w:jc w:val="both"/>
        <w:rPr>
          <w:rFonts w:cs="Times New Roman"/>
          <w:szCs w:val="24"/>
        </w:rPr>
      </w:pPr>
      <w:r w:rsidRPr="00C657D6">
        <w:rPr>
          <w:rFonts w:cs="Times New Roman"/>
          <w:szCs w:val="24"/>
        </w:rPr>
        <w:t xml:space="preserve">улица Вичугская, д. 176 </w:t>
      </w:r>
    </w:p>
    <w:p w:rsidR="00ED6D48" w:rsidRPr="00C657D6" w:rsidRDefault="00ED6D48" w:rsidP="00C657D6">
      <w:pPr>
        <w:jc w:val="both"/>
        <w:rPr>
          <w:rFonts w:cs="Times New Roman"/>
          <w:szCs w:val="24"/>
        </w:rPr>
      </w:pPr>
      <w:r w:rsidRPr="00C657D6">
        <w:rPr>
          <w:rFonts w:cs="Times New Roman"/>
          <w:szCs w:val="24"/>
        </w:rPr>
        <w:lastRenderedPageBreak/>
        <w:t xml:space="preserve">улица Вичугская, д. 178 </w:t>
      </w:r>
    </w:p>
    <w:p w:rsidR="00ED6D48" w:rsidRPr="00C657D6" w:rsidRDefault="00ED6D48" w:rsidP="00C657D6">
      <w:pPr>
        <w:jc w:val="both"/>
        <w:rPr>
          <w:rFonts w:cs="Times New Roman"/>
          <w:szCs w:val="24"/>
        </w:rPr>
      </w:pPr>
      <w:r w:rsidRPr="00C657D6">
        <w:rPr>
          <w:rFonts w:cs="Times New Roman"/>
          <w:szCs w:val="24"/>
        </w:rPr>
        <w:t xml:space="preserve">улица Вичугская, д. 180 </w:t>
      </w:r>
    </w:p>
    <w:p w:rsidR="00ED6D48" w:rsidRPr="00C657D6" w:rsidRDefault="00ED6D48" w:rsidP="00C657D6">
      <w:pPr>
        <w:jc w:val="both"/>
        <w:rPr>
          <w:rFonts w:cs="Times New Roman"/>
          <w:szCs w:val="24"/>
        </w:rPr>
      </w:pPr>
      <w:r w:rsidRPr="00C657D6">
        <w:rPr>
          <w:rFonts w:cs="Times New Roman"/>
          <w:szCs w:val="24"/>
        </w:rPr>
        <w:t xml:space="preserve">улица Вичугская, д. 182 </w:t>
      </w:r>
    </w:p>
    <w:p w:rsidR="00ED6D48" w:rsidRPr="00C657D6" w:rsidRDefault="00ED6D48" w:rsidP="00C657D6">
      <w:pPr>
        <w:jc w:val="both"/>
        <w:rPr>
          <w:rFonts w:cs="Times New Roman"/>
          <w:szCs w:val="24"/>
        </w:rPr>
      </w:pPr>
      <w:r w:rsidRPr="00C657D6">
        <w:rPr>
          <w:rFonts w:cs="Times New Roman"/>
          <w:szCs w:val="24"/>
        </w:rPr>
        <w:t xml:space="preserve">улица Вичугская, д. 184 </w:t>
      </w:r>
    </w:p>
    <w:p w:rsidR="00ED6D48" w:rsidRPr="00C657D6" w:rsidRDefault="00ED6D48" w:rsidP="00C657D6">
      <w:pPr>
        <w:jc w:val="both"/>
        <w:rPr>
          <w:rFonts w:cs="Times New Roman"/>
          <w:szCs w:val="24"/>
        </w:rPr>
      </w:pPr>
      <w:r w:rsidRPr="00C657D6">
        <w:rPr>
          <w:rFonts w:cs="Times New Roman"/>
          <w:szCs w:val="24"/>
        </w:rPr>
        <w:t xml:space="preserve">улица Вичугская, д. 184-А </w:t>
      </w:r>
    </w:p>
    <w:p w:rsidR="00ED6D48" w:rsidRPr="00C657D6" w:rsidRDefault="00ED6D48" w:rsidP="00C657D6">
      <w:pPr>
        <w:jc w:val="both"/>
        <w:rPr>
          <w:rFonts w:cs="Times New Roman"/>
          <w:szCs w:val="24"/>
        </w:rPr>
      </w:pPr>
      <w:r w:rsidRPr="00C657D6">
        <w:rPr>
          <w:rFonts w:cs="Times New Roman"/>
          <w:szCs w:val="24"/>
        </w:rPr>
        <w:t>улица Вичугская, д. 186</w:t>
      </w:r>
    </w:p>
    <w:p w:rsidR="00ED6D48" w:rsidRPr="00C657D6" w:rsidRDefault="00ED6D48" w:rsidP="00C657D6">
      <w:pPr>
        <w:jc w:val="both"/>
        <w:rPr>
          <w:rFonts w:cs="Times New Roman"/>
          <w:szCs w:val="24"/>
        </w:rPr>
      </w:pPr>
      <w:r w:rsidRPr="00C657D6">
        <w:rPr>
          <w:rFonts w:cs="Times New Roman"/>
          <w:szCs w:val="24"/>
        </w:rPr>
        <w:t>улица Вичугская, д. 188</w:t>
      </w:r>
    </w:p>
    <w:p w:rsidR="00ED6D48" w:rsidRPr="00C657D6" w:rsidRDefault="00ED6D48" w:rsidP="00C657D6">
      <w:pPr>
        <w:jc w:val="both"/>
        <w:rPr>
          <w:rFonts w:cs="Times New Roman"/>
          <w:szCs w:val="24"/>
        </w:rPr>
      </w:pPr>
      <w:r w:rsidRPr="00C657D6">
        <w:rPr>
          <w:rFonts w:cs="Times New Roman"/>
          <w:szCs w:val="24"/>
        </w:rPr>
        <w:t>улица Воеводы Боборыкина, д. 3</w:t>
      </w:r>
    </w:p>
    <w:p w:rsidR="00ED6D48" w:rsidRPr="00C657D6" w:rsidRDefault="00ED6D48" w:rsidP="00C657D6">
      <w:pPr>
        <w:jc w:val="both"/>
        <w:rPr>
          <w:rFonts w:cs="Times New Roman"/>
          <w:szCs w:val="24"/>
        </w:rPr>
      </w:pPr>
      <w:r w:rsidRPr="00C657D6">
        <w:rPr>
          <w:rFonts w:cs="Times New Roman"/>
          <w:szCs w:val="24"/>
        </w:rPr>
        <w:t>улица Воеводы Боборыкина, д. 4</w:t>
      </w:r>
    </w:p>
    <w:p w:rsidR="00ED6D48" w:rsidRPr="00C657D6" w:rsidRDefault="00ED6D48" w:rsidP="00C657D6">
      <w:pPr>
        <w:jc w:val="both"/>
        <w:rPr>
          <w:rFonts w:cs="Times New Roman"/>
          <w:szCs w:val="24"/>
        </w:rPr>
      </w:pPr>
      <w:r w:rsidRPr="00C657D6">
        <w:rPr>
          <w:rFonts w:cs="Times New Roman"/>
          <w:szCs w:val="24"/>
        </w:rPr>
        <w:t>улица Воеводы Боборыкина, д. 7</w:t>
      </w:r>
    </w:p>
    <w:p w:rsidR="00ED6D48" w:rsidRPr="00C657D6" w:rsidRDefault="00ED6D48" w:rsidP="00C657D6">
      <w:pPr>
        <w:jc w:val="both"/>
        <w:rPr>
          <w:rFonts w:cs="Times New Roman"/>
          <w:szCs w:val="24"/>
        </w:rPr>
      </w:pPr>
      <w:r w:rsidRPr="00C657D6">
        <w:rPr>
          <w:rFonts w:cs="Times New Roman"/>
          <w:szCs w:val="24"/>
        </w:rPr>
        <w:t>улица Воеводы Боборыкина, д. 6</w:t>
      </w:r>
    </w:p>
    <w:p w:rsidR="00ED6D48" w:rsidRPr="00C657D6" w:rsidRDefault="00ED6D48" w:rsidP="00C657D6">
      <w:pPr>
        <w:jc w:val="both"/>
        <w:rPr>
          <w:rFonts w:cs="Times New Roman"/>
          <w:szCs w:val="24"/>
        </w:rPr>
      </w:pPr>
      <w:r w:rsidRPr="00C657D6">
        <w:rPr>
          <w:rFonts w:cs="Times New Roman"/>
          <w:szCs w:val="24"/>
        </w:rPr>
        <w:t>улица Воеводы Боборыкина, д. 8</w:t>
      </w:r>
    </w:p>
    <w:p w:rsidR="00ED6D48" w:rsidRPr="00C657D6" w:rsidRDefault="00ED6D48" w:rsidP="00C657D6">
      <w:pPr>
        <w:jc w:val="both"/>
        <w:rPr>
          <w:rFonts w:cs="Times New Roman"/>
          <w:szCs w:val="24"/>
        </w:rPr>
      </w:pPr>
      <w:r w:rsidRPr="00C657D6">
        <w:rPr>
          <w:rFonts w:cs="Times New Roman"/>
          <w:szCs w:val="24"/>
        </w:rPr>
        <w:t xml:space="preserve">           улица Воеводы Боборыкина, д. 8-А</w:t>
      </w:r>
    </w:p>
    <w:p w:rsidR="00ED6D48" w:rsidRPr="00C657D6" w:rsidRDefault="00ED6D48" w:rsidP="00C657D6">
      <w:pPr>
        <w:jc w:val="both"/>
        <w:rPr>
          <w:rFonts w:cs="Times New Roman"/>
          <w:szCs w:val="24"/>
        </w:rPr>
      </w:pPr>
      <w:r w:rsidRPr="00C657D6">
        <w:rPr>
          <w:rFonts w:cs="Times New Roman"/>
          <w:szCs w:val="24"/>
        </w:rPr>
        <w:t>улица Воеводы Боборыкина, д. 10</w:t>
      </w:r>
    </w:p>
    <w:p w:rsidR="00ED6D48" w:rsidRPr="00C657D6" w:rsidRDefault="00ED6D48" w:rsidP="00C657D6">
      <w:pPr>
        <w:jc w:val="both"/>
        <w:rPr>
          <w:rFonts w:cs="Times New Roman"/>
          <w:szCs w:val="24"/>
        </w:rPr>
      </w:pPr>
      <w:r w:rsidRPr="00C657D6">
        <w:rPr>
          <w:rFonts w:cs="Times New Roman"/>
          <w:szCs w:val="24"/>
        </w:rPr>
        <w:t>улица Воеводы Боборыкина, д. 11</w:t>
      </w:r>
    </w:p>
    <w:p w:rsidR="00ED6D48" w:rsidRPr="00C657D6" w:rsidRDefault="00ED6D48" w:rsidP="00C657D6">
      <w:pPr>
        <w:jc w:val="both"/>
        <w:rPr>
          <w:rFonts w:cs="Times New Roman"/>
          <w:szCs w:val="24"/>
        </w:rPr>
      </w:pPr>
      <w:r w:rsidRPr="00C657D6">
        <w:rPr>
          <w:rFonts w:cs="Times New Roman"/>
          <w:szCs w:val="24"/>
        </w:rPr>
        <w:t xml:space="preserve">         улица Воеводы Боборыкина, д. 11-А</w:t>
      </w:r>
    </w:p>
    <w:p w:rsidR="00ED6D48" w:rsidRPr="00C657D6" w:rsidRDefault="00ED6D48" w:rsidP="00C657D6">
      <w:pPr>
        <w:jc w:val="both"/>
        <w:rPr>
          <w:rFonts w:cs="Times New Roman"/>
          <w:szCs w:val="24"/>
        </w:rPr>
      </w:pPr>
      <w:r w:rsidRPr="00C657D6">
        <w:rPr>
          <w:rFonts w:cs="Times New Roman"/>
          <w:szCs w:val="24"/>
        </w:rPr>
        <w:t>улица Воеводы Боборыкина, д. 12</w:t>
      </w:r>
    </w:p>
    <w:p w:rsidR="00ED6D48" w:rsidRPr="00C657D6" w:rsidRDefault="00ED6D48" w:rsidP="00C657D6">
      <w:pPr>
        <w:jc w:val="both"/>
        <w:rPr>
          <w:rFonts w:cs="Times New Roman"/>
          <w:szCs w:val="24"/>
        </w:rPr>
      </w:pPr>
      <w:r w:rsidRPr="00C657D6">
        <w:rPr>
          <w:rFonts w:cs="Times New Roman"/>
          <w:szCs w:val="24"/>
        </w:rPr>
        <w:t>улица Воеводы Боборыкина, д. 13</w:t>
      </w:r>
    </w:p>
    <w:p w:rsidR="00ED6D48" w:rsidRPr="00C657D6" w:rsidRDefault="00ED6D48" w:rsidP="00C657D6">
      <w:pPr>
        <w:jc w:val="both"/>
        <w:rPr>
          <w:rFonts w:cs="Times New Roman"/>
          <w:szCs w:val="24"/>
        </w:rPr>
      </w:pPr>
      <w:r w:rsidRPr="00C657D6">
        <w:rPr>
          <w:rFonts w:cs="Times New Roman"/>
          <w:szCs w:val="24"/>
        </w:rPr>
        <w:t>улица Воеводы Боборыкина, д. 14</w:t>
      </w:r>
    </w:p>
    <w:p w:rsidR="00ED6D48" w:rsidRPr="00C657D6" w:rsidRDefault="00ED6D48" w:rsidP="00C657D6">
      <w:pPr>
        <w:jc w:val="both"/>
        <w:rPr>
          <w:rFonts w:cs="Times New Roman"/>
          <w:szCs w:val="24"/>
        </w:rPr>
      </w:pPr>
      <w:r w:rsidRPr="00C657D6">
        <w:rPr>
          <w:rFonts w:cs="Times New Roman"/>
          <w:szCs w:val="24"/>
        </w:rPr>
        <w:t>ул. Воеводы Боборыкина, д. 14-А</w:t>
      </w:r>
    </w:p>
    <w:p w:rsidR="00ED6D48" w:rsidRPr="00C657D6" w:rsidRDefault="00ED6D48" w:rsidP="00C657D6">
      <w:pPr>
        <w:jc w:val="both"/>
        <w:rPr>
          <w:rFonts w:cs="Times New Roman"/>
          <w:szCs w:val="24"/>
        </w:rPr>
      </w:pPr>
      <w:r w:rsidRPr="00C657D6">
        <w:rPr>
          <w:rFonts w:cs="Times New Roman"/>
          <w:szCs w:val="24"/>
        </w:rPr>
        <w:t>улица Воеводы Боборыкина, д. 16</w:t>
      </w:r>
    </w:p>
    <w:p w:rsidR="00ED6D48" w:rsidRPr="00C657D6" w:rsidRDefault="00ED6D48" w:rsidP="00C657D6">
      <w:pPr>
        <w:jc w:val="both"/>
        <w:rPr>
          <w:rFonts w:cs="Times New Roman"/>
          <w:szCs w:val="24"/>
        </w:rPr>
      </w:pPr>
      <w:r w:rsidRPr="00C657D6">
        <w:rPr>
          <w:rFonts w:cs="Times New Roman"/>
          <w:szCs w:val="24"/>
        </w:rPr>
        <w:t xml:space="preserve">          улица Воеводы Боборыкина, д. 17/2</w:t>
      </w:r>
    </w:p>
    <w:p w:rsidR="00ED6D48" w:rsidRPr="00C657D6" w:rsidRDefault="00ED6D48" w:rsidP="00C657D6">
      <w:pPr>
        <w:jc w:val="both"/>
        <w:rPr>
          <w:rFonts w:cs="Times New Roman"/>
          <w:szCs w:val="24"/>
        </w:rPr>
      </w:pPr>
      <w:r w:rsidRPr="00C657D6">
        <w:rPr>
          <w:rFonts w:cs="Times New Roman"/>
          <w:szCs w:val="24"/>
        </w:rPr>
        <w:t>улица Воеводы Боборыкина, д. 18</w:t>
      </w:r>
    </w:p>
    <w:p w:rsidR="00ED6D48" w:rsidRPr="00C657D6" w:rsidRDefault="00ED6D48" w:rsidP="00C657D6">
      <w:pPr>
        <w:jc w:val="both"/>
        <w:rPr>
          <w:rFonts w:cs="Times New Roman"/>
          <w:szCs w:val="24"/>
        </w:rPr>
      </w:pPr>
      <w:r w:rsidRPr="00C657D6">
        <w:rPr>
          <w:rFonts w:cs="Times New Roman"/>
          <w:szCs w:val="24"/>
        </w:rPr>
        <w:t>улица Воеводы Боборыкина, д. 19</w:t>
      </w:r>
    </w:p>
    <w:p w:rsidR="00ED6D48" w:rsidRPr="00C657D6" w:rsidRDefault="00ED6D48" w:rsidP="00C657D6">
      <w:pPr>
        <w:jc w:val="both"/>
        <w:rPr>
          <w:rFonts w:cs="Times New Roman"/>
          <w:szCs w:val="24"/>
        </w:rPr>
      </w:pPr>
      <w:r w:rsidRPr="00C657D6">
        <w:rPr>
          <w:rFonts w:cs="Times New Roman"/>
          <w:szCs w:val="24"/>
        </w:rPr>
        <w:t xml:space="preserve">          улица Воеводы Боборыкина, д. 21/1</w:t>
      </w:r>
    </w:p>
    <w:p w:rsidR="00ED6D48" w:rsidRPr="00C657D6" w:rsidRDefault="00ED6D48" w:rsidP="00C657D6">
      <w:pPr>
        <w:jc w:val="both"/>
        <w:rPr>
          <w:rFonts w:cs="Times New Roman"/>
          <w:szCs w:val="24"/>
        </w:rPr>
      </w:pPr>
      <w:r w:rsidRPr="00C657D6">
        <w:rPr>
          <w:rFonts w:cs="Times New Roman"/>
          <w:szCs w:val="24"/>
        </w:rPr>
        <w:t>улица Воеводы Боборыкина, д. 23</w:t>
      </w:r>
    </w:p>
    <w:p w:rsidR="00ED6D48" w:rsidRPr="00C657D6" w:rsidRDefault="00ED6D48" w:rsidP="00C657D6">
      <w:pPr>
        <w:jc w:val="both"/>
        <w:rPr>
          <w:rFonts w:cs="Times New Roman"/>
          <w:szCs w:val="24"/>
        </w:rPr>
      </w:pPr>
      <w:r w:rsidRPr="00C657D6">
        <w:rPr>
          <w:rFonts w:cs="Times New Roman"/>
          <w:szCs w:val="24"/>
        </w:rPr>
        <w:t xml:space="preserve">         улица Воеводы Боборыкина, д. 23-А</w:t>
      </w:r>
    </w:p>
    <w:p w:rsidR="00ED6D48" w:rsidRPr="00C657D6" w:rsidRDefault="00ED6D48" w:rsidP="00C657D6">
      <w:pPr>
        <w:jc w:val="both"/>
        <w:rPr>
          <w:rFonts w:cs="Times New Roman"/>
          <w:szCs w:val="24"/>
        </w:rPr>
      </w:pPr>
      <w:r w:rsidRPr="00C657D6">
        <w:rPr>
          <w:rFonts w:cs="Times New Roman"/>
          <w:szCs w:val="24"/>
        </w:rPr>
        <w:t>улица Воеводы Боборыкина, д. 25</w:t>
      </w:r>
    </w:p>
    <w:p w:rsidR="00ED6D48" w:rsidRPr="00C657D6" w:rsidRDefault="00ED6D48" w:rsidP="00C657D6">
      <w:pPr>
        <w:jc w:val="both"/>
        <w:rPr>
          <w:rFonts w:cs="Times New Roman"/>
          <w:szCs w:val="24"/>
        </w:rPr>
      </w:pPr>
      <w:r w:rsidRPr="00C657D6">
        <w:rPr>
          <w:rFonts w:cs="Times New Roman"/>
          <w:szCs w:val="24"/>
        </w:rPr>
        <w:t xml:space="preserve">         улица Воеводы Боборыкина, д. 25-А</w:t>
      </w:r>
    </w:p>
    <w:p w:rsidR="00ED6D48" w:rsidRPr="00C657D6" w:rsidRDefault="00ED6D48" w:rsidP="00C657D6">
      <w:pPr>
        <w:jc w:val="both"/>
        <w:rPr>
          <w:rFonts w:cs="Times New Roman"/>
          <w:szCs w:val="24"/>
        </w:rPr>
      </w:pPr>
      <w:r w:rsidRPr="00C657D6">
        <w:rPr>
          <w:rFonts w:cs="Times New Roman"/>
          <w:szCs w:val="24"/>
        </w:rPr>
        <w:t>улица Воеводы Боборыкина, д. 29</w:t>
      </w:r>
    </w:p>
    <w:p w:rsidR="00ED6D48" w:rsidRPr="00C657D6" w:rsidRDefault="00ED6D48" w:rsidP="00C657D6">
      <w:pPr>
        <w:jc w:val="both"/>
        <w:rPr>
          <w:rFonts w:cs="Times New Roman"/>
          <w:szCs w:val="24"/>
        </w:rPr>
      </w:pPr>
      <w:r w:rsidRPr="00C657D6">
        <w:rPr>
          <w:rFonts w:cs="Times New Roman"/>
          <w:szCs w:val="24"/>
        </w:rPr>
        <w:t xml:space="preserve">         улица Воеводы Боборыкина, д. 29-А</w:t>
      </w:r>
    </w:p>
    <w:p w:rsidR="00ED6D48" w:rsidRPr="00C657D6" w:rsidRDefault="00ED6D48" w:rsidP="00C657D6">
      <w:pPr>
        <w:jc w:val="both"/>
        <w:rPr>
          <w:rFonts w:cs="Times New Roman"/>
          <w:szCs w:val="24"/>
        </w:rPr>
      </w:pPr>
      <w:r w:rsidRPr="00C657D6">
        <w:rPr>
          <w:rFonts w:cs="Times New Roman"/>
          <w:szCs w:val="24"/>
        </w:rPr>
        <w:t xml:space="preserve">          улица Воеводы Боборыкина, д. 29-Б</w:t>
      </w:r>
    </w:p>
    <w:p w:rsidR="00ED6D48" w:rsidRPr="00C657D6" w:rsidRDefault="00ED6D48" w:rsidP="00C657D6">
      <w:pPr>
        <w:jc w:val="both"/>
        <w:rPr>
          <w:rFonts w:cs="Times New Roman"/>
          <w:szCs w:val="24"/>
        </w:rPr>
      </w:pPr>
      <w:r w:rsidRPr="00C657D6">
        <w:rPr>
          <w:rFonts w:cs="Times New Roman"/>
          <w:szCs w:val="24"/>
        </w:rPr>
        <w:t>улица Воеводы Боборыкина, д. 30</w:t>
      </w:r>
    </w:p>
    <w:p w:rsidR="00ED6D48" w:rsidRPr="00C657D6" w:rsidRDefault="00ED6D48" w:rsidP="00C657D6">
      <w:pPr>
        <w:jc w:val="both"/>
        <w:rPr>
          <w:rFonts w:cs="Times New Roman"/>
          <w:szCs w:val="24"/>
        </w:rPr>
      </w:pPr>
      <w:r w:rsidRPr="00C657D6">
        <w:rPr>
          <w:rFonts w:cs="Times New Roman"/>
          <w:szCs w:val="24"/>
        </w:rPr>
        <w:t>улица Воеводы Боборыкина, д. 32</w:t>
      </w:r>
    </w:p>
    <w:p w:rsidR="00ED6D48" w:rsidRPr="00C657D6" w:rsidRDefault="00ED6D48" w:rsidP="00C657D6">
      <w:pPr>
        <w:jc w:val="both"/>
        <w:rPr>
          <w:rFonts w:cs="Times New Roman"/>
          <w:szCs w:val="24"/>
        </w:rPr>
      </w:pPr>
      <w:r w:rsidRPr="00C657D6">
        <w:rPr>
          <w:rFonts w:cs="Times New Roman"/>
          <w:szCs w:val="24"/>
        </w:rPr>
        <w:t>улица Воеводы Боборыкина, д. 34</w:t>
      </w:r>
    </w:p>
    <w:p w:rsidR="00ED6D48" w:rsidRPr="00C657D6" w:rsidRDefault="00ED6D48" w:rsidP="00C657D6">
      <w:pPr>
        <w:jc w:val="both"/>
        <w:rPr>
          <w:rFonts w:cs="Times New Roman"/>
          <w:szCs w:val="24"/>
        </w:rPr>
      </w:pPr>
      <w:r w:rsidRPr="00C657D6">
        <w:rPr>
          <w:rFonts w:cs="Times New Roman"/>
          <w:szCs w:val="24"/>
        </w:rPr>
        <w:t>улица Воеводы Боборыкина, д. 36</w:t>
      </w:r>
    </w:p>
    <w:p w:rsidR="00ED6D48" w:rsidRPr="00C657D6" w:rsidRDefault="00ED6D48" w:rsidP="00C657D6">
      <w:pPr>
        <w:jc w:val="both"/>
        <w:rPr>
          <w:rFonts w:cs="Times New Roman"/>
          <w:szCs w:val="24"/>
        </w:rPr>
      </w:pPr>
      <w:r w:rsidRPr="00C657D6">
        <w:rPr>
          <w:rFonts w:cs="Times New Roman"/>
          <w:szCs w:val="24"/>
        </w:rPr>
        <w:t>улица Воеводы Боборыкина, д. 40</w:t>
      </w:r>
    </w:p>
    <w:p w:rsidR="00ED6D48" w:rsidRPr="00C657D6" w:rsidRDefault="00ED6D48" w:rsidP="00C657D6">
      <w:pPr>
        <w:jc w:val="both"/>
        <w:rPr>
          <w:rFonts w:cs="Times New Roman"/>
          <w:szCs w:val="24"/>
        </w:rPr>
      </w:pPr>
      <w:r w:rsidRPr="00C657D6">
        <w:rPr>
          <w:rFonts w:cs="Times New Roman"/>
          <w:szCs w:val="24"/>
        </w:rPr>
        <w:t>улица Воеводы Боборыкина, д. 41</w:t>
      </w:r>
    </w:p>
    <w:p w:rsidR="00ED6D48" w:rsidRPr="00C657D6" w:rsidRDefault="00ED6D48" w:rsidP="00C657D6">
      <w:pPr>
        <w:jc w:val="both"/>
        <w:rPr>
          <w:rFonts w:cs="Times New Roman"/>
          <w:szCs w:val="24"/>
        </w:rPr>
      </w:pPr>
      <w:r w:rsidRPr="00C657D6">
        <w:rPr>
          <w:rFonts w:cs="Times New Roman"/>
          <w:szCs w:val="24"/>
        </w:rPr>
        <w:t>улица Воеводы Боборыкина, д. 42</w:t>
      </w:r>
    </w:p>
    <w:p w:rsidR="00ED6D48" w:rsidRPr="00C657D6" w:rsidRDefault="00ED6D48" w:rsidP="00C657D6">
      <w:pPr>
        <w:jc w:val="both"/>
        <w:rPr>
          <w:rFonts w:cs="Times New Roman"/>
          <w:szCs w:val="24"/>
        </w:rPr>
      </w:pPr>
      <w:r w:rsidRPr="00C657D6">
        <w:rPr>
          <w:rFonts w:cs="Times New Roman"/>
          <w:szCs w:val="24"/>
        </w:rPr>
        <w:t>улица Воеводы Боборыкина, д. 43</w:t>
      </w:r>
    </w:p>
    <w:p w:rsidR="00ED6D48" w:rsidRPr="00C657D6" w:rsidRDefault="00ED6D48" w:rsidP="00C657D6">
      <w:pPr>
        <w:jc w:val="both"/>
        <w:rPr>
          <w:rFonts w:cs="Times New Roman"/>
          <w:szCs w:val="24"/>
        </w:rPr>
      </w:pPr>
      <w:r w:rsidRPr="00C657D6">
        <w:rPr>
          <w:rFonts w:cs="Times New Roman"/>
          <w:szCs w:val="24"/>
        </w:rPr>
        <w:t>улица Воеводы Боборыкина, д. 44</w:t>
      </w:r>
    </w:p>
    <w:p w:rsidR="00ED6D48" w:rsidRPr="00C657D6" w:rsidRDefault="00ED6D48" w:rsidP="00C657D6">
      <w:pPr>
        <w:jc w:val="both"/>
        <w:rPr>
          <w:rFonts w:cs="Times New Roman"/>
          <w:szCs w:val="24"/>
        </w:rPr>
      </w:pPr>
      <w:r w:rsidRPr="00C657D6">
        <w:rPr>
          <w:rFonts w:cs="Times New Roman"/>
          <w:szCs w:val="24"/>
        </w:rPr>
        <w:t>улица Воеводы Боборыкина, д. 45</w:t>
      </w:r>
    </w:p>
    <w:p w:rsidR="00ED6D48" w:rsidRPr="00C657D6" w:rsidRDefault="00ED6D48" w:rsidP="00C657D6">
      <w:pPr>
        <w:jc w:val="both"/>
        <w:rPr>
          <w:rFonts w:cs="Times New Roman"/>
          <w:szCs w:val="24"/>
        </w:rPr>
      </w:pPr>
      <w:r w:rsidRPr="00C657D6">
        <w:rPr>
          <w:rFonts w:cs="Times New Roman"/>
          <w:szCs w:val="24"/>
        </w:rPr>
        <w:t>улица Воеводы Боборыкина, д. 46</w:t>
      </w:r>
    </w:p>
    <w:p w:rsidR="00ED6D48" w:rsidRPr="00C657D6" w:rsidRDefault="00ED6D48" w:rsidP="00C657D6">
      <w:pPr>
        <w:jc w:val="both"/>
        <w:rPr>
          <w:rFonts w:cs="Times New Roman"/>
          <w:szCs w:val="24"/>
        </w:rPr>
      </w:pPr>
      <w:r w:rsidRPr="00C657D6">
        <w:rPr>
          <w:rFonts w:cs="Times New Roman"/>
          <w:szCs w:val="24"/>
        </w:rPr>
        <w:t xml:space="preserve">        улица Воеводы Боборыкина, д. 47/39</w:t>
      </w:r>
    </w:p>
    <w:p w:rsidR="00ED6D48" w:rsidRPr="00C657D6" w:rsidRDefault="00ED6D48" w:rsidP="00C657D6">
      <w:pPr>
        <w:jc w:val="both"/>
        <w:rPr>
          <w:rFonts w:cs="Times New Roman"/>
          <w:szCs w:val="24"/>
        </w:rPr>
      </w:pPr>
      <w:r w:rsidRPr="00C657D6">
        <w:rPr>
          <w:rFonts w:cs="Times New Roman"/>
          <w:szCs w:val="24"/>
        </w:rPr>
        <w:t xml:space="preserve">        улица Воеводы Боборыкина, д. 49/32</w:t>
      </w:r>
    </w:p>
    <w:p w:rsidR="00ED6D48" w:rsidRPr="00C657D6" w:rsidRDefault="00ED6D48" w:rsidP="00C657D6">
      <w:pPr>
        <w:jc w:val="both"/>
        <w:rPr>
          <w:rFonts w:cs="Times New Roman"/>
          <w:szCs w:val="24"/>
        </w:rPr>
      </w:pPr>
      <w:r w:rsidRPr="00C657D6">
        <w:rPr>
          <w:rFonts w:cs="Times New Roman"/>
          <w:szCs w:val="24"/>
        </w:rPr>
        <w:t>улица Воеводы Боборыкина, д. 51</w:t>
      </w:r>
    </w:p>
    <w:p w:rsidR="00ED6D48" w:rsidRPr="00C657D6" w:rsidRDefault="00ED6D48" w:rsidP="00C657D6">
      <w:pPr>
        <w:jc w:val="both"/>
        <w:rPr>
          <w:rFonts w:cs="Times New Roman"/>
          <w:szCs w:val="24"/>
        </w:rPr>
      </w:pPr>
      <w:r w:rsidRPr="00C657D6">
        <w:rPr>
          <w:rFonts w:cs="Times New Roman"/>
          <w:szCs w:val="24"/>
        </w:rPr>
        <w:t>улица Воеводы Боборыкина, д. 55</w:t>
      </w:r>
    </w:p>
    <w:p w:rsidR="00ED6D48" w:rsidRPr="00C657D6" w:rsidRDefault="00ED6D48" w:rsidP="00C657D6">
      <w:pPr>
        <w:jc w:val="both"/>
        <w:rPr>
          <w:rFonts w:cs="Times New Roman"/>
          <w:szCs w:val="24"/>
        </w:rPr>
      </w:pPr>
      <w:r w:rsidRPr="00C657D6">
        <w:rPr>
          <w:rFonts w:cs="Times New Roman"/>
          <w:szCs w:val="24"/>
        </w:rPr>
        <w:t>улица Воеводы Боборыкина, д. 57</w:t>
      </w:r>
    </w:p>
    <w:p w:rsidR="00ED6D48" w:rsidRPr="00C657D6" w:rsidRDefault="00ED6D48" w:rsidP="00C657D6">
      <w:pPr>
        <w:jc w:val="both"/>
        <w:rPr>
          <w:rFonts w:cs="Times New Roman"/>
          <w:szCs w:val="24"/>
        </w:rPr>
      </w:pPr>
      <w:r w:rsidRPr="00C657D6">
        <w:rPr>
          <w:rFonts w:cs="Times New Roman"/>
          <w:szCs w:val="24"/>
        </w:rPr>
        <w:t>улица Воеводы Боборыкина, д. 59</w:t>
      </w:r>
    </w:p>
    <w:p w:rsidR="00ED6D48" w:rsidRPr="00C657D6" w:rsidRDefault="00ED6D48" w:rsidP="00C657D6">
      <w:pPr>
        <w:jc w:val="both"/>
        <w:rPr>
          <w:rFonts w:cs="Times New Roman"/>
          <w:szCs w:val="24"/>
        </w:rPr>
      </w:pPr>
      <w:r w:rsidRPr="00C657D6">
        <w:rPr>
          <w:rFonts w:cs="Times New Roman"/>
          <w:szCs w:val="24"/>
        </w:rPr>
        <w:t>улица Воеводы Боборыкина, д. 63</w:t>
      </w:r>
    </w:p>
    <w:p w:rsidR="00ED6D48" w:rsidRPr="00C657D6" w:rsidRDefault="00ED6D48" w:rsidP="00C657D6">
      <w:pPr>
        <w:jc w:val="both"/>
        <w:rPr>
          <w:rFonts w:cs="Times New Roman"/>
          <w:szCs w:val="24"/>
        </w:rPr>
      </w:pPr>
      <w:r w:rsidRPr="00C657D6">
        <w:rPr>
          <w:rFonts w:cs="Times New Roman"/>
          <w:szCs w:val="24"/>
        </w:rPr>
        <w:t xml:space="preserve">бульвар Волжский, д. 1 </w:t>
      </w:r>
    </w:p>
    <w:p w:rsidR="00ED6D48" w:rsidRPr="00C657D6" w:rsidRDefault="00ED6D48" w:rsidP="00C657D6">
      <w:pPr>
        <w:jc w:val="both"/>
        <w:rPr>
          <w:rFonts w:cs="Times New Roman"/>
          <w:szCs w:val="24"/>
        </w:rPr>
      </w:pPr>
      <w:r w:rsidRPr="00C657D6">
        <w:rPr>
          <w:rFonts w:cs="Times New Roman"/>
          <w:szCs w:val="24"/>
        </w:rPr>
        <w:t xml:space="preserve">бульвар Волжский, д. 3 </w:t>
      </w:r>
    </w:p>
    <w:p w:rsidR="00ED6D48" w:rsidRPr="00C657D6" w:rsidRDefault="00ED6D48" w:rsidP="00C657D6">
      <w:pPr>
        <w:jc w:val="both"/>
        <w:rPr>
          <w:rFonts w:cs="Times New Roman"/>
          <w:szCs w:val="24"/>
        </w:rPr>
      </w:pPr>
      <w:r w:rsidRPr="00C657D6">
        <w:rPr>
          <w:rFonts w:cs="Times New Roman"/>
          <w:szCs w:val="24"/>
        </w:rPr>
        <w:lastRenderedPageBreak/>
        <w:t>Волжский бульвар, д. 4-А</w:t>
      </w:r>
    </w:p>
    <w:p w:rsidR="00ED6D48" w:rsidRPr="00C657D6" w:rsidRDefault="00ED6D48" w:rsidP="00C657D6">
      <w:pPr>
        <w:jc w:val="both"/>
        <w:rPr>
          <w:rFonts w:cs="Times New Roman"/>
          <w:szCs w:val="24"/>
        </w:rPr>
      </w:pPr>
      <w:r w:rsidRPr="00C657D6">
        <w:rPr>
          <w:rFonts w:cs="Times New Roman"/>
          <w:szCs w:val="24"/>
        </w:rPr>
        <w:t>улица Высокая, д. 7-А</w:t>
      </w:r>
    </w:p>
    <w:p w:rsidR="00ED6D48" w:rsidRPr="00C657D6" w:rsidRDefault="00ED6D48" w:rsidP="00C657D6">
      <w:pPr>
        <w:jc w:val="both"/>
        <w:rPr>
          <w:rFonts w:cs="Times New Roman"/>
          <w:szCs w:val="24"/>
        </w:rPr>
      </w:pPr>
      <w:r w:rsidRPr="00C657D6">
        <w:rPr>
          <w:rFonts w:cs="Times New Roman"/>
          <w:szCs w:val="24"/>
        </w:rPr>
        <w:t>улица Высоковольтная, д. 35-А</w:t>
      </w:r>
    </w:p>
    <w:p w:rsidR="00ED6D48" w:rsidRPr="00C657D6" w:rsidRDefault="00ED6D48" w:rsidP="00C657D6">
      <w:pPr>
        <w:jc w:val="both"/>
        <w:rPr>
          <w:rFonts w:cs="Times New Roman"/>
          <w:szCs w:val="24"/>
        </w:rPr>
      </w:pPr>
      <w:r w:rsidRPr="00C657D6">
        <w:rPr>
          <w:rFonts w:cs="Times New Roman"/>
          <w:szCs w:val="24"/>
        </w:rPr>
        <w:t>улица Высоковольтная, д. 37</w:t>
      </w:r>
    </w:p>
    <w:p w:rsidR="00ED6D48" w:rsidRPr="00C657D6" w:rsidRDefault="00ED6D48" w:rsidP="00C657D6">
      <w:pPr>
        <w:jc w:val="both"/>
        <w:rPr>
          <w:rFonts w:cs="Times New Roman"/>
          <w:szCs w:val="24"/>
        </w:rPr>
      </w:pPr>
      <w:r w:rsidRPr="00C657D6">
        <w:rPr>
          <w:rFonts w:cs="Times New Roman"/>
          <w:szCs w:val="24"/>
        </w:rPr>
        <w:t>улица Высоковольтная, д. 37-А</w:t>
      </w:r>
    </w:p>
    <w:p w:rsidR="00ED6D48" w:rsidRPr="00C657D6" w:rsidRDefault="00ED6D48" w:rsidP="00C657D6">
      <w:pPr>
        <w:jc w:val="both"/>
        <w:rPr>
          <w:rFonts w:cs="Times New Roman"/>
          <w:szCs w:val="24"/>
        </w:rPr>
      </w:pPr>
      <w:r w:rsidRPr="00C657D6">
        <w:rPr>
          <w:rFonts w:cs="Times New Roman"/>
          <w:szCs w:val="24"/>
        </w:rPr>
        <w:t>улица Высоковольтная, д. 39</w:t>
      </w:r>
    </w:p>
    <w:p w:rsidR="00ED6D48" w:rsidRPr="00C657D6" w:rsidRDefault="00ED6D48" w:rsidP="00C657D6">
      <w:pPr>
        <w:jc w:val="both"/>
        <w:rPr>
          <w:rFonts w:cs="Times New Roman"/>
          <w:szCs w:val="24"/>
        </w:rPr>
      </w:pPr>
      <w:r w:rsidRPr="00C657D6">
        <w:rPr>
          <w:rFonts w:cs="Times New Roman"/>
          <w:szCs w:val="24"/>
        </w:rPr>
        <w:t>улица Высоковольтная, д. 39-А</w:t>
      </w:r>
    </w:p>
    <w:p w:rsidR="00ED6D48" w:rsidRPr="00C657D6" w:rsidRDefault="00ED6D48" w:rsidP="00C657D6">
      <w:pPr>
        <w:jc w:val="both"/>
        <w:rPr>
          <w:rFonts w:cs="Times New Roman"/>
          <w:szCs w:val="24"/>
        </w:rPr>
      </w:pPr>
      <w:r w:rsidRPr="00C657D6">
        <w:rPr>
          <w:rFonts w:cs="Times New Roman"/>
          <w:szCs w:val="24"/>
        </w:rPr>
        <w:t>улица Высоковольтная, д. 41</w:t>
      </w:r>
    </w:p>
    <w:p w:rsidR="00ED6D48" w:rsidRPr="00C657D6" w:rsidRDefault="00ED6D48" w:rsidP="00C657D6">
      <w:pPr>
        <w:jc w:val="both"/>
        <w:rPr>
          <w:rFonts w:cs="Times New Roman"/>
          <w:szCs w:val="24"/>
        </w:rPr>
      </w:pPr>
      <w:r w:rsidRPr="00C657D6">
        <w:rPr>
          <w:rFonts w:cs="Times New Roman"/>
          <w:szCs w:val="24"/>
        </w:rPr>
        <w:t>улица Высоковольтная, д. 43</w:t>
      </w:r>
    </w:p>
    <w:p w:rsidR="00ED6D48" w:rsidRPr="00C657D6" w:rsidRDefault="00ED6D48" w:rsidP="00C657D6">
      <w:pPr>
        <w:jc w:val="both"/>
        <w:rPr>
          <w:rFonts w:cs="Times New Roman"/>
          <w:szCs w:val="24"/>
        </w:rPr>
      </w:pPr>
      <w:r w:rsidRPr="00C657D6">
        <w:rPr>
          <w:rFonts w:cs="Times New Roman"/>
          <w:szCs w:val="24"/>
        </w:rPr>
        <w:t>улица Высоковольтная, д. 45</w:t>
      </w:r>
    </w:p>
    <w:p w:rsidR="00ED6D48" w:rsidRPr="00C657D6" w:rsidRDefault="00ED6D48" w:rsidP="00C657D6">
      <w:pPr>
        <w:jc w:val="both"/>
        <w:rPr>
          <w:rFonts w:cs="Times New Roman"/>
          <w:szCs w:val="24"/>
        </w:rPr>
      </w:pPr>
      <w:r w:rsidRPr="00C657D6">
        <w:rPr>
          <w:rFonts w:cs="Times New Roman"/>
          <w:szCs w:val="24"/>
        </w:rPr>
        <w:t>улица Гагарина, д. 1</w:t>
      </w:r>
    </w:p>
    <w:p w:rsidR="00ED6D48" w:rsidRPr="00C657D6" w:rsidRDefault="00ED6D48" w:rsidP="00C657D6">
      <w:pPr>
        <w:jc w:val="both"/>
        <w:rPr>
          <w:rFonts w:cs="Times New Roman"/>
          <w:szCs w:val="24"/>
        </w:rPr>
      </w:pPr>
      <w:r w:rsidRPr="00C657D6">
        <w:rPr>
          <w:rFonts w:cs="Times New Roman"/>
          <w:szCs w:val="24"/>
        </w:rPr>
        <w:t>улица Гагарина, д. 2</w:t>
      </w:r>
    </w:p>
    <w:p w:rsidR="00ED6D48" w:rsidRPr="00C657D6" w:rsidRDefault="00ED6D48" w:rsidP="00C657D6">
      <w:pPr>
        <w:jc w:val="both"/>
        <w:rPr>
          <w:rFonts w:cs="Times New Roman"/>
          <w:szCs w:val="24"/>
        </w:rPr>
      </w:pPr>
      <w:r w:rsidRPr="00C657D6">
        <w:rPr>
          <w:rFonts w:cs="Times New Roman"/>
          <w:szCs w:val="24"/>
        </w:rPr>
        <w:t>улица Гагарина, д. 3</w:t>
      </w:r>
    </w:p>
    <w:p w:rsidR="00ED6D48" w:rsidRPr="00C657D6" w:rsidRDefault="00ED6D48" w:rsidP="00C657D6">
      <w:pPr>
        <w:jc w:val="both"/>
        <w:rPr>
          <w:rFonts w:cs="Times New Roman"/>
          <w:szCs w:val="24"/>
        </w:rPr>
      </w:pPr>
      <w:r w:rsidRPr="00C657D6">
        <w:rPr>
          <w:rFonts w:cs="Times New Roman"/>
          <w:szCs w:val="24"/>
        </w:rPr>
        <w:t>улица Гагарина, д. 3-А</w:t>
      </w:r>
    </w:p>
    <w:p w:rsidR="00ED6D48" w:rsidRPr="00C657D6" w:rsidRDefault="00ED6D48" w:rsidP="00C657D6">
      <w:pPr>
        <w:jc w:val="both"/>
        <w:rPr>
          <w:rFonts w:cs="Times New Roman"/>
          <w:szCs w:val="24"/>
        </w:rPr>
      </w:pPr>
      <w:r w:rsidRPr="00C657D6">
        <w:rPr>
          <w:rFonts w:cs="Times New Roman"/>
          <w:szCs w:val="24"/>
        </w:rPr>
        <w:t>улица Гагарина, д. 4</w:t>
      </w:r>
    </w:p>
    <w:p w:rsidR="00ED6D48" w:rsidRPr="00C657D6" w:rsidRDefault="00ED6D48" w:rsidP="00C657D6">
      <w:pPr>
        <w:jc w:val="both"/>
        <w:rPr>
          <w:rFonts w:cs="Times New Roman"/>
          <w:szCs w:val="24"/>
        </w:rPr>
      </w:pPr>
      <w:r w:rsidRPr="00C657D6">
        <w:rPr>
          <w:rFonts w:cs="Times New Roman"/>
          <w:szCs w:val="24"/>
        </w:rPr>
        <w:t>улица Гагарина, д. 5</w:t>
      </w:r>
    </w:p>
    <w:p w:rsidR="00ED6D48" w:rsidRPr="00C657D6" w:rsidRDefault="00ED6D48" w:rsidP="00C657D6">
      <w:pPr>
        <w:jc w:val="both"/>
        <w:rPr>
          <w:rFonts w:cs="Times New Roman"/>
          <w:szCs w:val="24"/>
        </w:rPr>
      </w:pPr>
      <w:r w:rsidRPr="00C657D6">
        <w:rPr>
          <w:rFonts w:cs="Times New Roman"/>
          <w:szCs w:val="24"/>
        </w:rPr>
        <w:t>улица Гагарина, д. 6</w:t>
      </w:r>
    </w:p>
    <w:p w:rsidR="00ED6D48" w:rsidRPr="00C657D6" w:rsidRDefault="00ED6D48" w:rsidP="00C657D6">
      <w:pPr>
        <w:jc w:val="both"/>
        <w:rPr>
          <w:rFonts w:cs="Times New Roman"/>
          <w:szCs w:val="24"/>
        </w:rPr>
      </w:pPr>
      <w:r w:rsidRPr="00C657D6">
        <w:rPr>
          <w:rFonts w:cs="Times New Roman"/>
          <w:szCs w:val="24"/>
        </w:rPr>
        <w:t>улица Гагарина, д. 8</w:t>
      </w:r>
    </w:p>
    <w:p w:rsidR="00ED6D48" w:rsidRPr="00C657D6" w:rsidRDefault="00ED6D48" w:rsidP="00C657D6">
      <w:pPr>
        <w:jc w:val="both"/>
        <w:rPr>
          <w:rFonts w:cs="Times New Roman"/>
          <w:szCs w:val="24"/>
        </w:rPr>
      </w:pPr>
      <w:r w:rsidRPr="00C657D6">
        <w:rPr>
          <w:rFonts w:cs="Times New Roman"/>
          <w:szCs w:val="24"/>
        </w:rPr>
        <w:t>улица Гагарина, д. 9</w:t>
      </w:r>
    </w:p>
    <w:p w:rsidR="00ED6D48" w:rsidRPr="00C657D6" w:rsidRDefault="00ED6D48" w:rsidP="00C657D6">
      <w:pPr>
        <w:jc w:val="both"/>
        <w:rPr>
          <w:rFonts w:cs="Times New Roman"/>
          <w:szCs w:val="24"/>
        </w:rPr>
      </w:pPr>
      <w:r w:rsidRPr="00C657D6">
        <w:rPr>
          <w:rFonts w:cs="Times New Roman"/>
          <w:szCs w:val="24"/>
        </w:rPr>
        <w:t>улица Гагарина, д. 10</w:t>
      </w:r>
    </w:p>
    <w:p w:rsidR="00ED6D48" w:rsidRPr="00C657D6" w:rsidRDefault="00ED6D48" w:rsidP="00C657D6">
      <w:pPr>
        <w:jc w:val="both"/>
        <w:rPr>
          <w:rFonts w:cs="Times New Roman"/>
          <w:szCs w:val="24"/>
        </w:rPr>
      </w:pPr>
      <w:r w:rsidRPr="00C657D6">
        <w:rPr>
          <w:rFonts w:cs="Times New Roman"/>
          <w:szCs w:val="24"/>
        </w:rPr>
        <w:t>улица Гагарина, д. 11</w:t>
      </w:r>
    </w:p>
    <w:p w:rsidR="00ED6D48" w:rsidRPr="00C657D6" w:rsidRDefault="00ED6D48" w:rsidP="00C657D6">
      <w:pPr>
        <w:jc w:val="both"/>
        <w:rPr>
          <w:rFonts w:cs="Times New Roman"/>
          <w:szCs w:val="24"/>
        </w:rPr>
      </w:pPr>
      <w:r w:rsidRPr="00C657D6">
        <w:rPr>
          <w:rFonts w:cs="Times New Roman"/>
          <w:szCs w:val="24"/>
        </w:rPr>
        <w:t>улица Гагарина, д. 12</w:t>
      </w:r>
    </w:p>
    <w:p w:rsidR="00ED6D48" w:rsidRPr="00C657D6" w:rsidRDefault="00ED6D48" w:rsidP="00C657D6">
      <w:pPr>
        <w:jc w:val="both"/>
        <w:rPr>
          <w:rFonts w:cs="Times New Roman"/>
          <w:szCs w:val="24"/>
        </w:rPr>
      </w:pPr>
      <w:r w:rsidRPr="00C657D6">
        <w:rPr>
          <w:rFonts w:cs="Times New Roman"/>
          <w:szCs w:val="24"/>
        </w:rPr>
        <w:t>улица Гагарина, д. 12-А</w:t>
      </w:r>
    </w:p>
    <w:p w:rsidR="00ED6D48" w:rsidRPr="00C657D6" w:rsidRDefault="00ED6D48" w:rsidP="00C657D6">
      <w:pPr>
        <w:jc w:val="both"/>
        <w:rPr>
          <w:rFonts w:cs="Times New Roman"/>
          <w:szCs w:val="24"/>
        </w:rPr>
      </w:pPr>
      <w:r w:rsidRPr="00C657D6">
        <w:rPr>
          <w:rFonts w:cs="Times New Roman"/>
          <w:szCs w:val="24"/>
        </w:rPr>
        <w:t>улица Гагарина, д. 13</w:t>
      </w:r>
    </w:p>
    <w:p w:rsidR="00ED6D48" w:rsidRPr="00C657D6" w:rsidRDefault="00ED6D48" w:rsidP="00C657D6">
      <w:pPr>
        <w:jc w:val="both"/>
        <w:rPr>
          <w:rFonts w:cs="Times New Roman"/>
          <w:szCs w:val="24"/>
        </w:rPr>
      </w:pPr>
      <w:r w:rsidRPr="00C657D6">
        <w:rPr>
          <w:rFonts w:cs="Times New Roman"/>
          <w:szCs w:val="24"/>
        </w:rPr>
        <w:t>улица Гагарина, д. 14</w:t>
      </w:r>
    </w:p>
    <w:p w:rsidR="00ED6D48" w:rsidRPr="00C657D6" w:rsidRDefault="00ED6D48" w:rsidP="00C657D6">
      <w:pPr>
        <w:jc w:val="both"/>
        <w:rPr>
          <w:rFonts w:cs="Times New Roman"/>
          <w:szCs w:val="24"/>
        </w:rPr>
      </w:pPr>
      <w:r w:rsidRPr="00C657D6">
        <w:rPr>
          <w:rFonts w:cs="Times New Roman"/>
          <w:szCs w:val="24"/>
        </w:rPr>
        <w:t>улица Гагарина, д. 14-А</w:t>
      </w:r>
    </w:p>
    <w:p w:rsidR="00ED6D48" w:rsidRPr="00C657D6" w:rsidRDefault="00ED6D48" w:rsidP="00C657D6">
      <w:pPr>
        <w:jc w:val="both"/>
        <w:rPr>
          <w:rFonts w:cs="Times New Roman"/>
          <w:szCs w:val="24"/>
        </w:rPr>
      </w:pPr>
      <w:r w:rsidRPr="00C657D6">
        <w:rPr>
          <w:rFonts w:cs="Times New Roman"/>
          <w:szCs w:val="24"/>
        </w:rPr>
        <w:t>улица Гагарина, д. 16</w:t>
      </w:r>
    </w:p>
    <w:p w:rsidR="00ED6D48" w:rsidRPr="00C657D6" w:rsidRDefault="00ED6D48" w:rsidP="00C657D6">
      <w:pPr>
        <w:jc w:val="both"/>
        <w:rPr>
          <w:rFonts w:cs="Times New Roman"/>
          <w:szCs w:val="24"/>
        </w:rPr>
      </w:pPr>
      <w:r w:rsidRPr="00C657D6">
        <w:rPr>
          <w:rFonts w:cs="Times New Roman"/>
          <w:szCs w:val="24"/>
        </w:rPr>
        <w:t>улица Гагарина, д. 17</w:t>
      </w:r>
    </w:p>
    <w:p w:rsidR="00ED6D48" w:rsidRPr="00C657D6" w:rsidRDefault="00ED6D48" w:rsidP="00C657D6">
      <w:pPr>
        <w:jc w:val="both"/>
        <w:rPr>
          <w:rFonts w:cs="Times New Roman"/>
          <w:szCs w:val="24"/>
        </w:rPr>
      </w:pPr>
      <w:r w:rsidRPr="00C657D6">
        <w:rPr>
          <w:rFonts w:cs="Times New Roman"/>
          <w:szCs w:val="24"/>
        </w:rPr>
        <w:t>улица Гагарина, д. 18</w:t>
      </w:r>
    </w:p>
    <w:p w:rsidR="00ED6D48" w:rsidRPr="00C657D6" w:rsidRDefault="00ED6D48" w:rsidP="00C657D6">
      <w:pPr>
        <w:jc w:val="both"/>
        <w:rPr>
          <w:rFonts w:cs="Times New Roman"/>
          <w:szCs w:val="24"/>
        </w:rPr>
      </w:pPr>
      <w:r w:rsidRPr="00C657D6">
        <w:rPr>
          <w:rFonts w:cs="Times New Roman"/>
          <w:szCs w:val="24"/>
        </w:rPr>
        <w:t>ул. Гагарина, д. 18-А</w:t>
      </w:r>
    </w:p>
    <w:p w:rsidR="00ED6D48" w:rsidRPr="00C657D6" w:rsidRDefault="00ED6D48" w:rsidP="00C657D6">
      <w:pPr>
        <w:jc w:val="both"/>
        <w:rPr>
          <w:rFonts w:cs="Times New Roman"/>
          <w:szCs w:val="24"/>
        </w:rPr>
      </w:pPr>
      <w:r w:rsidRPr="00C657D6">
        <w:rPr>
          <w:rFonts w:cs="Times New Roman"/>
          <w:szCs w:val="24"/>
        </w:rPr>
        <w:t>улица Гагарина, д. 19</w:t>
      </w:r>
    </w:p>
    <w:p w:rsidR="00ED6D48" w:rsidRPr="00C657D6" w:rsidRDefault="00ED6D48" w:rsidP="00C657D6">
      <w:pPr>
        <w:jc w:val="both"/>
        <w:rPr>
          <w:rFonts w:cs="Times New Roman"/>
          <w:szCs w:val="24"/>
        </w:rPr>
      </w:pPr>
      <w:r w:rsidRPr="00C657D6">
        <w:rPr>
          <w:rFonts w:cs="Times New Roman"/>
          <w:szCs w:val="24"/>
        </w:rPr>
        <w:t>улица Гагарина, д. 20</w:t>
      </w:r>
    </w:p>
    <w:p w:rsidR="00ED6D48" w:rsidRPr="00C657D6" w:rsidRDefault="00ED6D48" w:rsidP="00C657D6">
      <w:pPr>
        <w:jc w:val="both"/>
        <w:rPr>
          <w:rFonts w:cs="Times New Roman"/>
          <w:szCs w:val="24"/>
        </w:rPr>
      </w:pPr>
      <w:r w:rsidRPr="00C657D6">
        <w:rPr>
          <w:rFonts w:cs="Times New Roman"/>
          <w:szCs w:val="24"/>
        </w:rPr>
        <w:t>улица Гагарина, д. 21</w:t>
      </w:r>
    </w:p>
    <w:p w:rsidR="00ED6D48" w:rsidRPr="00C657D6" w:rsidRDefault="00ED6D48" w:rsidP="00C657D6">
      <w:pPr>
        <w:jc w:val="both"/>
        <w:rPr>
          <w:rFonts w:cs="Times New Roman"/>
          <w:szCs w:val="24"/>
        </w:rPr>
      </w:pPr>
      <w:r w:rsidRPr="00C657D6">
        <w:rPr>
          <w:rFonts w:cs="Times New Roman"/>
          <w:szCs w:val="24"/>
        </w:rPr>
        <w:t>улица Гагарина, д. 22</w:t>
      </w:r>
    </w:p>
    <w:p w:rsidR="00ED6D48" w:rsidRPr="00C657D6" w:rsidRDefault="00ED6D48" w:rsidP="00C657D6">
      <w:pPr>
        <w:jc w:val="both"/>
        <w:rPr>
          <w:rFonts w:cs="Times New Roman"/>
          <w:szCs w:val="24"/>
        </w:rPr>
      </w:pPr>
      <w:r w:rsidRPr="00C657D6">
        <w:rPr>
          <w:rFonts w:cs="Times New Roman"/>
          <w:szCs w:val="24"/>
        </w:rPr>
        <w:t>улица Гагарина, д. 23</w:t>
      </w:r>
    </w:p>
    <w:p w:rsidR="00ED6D48" w:rsidRPr="00C657D6" w:rsidRDefault="00ED6D48" w:rsidP="00C657D6">
      <w:pPr>
        <w:jc w:val="both"/>
        <w:rPr>
          <w:rFonts w:cs="Times New Roman"/>
          <w:szCs w:val="24"/>
        </w:rPr>
      </w:pPr>
      <w:r w:rsidRPr="00C657D6">
        <w:rPr>
          <w:rFonts w:cs="Times New Roman"/>
          <w:szCs w:val="24"/>
        </w:rPr>
        <w:t>улица Гагарина, д. 25</w:t>
      </w:r>
    </w:p>
    <w:p w:rsidR="00ED6D48" w:rsidRPr="00C657D6" w:rsidRDefault="00ED6D48" w:rsidP="00C657D6">
      <w:pPr>
        <w:jc w:val="both"/>
        <w:rPr>
          <w:rFonts w:cs="Times New Roman"/>
          <w:szCs w:val="24"/>
        </w:rPr>
      </w:pPr>
      <w:r w:rsidRPr="00C657D6">
        <w:rPr>
          <w:rFonts w:cs="Times New Roman"/>
          <w:szCs w:val="24"/>
        </w:rPr>
        <w:t>улица Гоголя, д. 2/67</w:t>
      </w:r>
    </w:p>
    <w:p w:rsidR="00ED6D48" w:rsidRPr="00C657D6" w:rsidRDefault="00ED6D48" w:rsidP="00C657D6">
      <w:pPr>
        <w:jc w:val="both"/>
        <w:rPr>
          <w:rFonts w:cs="Times New Roman"/>
          <w:szCs w:val="24"/>
        </w:rPr>
      </w:pPr>
      <w:r w:rsidRPr="00C657D6">
        <w:rPr>
          <w:rFonts w:cs="Times New Roman"/>
          <w:szCs w:val="24"/>
        </w:rPr>
        <w:t>улица Гоголя, д. 3</w:t>
      </w:r>
    </w:p>
    <w:p w:rsidR="00ED6D48" w:rsidRPr="00C657D6" w:rsidRDefault="00ED6D48" w:rsidP="00C657D6">
      <w:pPr>
        <w:jc w:val="both"/>
        <w:rPr>
          <w:rFonts w:cs="Times New Roman"/>
          <w:szCs w:val="24"/>
        </w:rPr>
      </w:pPr>
      <w:r w:rsidRPr="00C657D6">
        <w:rPr>
          <w:rFonts w:cs="Times New Roman"/>
          <w:szCs w:val="24"/>
        </w:rPr>
        <w:t>улица Гоголя, д. 6/2</w:t>
      </w:r>
    </w:p>
    <w:p w:rsidR="00ED6D48" w:rsidRPr="00C657D6" w:rsidRDefault="00ED6D48" w:rsidP="00C657D6">
      <w:pPr>
        <w:jc w:val="both"/>
        <w:rPr>
          <w:rFonts w:cs="Times New Roman"/>
          <w:szCs w:val="24"/>
        </w:rPr>
      </w:pPr>
      <w:r w:rsidRPr="00C657D6">
        <w:rPr>
          <w:rFonts w:cs="Times New Roman"/>
          <w:szCs w:val="24"/>
        </w:rPr>
        <w:t>улица Гоголя, д. 7</w:t>
      </w:r>
    </w:p>
    <w:p w:rsidR="00ED6D48" w:rsidRPr="00C657D6" w:rsidRDefault="00ED6D48" w:rsidP="00C657D6">
      <w:pPr>
        <w:jc w:val="both"/>
        <w:rPr>
          <w:rFonts w:cs="Times New Roman"/>
          <w:szCs w:val="24"/>
        </w:rPr>
      </w:pPr>
      <w:r w:rsidRPr="00C657D6">
        <w:rPr>
          <w:rFonts w:cs="Times New Roman"/>
          <w:szCs w:val="24"/>
        </w:rPr>
        <w:t>улица Гоголя, д. 9</w:t>
      </w:r>
    </w:p>
    <w:p w:rsidR="00ED6D48" w:rsidRPr="00C657D6" w:rsidRDefault="00ED6D48" w:rsidP="00C657D6">
      <w:pPr>
        <w:jc w:val="both"/>
        <w:rPr>
          <w:rFonts w:cs="Times New Roman"/>
          <w:szCs w:val="24"/>
        </w:rPr>
      </w:pPr>
      <w:r w:rsidRPr="00C657D6">
        <w:rPr>
          <w:rFonts w:cs="Times New Roman"/>
          <w:szCs w:val="24"/>
        </w:rPr>
        <w:t>улица Гончарова, д. 3</w:t>
      </w:r>
    </w:p>
    <w:p w:rsidR="00ED6D48" w:rsidRPr="00C657D6" w:rsidRDefault="00ED6D48" w:rsidP="00C657D6">
      <w:pPr>
        <w:jc w:val="both"/>
        <w:rPr>
          <w:rFonts w:cs="Times New Roman"/>
          <w:szCs w:val="24"/>
        </w:rPr>
      </w:pPr>
      <w:r w:rsidRPr="00C657D6">
        <w:rPr>
          <w:rFonts w:cs="Times New Roman"/>
          <w:szCs w:val="24"/>
        </w:rPr>
        <w:t>улица Гончарова, д. 20</w:t>
      </w:r>
    </w:p>
    <w:p w:rsidR="00ED6D48" w:rsidRPr="00C657D6" w:rsidRDefault="00ED6D48" w:rsidP="00C657D6">
      <w:pPr>
        <w:jc w:val="both"/>
        <w:rPr>
          <w:rFonts w:cs="Times New Roman"/>
          <w:szCs w:val="24"/>
        </w:rPr>
      </w:pPr>
      <w:r w:rsidRPr="00C657D6">
        <w:rPr>
          <w:rFonts w:cs="Times New Roman"/>
          <w:szCs w:val="24"/>
        </w:rPr>
        <w:t>улица Гончарова, д. 22</w:t>
      </w:r>
    </w:p>
    <w:p w:rsidR="00ED6D48" w:rsidRPr="00C657D6" w:rsidRDefault="00ED6D48" w:rsidP="00C657D6">
      <w:pPr>
        <w:jc w:val="both"/>
        <w:rPr>
          <w:rFonts w:cs="Times New Roman"/>
          <w:szCs w:val="24"/>
        </w:rPr>
      </w:pPr>
      <w:r w:rsidRPr="00C657D6">
        <w:rPr>
          <w:rFonts w:cs="Times New Roman"/>
          <w:szCs w:val="24"/>
        </w:rPr>
        <w:t>улица Гражданская, д. 1/17</w:t>
      </w:r>
    </w:p>
    <w:p w:rsidR="00ED6D48" w:rsidRPr="00C657D6" w:rsidRDefault="00ED6D48" w:rsidP="00C657D6">
      <w:pPr>
        <w:jc w:val="both"/>
        <w:rPr>
          <w:rFonts w:cs="Times New Roman"/>
          <w:szCs w:val="24"/>
        </w:rPr>
      </w:pPr>
      <w:r w:rsidRPr="00C657D6">
        <w:rPr>
          <w:rFonts w:cs="Times New Roman"/>
          <w:szCs w:val="24"/>
        </w:rPr>
        <w:t>улица Гражданская, д. 3</w:t>
      </w:r>
    </w:p>
    <w:p w:rsidR="00ED6D48" w:rsidRPr="00C657D6" w:rsidRDefault="00ED6D48" w:rsidP="00C657D6">
      <w:pPr>
        <w:jc w:val="both"/>
        <w:rPr>
          <w:rFonts w:cs="Times New Roman"/>
          <w:szCs w:val="24"/>
        </w:rPr>
      </w:pPr>
      <w:r w:rsidRPr="00C657D6">
        <w:rPr>
          <w:rFonts w:cs="Times New Roman"/>
          <w:szCs w:val="24"/>
        </w:rPr>
        <w:t>улица Гражданская, д. 5</w:t>
      </w:r>
    </w:p>
    <w:p w:rsidR="00ED6D48" w:rsidRPr="00C657D6" w:rsidRDefault="00ED6D48" w:rsidP="00C657D6">
      <w:pPr>
        <w:jc w:val="both"/>
        <w:rPr>
          <w:rFonts w:cs="Times New Roman"/>
          <w:szCs w:val="24"/>
        </w:rPr>
      </w:pPr>
      <w:r w:rsidRPr="00C657D6">
        <w:rPr>
          <w:rFonts w:cs="Times New Roman"/>
          <w:szCs w:val="24"/>
        </w:rPr>
        <w:t>улица Гражданская, д. 7</w:t>
      </w:r>
    </w:p>
    <w:p w:rsidR="00ED6D48" w:rsidRPr="00C657D6" w:rsidRDefault="00ED6D48" w:rsidP="00C657D6">
      <w:pPr>
        <w:jc w:val="both"/>
        <w:rPr>
          <w:rFonts w:cs="Times New Roman"/>
          <w:szCs w:val="24"/>
        </w:rPr>
      </w:pPr>
      <w:r w:rsidRPr="00C657D6">
        <w:rPr>
          <w:rFonts w:cs="Times New Roman"/>
          <w:szCs w:val="24"/>
        </w:rPr>
        <w:t>улица Гражданская, д. 9</w:t>
      </w:r>
    </w:p>
    <w:p w:rsidR="00ED6D48" w:rsidRPr="00C657D6" w:rsidRDefault="00ED6D48" w:rsidP="00C657D6">
      <w:pPr>
        <w:jc w:val="both"/>
        <w:rPr>
          <w:rFonts w:cs="Times New Roman"/>
          <w:szCs w:val="24"/>
        </w:rPr>
      </w:pPr>
      <w:r w:rsidRPr="00C657D6">
        <w:rPr>
          <w:rFonts w:cs="Times New Roman"/>
          <w:szCs w:val="24"/>
        </w:rPr>
        <w:t>улица Григория Королева, д. 1/33</w:t>
      </w:r>
    </w:p>
    <w:p w:rsidR="00ED6D48" w:rsidRPr="00C657D6" w:rsidRDefault="00ED6D48" w:rsidP="00C657D6">
      <w:pPr>
        <w:jc w:val="both"/>
        <w:rPr>
          <w:rFonts w:cs="Times New Roman"/>
          <w:szCs w:val="24"/>
        </w:rPr>
      </w:pPr>
      <w:r w:rsidRPr="00C657D6">
        <w:rPr>
          <w:rFonts w:cs="Times New Roman"/>
          <w:szCs w:val="24"/>
        </w:rPr>
        <w:t>улица Григория Королева, д. 3</w:t>
      </w:r>
    </w:p>
    <w:p w:rsidR="00ED6D48" w:rsidRPr="00C657D6" w:rsidRDefault="00ED6D48" w:rsidP="00C657D6">
      <w:pPr>
        <w:jc w:val="both"/>
        <w:rPr>
          <w:rFonts w:cs="Times New Roman"/>
          <w:szCs w:val="24"/>
        </w:rPr>
      </w:pPr>
      <w:r w:rsidRPr="00C657D6">
        <w:rPr>
          <w:rFonts w:cs="Times New Roman"/>
          <w:szCs w:val="24"/>
        </w:rPr>
        <w:t>улица Григория Королева, д. 5</w:t>
      </w:r>
    </w:p>
    <w:p w:rsidR="00ED6D48" w:rsidRPr="00C657D6" w:rsidRDefault="00ED6D48" w:rsidP="00C657D6">
      <w:pPr>
        <w:jc w:val="both"/>
        <w:rPr>
          <w:rFonts w:cs="Times New Roman"/>
          <w:szCs w:val="24"/>
        </w:rPr>
      </w:pPr>
      <w:r w:rsidRPr="00C657D6">
        <w:rPr>
          <w:rFonts w:cs="Times New Roman"/>
          <w:szCs w:val="24"/>
        </w:rPr>
        <w:lastRenderedPageBreak/>
        <w:t>улица Григория Королева, д. 7</w:t>
      </w:r>
    </w:p>
    <w:p w:rsidR="00ED6D48" w:rsidRPr="00C657D6" w:rsidRDefault="00ED6D48" w:rsidP="00C657D6">
      <w:pPr>
        <w:jc w:val="both"/>
        <w:rPr>
          <w:rFonts w:cs="Times New Roman"/>
          <w:szCs w:val="24"/>
        </w:rPr>
      </w:pPr>
      <w:r w:rsidRPr="00C657D6">
        <w:rPr>
          <w:rFonts w:cs="Times New Roman"/>
          <w:szCs w:val="24"/>
        </w:rPr>
        <w:t>улица Григория Королева, д. 9</w:t>
      </w:r>
    </w:p>
    <w:p w:rsidR="00ED6D48" w:rsidRPr="00C657D6" w:rsidRDefault="00ED6D48" w:rsidP="00C657D6">
      <w:pPr>
        <w:jc w:val="both"/>
        <w:rPr>
          <w:rFonts w:cs="Times New Roman"/>
          <w:szCs w:val="24"/>
        </w:rPr>
      </w:pPr>
      <w:r w:rsidRPr="00C657D6">
        <w:rPr>
          <w:rFonts w:cs="Times New Roman"/>
          <w:szCs w:val="24"/>
        </w:rPr>
        <w:t>улица Григория Королева, д. 9-А</w:t>
      </w:r>
    </w:p>
    <w:p w:rsidR="00ED6D48" w:rsidRPr="00C657D6" w:rsidRDefault="00ED6D48" w:rsidP="00C657D6">
      <w:pPr>
        <w:jc w:val="both"/>
        <w:rPr>
          <w:rFonts w:cs="Times New Roman"/>
          <w:szCs w:val="24"/>
        </w:rPr>
      </w:pPr>
      <w:r w:rsidRPr="00C657D6">
        <w:rPr>
          <w:rFonts w:cs="Times New Roman"/>
          <w:szCs w:val="24"/>
        </w:rPr>
        <w:t>улица Григория Королева, д. 10</w:t>
      </w:r>
    </w:p>
    <w:p w:rsidR="00ED6D48" w:rsidRPr="00C657D6" w:rsidRDefault="00ED6D48" w:rsidP="00C657D6">
      <w:pPr>
        <w:jc w:val="both"/>
        <w:rPr>
          <w:rFonts w:cs="Times New Roman"/>
          <w:szCs w:val="24"/>
        </w:rPr>
      </w:pPr>
      <w:r w:rsidRPr="00C657D6">
        <w:rPr>
          <w:rFonts w:cs="Times New Roman"/>
          <w:szCs w:val="24"/>
        </w:rPr>
        <w:t>улица Григория Королева, д. 10-А</w:t>
      </w:r>
    </w:p>
    <w:p w:rsidR="00ED6D48" w:rsidRPr="00C657D6" w:rsidRDefault="00ED6D48" w:rsidP="00C657D6">
      <w:pPr>
        <w:jc w:val="both"/>
        <w:rPr>
          <w:rFonts w:cs="Times New Roman"/>
          <w:szCs w:val="24"/>
        </w:rPr>
      </w:pPr>
      <w:r w:rsidRPr="00C657D6">
        <w:rPr>
          <w:rFonts w:cs="Times New Roman"/>
          <w:szCs w:val="24"/>
        </w:rPr>
        <w:t>улица Григория Королева, д. 30</w:t>
      </w:r>
    </w:p>
    <w:p w:rsidR="00ED6D48" w:rsidRPr="00C657D6" w:rsidRDefault="00ED6D48" w:rsidP="00C657D6">
      <w:pPr>
        <w:jc w:val="both"/>
        <w:rPr>
          <w:rFonts w:cs="Times New Roman"/>
          <w:szCs w:val="24"/>
        </w:rPr>
      </w:pPr>
      <w:r w:rsidRPr="00C657D6">
        <w:rPr>
          <w:rFonts w:cs="Times New Roman"/>
          <w:szCs w:val="24"/>
        </w:rPr>
        <w:t>улица Григория Королева, д. 32</w:t>
      </w:r>
    </w:p>
    <w:p w:rsidR="00ED6D48" w:rsidRPr="00C657D6" w:rsidRDefault="00ED6D48" w:rsidP="00C657D6">
      <w:pPr>
        <w:jc w:val="both"/>
        <w:rPr>
          <w:rFonts w:cs="Times New Roman"/>
          <w:szCs w:val="24"/>
        </w:rPr>
      </w:pPr>
      <w:r w:rsidRPr="00C657D6">
        <w:rPr>
          <w:rFonts w:cs="Times New Roman"/>
          <w:szCs w:val="24"/>
        </w:rPr>
        <w:t>улица Григория Королева, д. 34</w:t>
      </w:r>
    </w:p>
    <w:p w:rsidR="00ED6D48" w:rsidRPr="00C657D6" w:rsidRDefault="00ED6D48" w:rsidP="00C657D6">
      <w:pPr>
        <w:jc w:val="both"/>
        <w:rPr>
          <w:rFonts w:cs="Times New Roman"/>
          <w:szCs w:val="24"/>
        </w:rPr>
      </w:pPr>
      <w:r w:rsidRPr="00C657D6">
        <w:rPr>
          <w:rFonts w:cs="Times New Roman"/>
          <w:szCs w:val="24"/>
        </w:rPr>
        <w:t>улица Григория Фомина, д. 15</w:t>
      </w:r>
    </w:p>
    <w:p w:rsidR="00ED6D48" w:rsidRPr="00C657D6" w:rsidRDefault="00ED6D48" w:rsidP="00C657D6">
      <w:pPr>
        <w:jc w:val="both"/>
        <w:rPr>
          <w:rFonts w:cs="Times New Roman"/>
          <w:szCs w:val="24"/>
        </w:rPr>
      </w:pPr>
      <w:r w:rsidRPr="00C657D6">
        <w:rPr>
          <w:rFonts w:cs="Times New Roman"/>
          <w:szCs w:val="24"/>
        </w:rPr>
        <w:t>улица Григория Фомина, д. 17</w:t>
      </w:r>
    </w:p>
    <w:p w:rsidR="00ED6D48" w:rsidRPr="00C657D6" w:rsidRDefault="00ED6D48" w:rsidP="00C657D6">
      <w:pPr>
        <w:jc w:val="both"/>
        <w:rPr>
          <w:rFonts w:cs="Times New Roman"/>
          <w:szCs w:val="24"/>
        </w:rPr>
      </w:pPr>
      <w:r w:rsidRPr="00C657D6">
        <w:rPr>
          <w:rFonts w:cs="Times New Roman"/>
          <w:szCs w:val="24"/>
        </w:rPr>
        <w:t>улица Декабристов, д. 4</w:t>
      </w:r>
    </w:p>
    <w:p w:rsidR="00ED6D48" w:rsidRPr="00C657D6" w:rsidRDefault="00ED6D48" w:rsidP="00C657D6">
      <w:pPr>
        <w:jc w:val="both"/>
        <w:rPr>
          <w:rFonts w:cs="Times New Roman"/>
          <w:szCs w:val="24"/>
        </w:rPr>
      </w:pPr>
      <w:r w:rsidRPr="00C657D6">
        <w:rPr>
          <w:rFonts w:cs="Times New Roman"/>
          <w:szCs w:val="24"/>
        </w:rPr>
        <w:t>улица Декабристов, д. 6</w:t>
      </w:r>
    </w:p>
    <w:p w:rsidR="00ED6D48" w:rsidRPr="00C657D6" w:rsidRDefault="00ED6D48" w:rsidP="00C657D6">
      <w:pPr>
        <w:jc w:val="both"/>
        <w:rPr>
          <w:rFonts w:cs="Times New Roman"/>
          <w:szCs w:val="24"/>
        </w:rPr>
      </w:pPr>
      <w:r w:rsidRPr="00C657D6">
        <w:rPr>
          <w:rFonts w:cs="Times New Roman"/>
          <w:szCs w:val="24"/>
        </w:rPr>
        <w:t>улица Декабристов, д. 10</w:t>
      </w:r>
    </w:p>
    <w:p w:rsidR="00ED6D48" w:rsidRPr="00C657D6" w:rsidRDefault="00ED6D48" w:rsidP="00C657D6">
      <w:pPr>
        <w:jc w:val="both"/>
        <w:rPr>
          <w:rFonts w:cs="Times New Roman"/>
          <w:szCs w:val="24"/>
        </w:rPr>
      </w:pPr>
      <w:r w:rsidRPr="00C657D6">
        <w:rPr>
          <w:rFonts w:cs="Times New Roman"/>
          <w:szCs w:val="24"/>
        </w:rPr>
        <w:t>улица Декабристов, д. 12</w:t>
      </w:r>
    </w:p>
    <w:p w:rsidR="00ED6D48" w:rsidRPr="00C657D6" w:rsidRDefault="00ED6D48" w:rsidP="00C657D6">
      <w:pPr>
        <w:jc w:val="both"/>
        <w:rPr>
          <w:rFonts w:cs="Times New Roman"/>
          <w:szCs w:val="24"/>
        </w:rPr>
      </w:pPr>
      <w:r w:rsidRPr="00C657D6">
        <w:rPr>
          <w:rFonts w:cs="Times New Roman"/>
          <w:szCs w:val="24"/>
        </w:rPr>
        <w:t>улица Декабристов, д. 15</w:t>
      </w:r>
    </w:p>
    <w:p w:rsidR="00ED6D48" w:rsidRPr="00C657D6" w:rsidRDefault="00ED6D48" w:rsidP="00C657D6">
      <w:pPr>
        <w:jc w:val="both"/>
        <w:rPr>
          <w:rFonts w:cs="Times New Roman"/>
          <w:szCs w:val="24"/>
        </w:rPr>
      </w:pPr>
      <w:r w:rsidRPr="00C657D6">
        <w:rPr>
          <w:rFonts w:cs="Times New Roman"/>
          <w:szCs w:val="24"/>
        </w:rPr>
        <w:t>улица Декабристов, д. 16</w:t>
      </w:r>
    </w:p>
    <w:p w:rsidR="00ED6D48" w:rsidRPr="00C657D6" w:rsidRDefault="00ED6D48" w:rsidP="00C657D6">
      <w:pPr>
        <w:jc w:val="both"/>
        <w:rPr>
          <w:rFonts w:cs="Times New Roman"/>
          <w:szCs w:val="24"/>
        </w:rPr>
      </w:pPr>
      <w:r w:rsidRPr="00C657D6">
        <w:rPr>
          <w:rFonts w:cs="Times New Roman"/>
          <w:szCs w:val="24"/>
        </w:rPr>
        <w:t>улица Декабристов, д. 17</w:t>
      </w:r>
    </w:p>
    <w:p w:rsidR="00ED6D48" w:rsidRPr="00C657D6" w:rsidRDefault="00ED6D48" w:rsidP="00C657D6">
      <w:pPr>
        <w:jc w:val="both"/>
        <w:rPr>
          <w:rFonts w:cs="Times New Roman"/>
          <w:szCs w:val="24"/>
        </w:rPr>
      </w:pPr>
      <w:r w:rsidRPr="00C657D6">
        <w:rPr>
          <w:rFonts w:cs="Times New Roman"/>
          <w:szCs w:val="24"/>
        </w:rPr>
        <w:t>улица Декабристов, д. 17.1</w:t>
      </w:r>
    </w:p>
    <w:p w:rsidR="00ED6D48" w:rsidRPr="00C657D6" w:rsidRDefault="00ED6D48" w:rsidP="00C657D6">
      <w:pPr>
        <w:jc w:val="both"/>
        <w:rPr>
          <w:rFonts w:cs="Times New Roman"/>
          <w:szCs w:val="24"/>
        </w:rPr>
      </w:pPr>
      <w:r w:rsidRPr="00C657D6">
        <w:rPr>
          <w:rFonts w:cs="Times New Roman"/>
          <w:szCs w:val="24"/>
        </w:rPr>
        <w:t>улица Декабристов, д. 17-А</w:t>
      </w:r>
    </w:p>
    <w:p w:rsidR="00ED6D48" w:rsidRPr="00C657D6" w:rsidRDefault="00ED6D48" w:rsidP="00C657D6">
      <w:pPr>
        <w:jc w:val="both"/>
        <w:rPr>
          <w:rFonts w:cs="Times New Roman"/>
          <w:szCs w:val="24"/>
        </w:rPr>
      </w:pPr>
      <w:r w:rsidRPr="00C657D6">
        <w:rPr>
          <w:rFonts w:cs="Times New Roman"/>
          <w:szCs w:val="24"/>
        </w:rPr>
        <w:t>ул. Декабристов, д. 18</w:t>
      </w:r>
    </w:p>
    <w:p w:rsidR="00ED6D48" w:rsidRPr="00C657D6" w:rsidRDefault="00ED6D48" w:rsidP="00C657D6">
      <w:pPr>
        <w:jc w:val="both"/>
        <w:rPr>
          <w:rFonts w:cs="Times New Roman"/>
          <w:szCs w:val="24"/>
        </w:rPr>
      </w:pPr>
      <w:r w:rsidRPr="00C657D6">
        <w:rPr>
          <w:rFonts w:cs="Times New Roman"/>
          <w:szCs w:val="24"/>
        </w:rPr>
        <w:t>ул. Декабристов, д. 20</w:t>
      </w:r>
    </w:p>
    <w:p w:rsidR="00ED6D48" w:rsidRPr="00C657D6" w:rsidRDefault="00ED6D48" w:rsidP="00C657D6">
      <w:pPr>
        <w:jc w:val="both"/>
        <w:rPr>
          <w:rFonts w:cs="Times New Roman"/>
          <w:szCs w:val="24"/>
        </w:rPr>
      </w:pPr>
      <w:r w:rsidRPr="00C657D6">
        <w:rPr>
          <w:rFonts w:cs="Times New Roman"/>
          <w:szCs w:val="24"/>
        </w:rPr>
        <w:t>улица  Дзержинского, д. 22</w:t>
      </w:r>
    </w:p>
    <w:p w:rsidR="00ED6D48" w:rsidRPr="00C657D6" w:rsidRDefault="00ED6D48" w:rsidP="00C657D6">
      <w:pPr>
        <w:jc w:val="both"/>
        <w:rPr>
          <w:rFonts w:cs="Times New Roman"/>
          <w:szCs w:val="24"/>
        </w:rPr>
      </w:pPr>
      <w:r w:rsidRPr="00C657D6">
        <w:rPr>
          <w:rFonts w:cs="Times New Roman"/>
          <w:szCs w:val="24"/>
        </w:rPr>
        <w:t>улица  Дзержинского, д. 24</w:t>
      </w:r>
    </w:p>
    <w:p w:rsidR="00ED6D48" w:rsidRPr="00C657D6" w:rsidRDefault="00ED6D48" w:rsidP="00C657D6">
      <w:pPr>
        <w:jc w:val="both"/>
        <w:rPr>
          <w:rFonts w:cs="Times New Roman"/>
          <w:szCs w:val="24"/>
        </w:rPr>
      </w:pPr>
      <w:r w:rsidRPr="00C657D6">
        <w:rPr>
          <w:rFonts w:cs="Times New Roman"/>
          <w:szCs w:val="24"/>
        </w:rPr>
        <w:t>улица  Дзержинского, д. 26</w:t>
      </w:r>
    </w:p>
    <w:p w:rsidR="00ED6D48" w:rsidRPr="00C657D6" w:rsidRDefault="00ED6D48" w:rsidP="00C657D6">
      <w:pPr>
        <w:jc w:val="both"/>
        <w:rPr>
          <w:rFonts w:cs="Times New Roman"/>
          <w:szCs w:val="24"/>
        </w:rPr>
      </w:pPr>
      <w:r w:rsidRPr="00C657D6">
        <w:rPr>
          <w:rFonts w:cs="Times New Roman"/>
          <w:szCs w:val="24"/>
        </w:rPr>
        <w:t xml:space="preserve">переулок Дунаевского, д. 2 </w:t>
      </w:r>
    </w:p>
    <w:p w:rsidR="00ED6D48" w:rsidRPr="00C657D6" w:rsidRDefault="00ED6D48" w:rsidP="00C657D6">
      <w:pPr>
        <w:jc w:val="both"/>
        <w:rPr>
          <w:rFonts w:cs="Times New Roman"/>
          <w:szCs w:val="24"/>
        </w:rPr>
      </w:pPr>
      <w:r w:rsidRPr="00C657D6">
        <w:rPr>
          <w:rFonts w:cs="Times New Roman"/>
          <w:szCs w:val="24"/>
        </w:rPr>
        <w:t xml:space="preserve">переулок Дунаевского, д. 3 </w:t>
      </w:r>
    </w:p>
    <w:p w:rsidR="00ED6D48" w:rsidRPr="00C657D6" w:rsidRDefault="00ED6D48" w:rsidP="00C657D6">
      <w:pPr>
        <w:jc w:val="both"/>
        <w:rPr>
          <w:rFonts w:cs="Times New Roman"/>
          <w:szCs w:val="24"/>
        </w:rPr>
      </w:pPr>
      <w:r w:rsidRPr="00C657D6">
        <w:rPr>
          <w:rFonts w:cs="Times New Roman"/>
          <w:szCs w:val="24"/>
        </w:rPr>
        <w:t>переулок Дунаевского, д. 5</w:t>
      </w:r>
    </w:p>
    <w:p w:rsidR="00ED6D48" w:rsidRPr="00C657D6" w:rsidRDefault="00ED6D48" w:rsidP="00C657D6">
      <w:pPr>
        <w:jc w:val="both"/>
        <w:rPr>
          <w:rFonts w:cs="Times New Roman"/>
          <w:szCs w:val="24"/>
        </w:rPr>
      </w:pPr>
      <w:r w:rsidRPr="00C657D6">
        <w:rPr>
          <w:rFonts w:cs="Times New Roman"/>
          <w:szCs w:val="24"/>
        </w:rPr>
        <w:t xml:space="preserve">переулок Дунаевского, д. 7 </w:t>
      </w:r>
    </w:p>
    <w:p w:rsidR="00ED6D48" w:rsidRPr="00C657D6" w:rsidRDefault="00ED6D48" w:rsidP="00C657D6">
      <w:pPr>
        <w:jc w:val="both"/>
        <w:rPr>
          <w:rFonts w:cs="Times New Roman"/>
          <w:szCs w:val="24"/>
        </w:rPr>
      </w:pPr>
      <w:r w:rsidRPr="00C657D6">
        <w:rPr>
          <w:rFonts w:cs="Times New Roman"/>
          <w:szCs w:val="24"/>
        </w:rPr>
        <w:t xml:space="preserve">переулок Дунаевского, д. 9 </w:t>
      </w:r>
    </w:p>
    <w:p w:rsidR="00ED6D48" w:rsidRPr="00C657D6" w:rsidRDefault="00ED6D48" w:rsidP="00C657D6">
      <w:pPr>
        <w:jc w:val="both"/>
        <w:rPr>
          <w:rFonts w:cs="Times New Roman"/>
          <w:szCs w:val="24"/>
        </w:rPr>
      </w:pPr>
      <w:r w:rsidRPr="00C657D6">
        <w:rPr>
          <w:rFonts w:cs="Times New Roman"/>
          <w:szCs w:val="24"/>
        </w:rPr>
        <w:t xml:space="preserve">переулок Дунаевского, д. 14 </w:t>
      </w:r>
    </w:p>
    <w:p w:rsidR="00ED6D48" w:rsidRPr="00C657D6" w:rsidRDefault="00ED6D48" w:rsidP="00C657D6">
      <w:pPr>
        <w:jc w:val="both"/>
        <w:rPr>
          <w:rFonts w:cs="Times New Roman"/>
          <w:szCs w:val="24"/>
        </w:rPr>
      </w:pPr>
      <w:r w:rsidRPr="00C657D6">
        <w:rPr>
          <w:rFonts w:cs="Times New Roman"/>
          <w:szCs w:val="24"/>
        </w:rPr>
        <w:t xml:space="preserve">переулок Дунаевского, д. 16 </w:t>
      </w:r>
    </w:p>
    <w:p w:rsidR="00ED6D48" w:rsidRPr="00C657D6" w:rsidRDefault="00ED6D48" w:rsidP="00C657D6">
      <w:pPr>
        <w:jc w:val="both"/>
        <w:rPr>
          <w:rFonts w:cs="Times New Roman"/>
          <w:szCs w:val="24"/>
        </w:rPr>
      </w:pPr>
      <w:r w:rsidRPr="00C657D6">
        <w:rPr>
          <w:rFonts w:cs="Times New Roman"/>
          <w:szCs w:val="24"/>
        </w:rPr>
        <w:t>переулок Дунаевского, д. 17</w:t>
      </w:r>
    </w:p>
    <w:p w:rsidR="00ED6D48" w:rsidRPr="00C657D6" w:rsidRDefault="00ED6D48" w:rsidP="00C657D6">
      <w:pPr>
        <w:jc w:val="both"/>
        <w:rPr>
          <w:rFonts w:cs="Times New Roman"/>
          <w:szCs w:val="24"/>
        </w:rPr>
      </w:pPr>
      <w:r w:rsidRPr="00C657D6">
        <w:rPr>
          <w:rFonts w:cs="Times New Roman"/>
          <w:szCs w:val="24"/>
        </w:rPr>
        <w:t xml:space="preserve">переулок Дунаевского, д. 18 </w:t>
      </w:r>
    </w:p>
    <w:p w:rsidR="00ED6D48" w:rsidRPr="00C657D6" w:rsidRDefault="00ED6D48" w:rsidP="00C657D6">
      <w:pPr>
        <w:jc w:val="both"/>
        <w:rPr>
          <w:rFonts w:cs="Times New Roman"/>
          <w:szCs w:val="24"/>
        </w:rPr>
      </w:pPr>
      <w:r w:rsidRPr="00C657D6">
        <w:rPr>
          <w:rFonts w:cs="Times New Roman"/>
          <w:szCs w:val="24"/>
        </w:rPr>
        <w:t xml:space="preserve">переулок Дунаевского, д. 19 </w:t>
      </w:r>
    </w:p>
    <w:p w:rsidR="00ED6D48" w:rsidRPr="00C657D6" w:rsidRDefault="00ED6D48" w:rsidP="00C657D6">
      <w:pPr>
        <w:jc w:val="both"/>
        <w:rPr>
          <w:rFonts w:cs="Times New Roman"/>
          <w:szCs w:val="24"/>
        </w:rPr>
      </w:pPr>
      <w:r w:rsidRPr="00C657D6">
        <w:rPr>
          <w:rFonts w:cs="Times New Roman"/>
          <w:szCs w:val="24"/>
        </w:rPr>
        <w:t xml:space="preserve">переулок Дунаевского, д. 20 </w:t>
      </w:r>
    </w:p>
    <w:p w:rsidR="00ED6D48" w:rsidRPr="00C657D6" w:rsidRDefault="00ED6D48" w:rsidP="00C657D6">
      <w:pPr>
        <w:jc w:val="both"/>
        <w:rPr>
          <w:rFonts w:cs="Times New Roman"/>
          <w:szCs w:val="24"/>
        </w:rPr>
      </w:pPr>
      <w:r w:rsidRPr="00C657D6">
        <w:rPr>
          <w:rFonts w:cs="Times New Roman"/>
          <w:szCs w:val="24"/>
        </w:rPr>
        <w:t xml:space="preserve">переулок Дунаевского, д. 21 </w:t>
      </w:r>
    </w:p>
    <w:p w:rsidR="00ED6D48" w:rsidRPr="00C657D6" w:rsidRDefault="00ED6D48" w:rsidP="00C657D6">
      <w:pPr>
        <w:jc w:val="both"/>
        <w:rPr>
          <w:rFonts w:cs="Times New Roman"/>
          <w:szCs w:val="24"/>
        </w:rPr>
      </w:pPr>
      <w:r w:rsidRPr="00C657D6">
        <w:rPr>
          <w:rFonts w:cs="Times New Roman"/>
          <w:szCs w:val="24"/>
        </w:rPr>
        <w:t>улица Дунаевского, д. 1</w:t>
      </w:r>
    </w:p>
    <w:p w:rsidR="00ED6D48" w:rsidRPr="00C657D6" w:rsidRDefault="00ED6D48" w:rsidP="00C657D6">
      <w:pPr>
        <w:jc w:val="both"/>
        <w:rPr>
          <w:rFonts w:cs="Times New Roman"/>
          <w:szCs w:val="24"/>
        </w:rPr>
      </w:pPr>
      <w:r w:rsidRPr="00C657D6">
        <w:rPr>
          <w:rFonts w:cs="Times New Roman"/>
          <w:szCs w:val="24"/>
        </w:rPr>
        <w:t>улица Дунаевского, д. 3</w:t>
      </w:r>
    </w:p>
    <w:p w:rsidR="00ED6D48" w:rsidRPr="00C657D6" w:rsidRDefault="00ED6D48" w:rsidP="00C657D6">
      <w:pPr>
        <w:jc w:val="both"/>
        <w:rPr>
          <w:rFonts w:cs="Times New Roman"/>
          <w:szCs w:val="24"/>
        </w:rPr>
      </w:pPr>
      <w:r w:rsidRPr="00C657D6">
        <w:rPr>
          <w:rFonts w:cs="Times New Roman"/>
          <w:szCs w:val="24"/>
        </w:rPr>
        <w:t>улица Дунаевского, д. 4</w:t>
      </w:r>
    </w:p>
    <w:p w:rsidR="00ED6D48" w:rsidRPr="00C657D6" w:rsidRDefault="00ED6D48" w:rsidP="00C657D6">
      <w:pPr>
        <w:jc w:val="both"/>
        <w:rPr>
          <w:rFonts w:cs="Times New Roman"/>
          <w:szCs w:val="24"/>
        </w:rPr>
      </w:pPr>
      <w:r w:rsidRPr="00C657D6">
        <w:rPr>
          <w:rFonts w:cs="Times New Roman"/>
          <w:szCs w:val="24"/>
        </w:rPr>
        <w:t>улица Елены Павловской, д. 1/7</w:t>
      </w:r>
    </w:p>
    <w:p w:rsidR="00ED6D48" w:rsidRPr="00C657D6" w:rsidRDefault="00ED6D48" w:rsidP="00C657D6">
      <w:pPr>
        <w:jc w:val="both"/>
        <w:rPr>
          <w:rFonts w:cs="Times New Roman"/>
          <w:szCs w:val="24"/>
        </w:rPr>
      </w:pPr>
      <w:r w:rsidRPr="00C657D6">
        <w:rPr>
          <w:rFonts w:cs="Times New Roman"/>
          <w:szCs w:val="24"/>
        </w:rPr>
        <w:t>улица Елены Павловской, д. 3</w:t>
      </w:r>
    </w:p>
    <w:p w:rsidR="00ED6D48" w:rsidRPr="00C657D6" w:rsidRDefault="00ED6D48" w:rsidP="00C657D6">
      <w:pPr>
        <w:jc w:val="both"/>
        <w:rPr>
          <w:rFonts w:cs="Times New Roman"/>
          <w:szCs w:val="24"/>
        </w:rPr>
      </w:pPr>
      <w:r w:rsidRPr="00C657D6">
        <w:rPr>
          <w:rFonts w:cs="Times New Roman"/>
          <w:szCs w:val="24"/>
        </w:rPr>
        <w:t>улица Елены Павловской, д. 5</w:t>
      </w:r>
    </w:p>
    <w:p w:rsidR="00ED6D48" w:rsidRPr="00C657D6" w:rsidRDefault="00ED6D48" w:rsidP="00C657D6">
      <w:pPr>
        <w:jc w:val="both"/>
        <w:rPr>
          <w:rFonts w:cs="Times New Roman"/>
          <w:szCs w:val="24"/>
        </w:rPr>
      </w:pPr>
      <w:r w:rsidRPr="00C657D6">
        <w:rPr>
          <w:rFonts w:cs="Times New Roman"/>
          <w:szCs w:val="24"/>
        </w:rPr>
        <w:t>улица Елены Павловской, д. 7</w:t>
      </w:r>
    </w:p>
    <w:p w:rsidR="00ED6D48" w:rsidRPr="00C657D6" w:rsidRDefault="00ED6D48" w:rsidP="00C657D6">
      <w:pPr>
        <w:jc w:val="both"/>
        <w:rPr>
          <w:rFonts w:cs="Times New Roman"/>
          <w:szCs w:val="24"/>
        </w:rPr>
      </w:pPr>
      <w:r w:rsidRPr="00C657D6">
        <w:rPr>
          <w:rFonts w:cs="Times New Roman"/>
          <w:szCs w:val="24"/>
        </w:rPr>
        <w:t>улица Елены Павловской, д. 9</w:t>
      </w:r>
    </w:p>
    <w:p w:rsidR="00ED6D48" w:rsidRPr="00C657D6" w:rsidRDefault="00ED6D48" w:rsidP="00C657D6">
      <w:pPr>
        <w:jc w:val="both"/>
        <w:rPr>
          <w:rFonts w:cs="Times New Roman"/>
          <w:szCs w:val="24"/>
        </w:rPr>
      </w:pPr>
      <w:r w:rsidRPr="00C657D6">
        <w:rPr>
          <w:rFonts w:cs="Times New Roman"/>
          <w:szCs w:val="24"/>
        </w:rPr>
        <w:t>улица Желябова, д. 5</w:t>
      </w:r>
    </w:p>
    <w:p w:rsidR="00ED6D48" w:rsidRPr="00C657D6" w:rsidRDefault="00ED6D48" w:rsidP="00C657D6">
      <w:pPr>
        <w:jc w:val="both"/>
        <w:rPr>
          <w:rFonts w:cs="Times New Roman"/>
          <w:szCs w:val="24"/>
        </w:rPr>
      </w:pPr>
      <w:r w:rsidRPr="00C657D6">
        <w:rPr>
          <w:rFonts w:cs="Times New Roman"/>
          <w:szCs w:val="24"/>
        </w:rPr>
        <w:t>улица Желябова, д. 5-А</w:t>
      </w:r>
    </w:p>
    <w:p w:rsidR="00ED6D48" w:rsidRPr="00C657D6" w:rsidRDefault="00ED6D48" w:rsidP="00C657D6">
      <w:pPr>
        <w:jc w:val="both"/>
        <w:rPr>
          <w:rFonts w:cs="Times New Roman"/>
          <w:szCs w:val="24"/>
        </w:rPr>
      </w:pPr>
      <w:r w:rsidRPr="00C657D6">
        <w:rPr>
          <w:rFonts w:cs="Times New Roman"/>
          <w:szCs w:val="24"/>
        </w:rPr>
        <w:t>улица Желябова, д. 54</w:t>
      </w:r>
    </w:p>
    <w:p w:rsidR="00ED6D48" w:rsidRPr="00C657D6" w:rsidRDefault="00ED6D48" w:rsidP="00C657D6">
      <w:pPr>
        <w:jc w:val="both"/>
        <w:rPr>
          <w:rFonts w:cs="Times New Roman"/>
          <w:szCs w:val="24"/>
        </w:rPr>
      </w:pPr>
      <w:r w:rsidRPr="00C657D6">
        <w:rPr>
          <w:rFonts w:cs="Times New Roman"/>
          <w:szCs w:val="24"/>
        </w:rPr>
        <w:t>улица Желябова, д. 74</w:t>
      </w:r>
    </w:p>
    <w:p w:rsidR="00ED6D48" w:rsidRPr="00C657D6" w:rsidRDefault="00ED6D48" w:rsidP="00C657D6">
      <w:pPr>
        <w:jc w:val="both"/>
        <w:rPr>
          <w:rFonts w:cs="Times New Roman"/>
          <w:szCs w:val="24"/>
        </w:rPr>
      </w:pPr>
      <w:r w:rsidRPr="00C657D6">
        <w:rPr>
          <w:rFonts w:cs="Times New Roman"/>
          <w:szCs w:val="24"/>
        </w:rPr>
        <w:t>улица Жуковская, д. 2/13</w:t>
      </w:r>
    </w:p>
    <w:p w:rsidR="00ED6D48" w:rsidRPr="00C657D6" w:rsidRDefault="00ED6D48" w:rsidP="00C657D6">
      <w:pPr>
        <w:jc w:val="both"/>
        <w:rPr>
          <w:rFonts w:cs="Times New Roman"/>
          <w:szCs w:val="24"/>
        </w:rPr>
      </w:pPr>
      <w:r w:rsidRPr="00C657D6">
        <w:rPr>
          <w:rFonts w:cs="Times New Roman"/>
          <w:szCs w:val="24"/>
        </w:rPr>
        <w:t>улица Жуковская, д. 4</w:t>
      </w:r>
    </w:p>
    <w:p w:rsidR="00ED6D48" w:rsidRPr="00C657D6" w:rsidRDefault="00ED6D48" w:rsidP="00C657D6">
      <w:pPr>
        <w:jc w:val="both"/>
        <w:rPr>
          <w:rFonts w:cs="Times New Roman"/>
          <w:szCs w:val="24"/>
        </w:rPr>
      </w:pPr>
      <w:r w:rsidRPr="00C657D6">
        <w:rPr>
          <w:rFonts w:cs="Times New Roman"/>
          <w:szCs w:val="24"/>
        </w:rPr>
        <w:t>улица Жуковская, д. 11-А</w:t>
      </w:r>
    </w:p>
    <w:p w:rsidR="00ED6D48" w:rsidRPr="00C657D6" w:rsidRDefault="00ED6D48" w:rsidP="00C657D6">
      <w:pPr>
        <w:jc w:val="both"/>
        <w:rPr>
          <w:rFonts w:cs="Times New Roman"/>
          <w:szCs w:val="24"/>
        </w:rPr>
      </w:pPr>
      <w:r w:rsidRPr="00C657D6">
        <w:rPr>
          <w:rFonts w:cs="Times New Roman"/>
          <w:szCs w:val="24"/>
        </w:rPr>
        <w:t>улица Завокзальная, д. 13</w:t>
      </w:r>
    </w:p>
    <w:p w:rsidR="00ED6D48" w:rsidRPr="00C657D6" w:rsidRDefault="00ED6D48" w:rsidP="00C657D6">
      <w:pPr>
        <w:jc w:val="both"/>
        <w:rPr>
          <w:rFonts w:cs="Times New Roman"/>
          <w:szCs w:val="24"/>
        </w:rPr>
      </w:pPr>
      <w:r w:rsidRPr="00C657D6">
        <w:rPr>
          <w:rFonts w:cs="Times New Roman"/>
          <w:szCs w:val="24"/>
        </w:rPr>
        <w:lastRenderedPageBreak/>
        <w:t>улица Завокзальная, д. 23</w:t>
      </w:r>
    </w:p>
    <w:p w:rsidR="00ED6D48" w:rsidRPr="00C657D6" w:rsidRDefault="00ED6D48" w:rsidP="00C657D6">
      <w:pPr>
        <w:jc w:val="both"/>
        <w:rPr>
          <w:rFonts w:cs="Times New Roman"/>
          <w:szCs w:val="24"/>
        </w:rPr>
      </w:pPr>
      <w:r w:rsidRPr="00C657D6">
        <w:rPr>
          <w:rFonts w:cs="Times New Roman"/>
          <w:szCs w:val="24"/>
        </w:rPr>
        <w:t>улица Завокзальная, д. 39</w:t>
      </w:r>
    </w:p>
    <w:p w:rsidR="00ED6D48" w:rsidRPr="00C657D6" w:rsidRDefault="00ED6D48" w:rsidP="00C657D6">
      <w:pPr>
        <w:jc w:val="both"/>
        <w:rPr>
          <w:rFonts w:cs="Times New Roman"/>
          <w:szCs w:val="24"/>
        </w:rPr>
      </w:pPr>
      <w:r w:rsidRPr="00C657D6">
        <w:rPr>
          <w:rFonts w:cs="Times New Roman"/>
          <w:szCs w:val="24"/>
        </w:rPr>
        <w:t>улица Ивана Виноградова, д. 4</w:t>
      </w:r>
    </w:p>
    <w:p w:rsidR="00ED6D48" w:rsidRPr="00C657D6" w:rsidRDefault="00ED6D48" w:rsidP="00C657D6">
      <w:pPr>
        <w:jc w:val="both"/>
        <w:rPr>
          <w:rFonts w:cs="Times New Roman"/>
          <w:szCs w:val="24"/>
        </w:rPr>
      </w:pPr>
      <w:r w:rsidRPr="00C657D6">
        <w:rPr>
          <w:rFonts w:cs="Times New Roman"/>
          <w:szCs w:val="24"/>
        </w:rPr>
        <w:t>ул. Ивана Виноградова, д. 4-А</w:t>
      </w:r>
    </w:p>
    <w:p w:rsidR="00ED6D48" w:rsidRPr="00C657D6" w:rsidRDefault="00ED6D48" w:rsidP="00C657D6">
      <w:pPr>
        <w:jc w:val="both"/>
        <w:rPr>
          <w:rFonts w:cs="Times New Roman"/>
          <w:szCs w:val="24"/>
        </w:rPr>
      </w:pPr>
      <w:r w:rsidRPr="00C657D6">
        <w:rPr>
          <w:rFonts w:cs="Times New Roman"/>
          <w:szCs w:val="24"/>
        </w:rPr>
        <w:t>улица Ивана Виноградова, д. 6</w:t>
      </w:r>
    </w:p>
    <w:p w:rsidR="00ED6D48" w:rsidRPr="00C657D6" w:rsidRDefault="00ED6D48" w:rsidP="00C657D6">
      <w:pPr>
        <w:jc w:val="both"/>
        <w:rPr>
          <w:rFonts w:cs="Times New Roman"/>
          <w:szCs w:val="24"/>
        </w:rPr>
      </w:pPr>
      <w:r w:rsidRPr="00C657D6">
        <w:rPr>
          <w:rFonts w:cs="Times New Roman"/>
          <w:szCs w:val="24"/>
        </w:rPr>
        <w:t>улица Ивана Виноградова, д. 8</w:t>
      </w:r>
    </w:p>
    <w:p w:rsidR="00ED6D48" w:rsidRPr="00C657D6" w:rsidRDefault="00ED6D48" w:rsidP="00C657D6">
      <w:pPr>
        <w:jc w:val="both"/>
        <w:rPr>
          <w:rFonts w:cs="Times New Roman"/>
          <w:szCs w:val="24"/>
        </w:rPr>
      </w:pPr>
      <w:r w:rsidRPr="00C657D6">
        <w:rPr>
          <w:rFonts w:cs="Times New Roman"/>
          <w:szCs w:val="24"/>
        </w:rPr>
        <w:t>улица Ивана Виноградова, д. 10</w:t>
      </w:r>
    </w:p>
    <w:p w:rsidR="00ED6D48" w:rsidRPr="00C657D6" w:rsidRDefault="00ED6D48" w:rsidP="00C657D6">
      <w:pPr>
        <w:jc w:val="both"/>
        <w:rPr>
          <w:rFonts w:cs="Times New Roman"/>
          <w:szCs w:val="24"/>
        </w:rPr>
      </w:pPr>
      <w:r w:rsidRPr="00C657D6">
        <w:rPr>
          <w:rFonts w:cs="Times New Roman"/>
          <w:szCs w:val="24"/>
        </w:rPr>
        <w:t>улица Ивана Виноградова, д. 20</w:t>
      </w:r>
    </w:p>
    <w:p w:rsidR="00ED6D48" w:rsidRPr="00C657D6" w:rsidRDefault="00ED6D48" w:rsidP="00C657D6">
      <w:pPr>
        <w:jc w:val="both"/>
        <w:rPr>
          <w:rFonts w:cs="Times New Roman"/>
          <w:szCs w:val="24"/>
        </w:rPr>
      </w:pPr>
      <w:r w:rsidRPr="00C657D6">
        <w:rPr>
          <w:rFonts w:cs="Times New Roman"/>
          <w:szCs w:val="24"/>
        </w:rPr>
        <w:t>улица Ивана Виноградова, д. 21</w:t>
      </w:r>
    </w:p>
    <w:p w:rsidR="00ED6D48" w:rsidRPr="00C657D6" w:rsidRDefault="00ED6D48" w:rsidP="00C657D6">
      <w:pPr>
        <w:jc w:val="both"/>
        <w:rPr>
          <w:rFonts w:cs="Times New Roman"/>
          <w:szCs w:val="24"/>
        </w:rPr>
      </w:pPr>
      <w:r w:rsidRPr="00C657D6">
        <w:rPr>
          <w:rFonts w:cs="Times New Roman"/>
          <w:szCs w:val="24"/>
        </w:rPr>
        <w:t>улица Ивана Виноградова, д. 22</w:t>
      </w:r>
    </w:p>
    <w:p w:rsidR="00ED6D48" w:rsidRPr="00C657D6" w:rsidRDefault="00ED6D48" w:rsidP="00C657D6">
      <w:pPr>
        <w:jc w:val="both"/>
        <w:rPr>
          <w:rFonts w:cs="Times New Roman"/>
          <w:szCs w:val="24"/>
        </w:rPr>
      </w:pPr>
      <w:r w:rsidRPr="00C657D6">
        <w:rPr>
          <w:rFonts w:cs="Times New Roman"/>
          <w:szCs w:val="24"/>
        </w:rPr>
        <w:t>улица Ивана Виноградова, д. 23</w:t>
      </w:r>
    </w:p>
    <w:p w:rsidR="00ED6D48" w:rsidRPr="00C657D6" w:rsidRDefault="00ED6D48" w:rsidP="00C657D6">
      <w:pPr>
        <w:jc w:val="both"/>
        <w:rPr>
          <w:rFonts w:cs="Times New Roman"/>
          <w:szCs w:val="24"/>
        </w:rPr>
      </w:pPr>
      <w:r w:rsidRPr="00C657D6">
        <w:rPr>
          <w:rFonts w:cs="Times New Roman"/>
          <w:szCs w:val="24"/>
        </w:rPr>
        <w:t>улица Ивана Виноградова, д. 24</w:t>
      </w:r>
    </w:p>
    <w:p w:rsidR="00ED6D48" w:rsidRPr="00C657D6" w:rsidRDefault="00ED6D48" w:rsidP="00C657D6">
      <w:pPr>
        <w:jc w:val="both"/>
        <w:rPr>
          <w:rFonts w:cs="Times New Roman"/>
          <w:szCs w:val="24"/>
        </w:rPr>
      </w:pPr>
      <w:r w:rsidRPr="00C657D6">
        <w:rPr>
          <w:rFonts w:cs="Times New Roman"/>
          <w:szCs w:val="24"/>
        </w:rPr>
        <w:t>улица Ивана Виноградова, д. 25</w:t>
      </w:r>
    </w:p>
    <w:p w:rsidR="00ED6D48" w:rsidRPr="00C657D6" w:rsidRDefault="00ED6D48" w:rsidP="00C657D6">
      <w:pPr>
        <w:jc w:val="both"/>
        <w:rPr>
          <w:rFonts w:cs="Times New Roman"/>
          <w:szCs w:val="24"/>
        </w:rPr>
      </w:pPr>
      <w:r w:rsidRPr="00C657D6">
        <w:rPr>
          <w:rFonts w:cs="Times New Roman"/>
          <w:szCs w:val="24"/>
        </w:rPr>
        <w:t>улица Ивана Виноградова, д. 27</w:t>
      </w:r>
    </w:p>
    <w:p w:rsidR="00ED6D48" w:rsidRPr="00C657D6" w:rsidRDefault="00ED6D48" w:rsidP="00C657D6">
      <w:pPr>
        <w:jc w:val="both"/>
        <w:rPr>
          <w:rFonts w:cs="Times New Roman"/>
          <w:szCs w:val="24"/>
        </w:rPr>
      </w:pPr>
      <w:r w:rsidRPr="00C657D6">
        <w:rPr>
          <w:rFonts w:cs="Times New Roman"/>
          <w:szCs w:val="24"/>
        </w:rPr>
        <w:t>улица Ивана Виноградова, д. 28</w:t>
      </w:r>
    </w:p>
    <w:p w:rsidR="00ED6D48" w:rsidRPr="00C657D6" w:rsidRDefault="00ED6D48" w:rsidP="00C657D6">
      <w:pPr>
        <w:jc w:val="both"/>
        <w:rPr>
          <w:rFonts w:cs="Times New Roman"/>
          <w:szCs w:val="24"/>
        </w:rPr>
      </w:pPr>
      <w:r w:rsidRPr="00C657D6">
        <w:rPr>
          <w:rFonts w:cs="Times New Roman"/>
          <w:szCs w:val="24"/>
        </w:rPr>
        <w:t>улица Ивана Виноградова, д. 29</w:t>
      </w:r>
    </w:p>
    <w:p w:rsidR="00ED6D48" w:rsidRPr="00C657D6" w:rsidRDefault="00ED6D48" w:rsidP="00C657D6">
      <w:pPr>
        <w:jc w:val="both"/>
        <w:rPr>
          <w:rFonts w:cs="Times New Roman"/>
          <w:szCs w:val="24"/>
        </w:rPr>
      </w:pPr>
      <w:r w:rsidRPr="00C657D6">
        <w:rPr>
          <w:rFonts w:cs="Times New Roman"/>
          <w:szCs w:val="24"/>
        </w:rPr>
        <w:t>улица Ивана Виноградова, д. 31</w:t>
      </w:r>
    </w:p>
    <w:p w:rsidR="00ED6D48" w:rsidRPr="00C657D6" w:rsidRDefault="00ED6D48" w:rsidP="00C657D6">
      <w:pPr>
        <w:jc w:val="both"/>
        <w:rPr>
          <w:rFonts w:cs="Times New Roman"/>
          <w:szCs w:val="24"/>
        </w:rPr>
      </w:pPr>
      <w:r w:rsidRPr="00C657D6">
        <w:rPr>
          <w:rFonts w:cs="Times New Roman"/>
          <w:szCs w:val="24"/>
        </w:rPr>
        <w:t>улица Ивана Виноградова, д. 33</w:t>
      </w:r>
    </w:p>
    <w:p w:rsidR="00ED6D48" w:rsidRPr="00C657D6" w:rsidRDefault="00ED6D48" w:rsidP="00C657D6">
      <w:pPr>
        <w:jc w:val="both"/>
        <w:rPr>
          <w:rFonts w:cs="Times New Roman"/>
          <w:szCs w:val="24"/>
        </w:rPr>
      </w:pPr>
      <w:r w:rsidRPr="00C657D6">
        <w:rPr>
          <w:rFonts w:cs="Times New Roman"/>
          <w:szCs w:val="24"/>
        </w:rPr>
        <w:t>улица Ивана Виноградова, д. 43</w:t>
      </w:r>
    </w:p>
    <w:p w:rsidR="00ED6D48" w:rsidRPr="00C657D6" w:rsidRDefault="00ED6D48" w:rsidP="00C657D6">
      <w:pPr>
        <w:jc w:val="both"/>
        <w:rPr>
          <w:rFonts w:cs="Times New Roman"/>
          <w:szCs w:val="24"/>
        </w:rPr>
      </w:pPr>
      <w:r w:rsidRPr="00C657D6">
        <w:rPr>
          <w:rFonts w:cs="Times New Roman"/>
          <w:szCs w:val="24"/>
        </w:rPr>
        <w:t>улица Ивана Плешкова, д. 15</w:t>
      </w:r>
    </w:p>
    <w:p w:rsidR="00ED6D48" w:rsidRPr="00C657D6" w:rsidRDefault="00ED6D48" w:rsidP="00C657D6">
      <w:pPr>
        <w:jc w:val="both"/>
        <w:rPr>
          <w:rFonts w:cs="Times New Roman"/>
          <w:szCs w:val="24"/>
        </w:rPr>
      </w:pPr>
      <w:r w:rsidRPr="00C657D6">
        <w:rPr>
          <w:rFonts w:cs="Times New Roman"/>
          <w:szCs w:val="24"/>
        </w:rPr>
        <w:t>улица Ивана Плешкова, д. 29</w:t>
      </w:r>
    </w:p>
    <w:p w:rsidR="00ED6D48" w:rsidRPr="00C657D6" w:rsidRDefault="00ED6D48" w:rsidP="00C657D6">
      <w:pPr>
        <w:jc w:val="both"/>
        <w:rPr>
          <w:rFonts w:cs="Times New Roman"/>
          <w:szCs w:val="24"/>
        </w:rPr>
      </w:pPr>
      <w:r w:rsidRPr="00C657D6">
        <w:rPr>
          <w:rFonts w:cs="Times New Roman"/>
          <w:szCs w:val="24"/>
        </w:rPr>
        <w:t>улица Ивана Седова, д. 2</w:t>
      </w:r>
    </w:p>
    <w:p w:rsidR="00ED6D48" w:rsidRPr="00C657D6" w:rsidRDefault="00ED6D48" w:rsidP="00C657D6">
      <w:pPr>
        <w:jc w:val="both"/>
        <w:rPr>
          <w:rFonts w:cs="Times New Roman"/>
          <w:szCs w:val="24"/>
        </w:rPr>
      </w:pPr>
      <w:r w:rsidRPr="00C657D6">
        <w:rPr>
          <w:rFonts w:cs="Times New Roman"/>
          <w:szCs w:val="24"/>
        </w:rPr>
        <w:t>улица Ивана Седова, д. 3</w:t>
      </w:r>
    </w:p>
    <w:p w:rsidR="00ED6D48" w:rsidRPr="00C657D6" w:rsidRDefault="00ED6D48" w:rsidP="00C657D6">
      <w:pPr>
        <w:jc w:val="both"/>
        <w:rPr>
          <w:rFonts w:cs="Times New Roman"/>
          <w:szCs w:val="24"/>
        </w:rPr>
      </w:pPr>
      <w:r w:rsidRPr="00C657D6">
        <w:rPr>
          <w:rFonts w:cs="Times New Roman"/>
          <w:szCs w:val="24"/>
        </w:rPr>
        <w:t>улица Ивана Седова, д. 4</w:t>
      </w:r>
    </w:p>
    <w:p w:rsidR="00ED6D48" w:rsidRPr="00C657D6" w:rsidRDefault="00ED6D48" w:rsidP="00C657D6">
      <w:pPr>
        <w:jc w:val="both"/>
        <w:rPr>
          <w:rFonts w:cs="Times New Roman"/>
          <w:szCs w:val="24"/>
        </w:rPr>
      </w:pPr>
      <w:r w:rsidRPr="00C657D6">
        <w:rPr>
          <w:rFonts w:cs="Times New Roman"/>
          <w:szCs w:val="24"/>
        </w:rPr>
        <w:t>улица Ивана Седова, д. 5</w:t>
      </w:r>
    </w:p>
    <w:p w:rsidR="00ED6D48" w:rsidRPr="00C657D6" w:rsidRDefault="00ED6D48" w:rsidP="00C657D6">
      <w:pPr>
        <w:jc w:val="both"/>
        <w:rPr>
          <w:rFonts w:cs="Times New Roman"/>
          <w:szCs w:val="24"/>
        </w:rPr>
      </w:pPr>
      <w:r w:rsidRPr="00C657D6">
        <w:rPr>
          <w:rFonts w:cs="Times New Roman"/>
          <w:szCs w:val="24"/>
        </w:rPr>
        <w:t>улица Ивана Седова, д. 9</w:t>
      </w:r>
    </w:p>
    <w:p w:rsidR="00ED6D48" w:rsidRPr="00C657D6" w:rsidRDefault="00ED6D48" w:rsidP="00C657D6">
      <w:pPr>
        <w:jc w:val="both"/>
        <w:rPr>
          <w:rFonts w:cs="Times New Roman"/>
          <w:szCs w:val="24"/>
        </w:rPr>
      </w:pPr>
      <w:r w:rsidRPr="00C657D6">
        <w:rPr>
          <w:rFonts w:cs="Times New Roman"/>
          <w:szCs w:val="24"/>
        </w:rPr>
        <w:t>улица Ивана Седова, д. 13</w:t>
      </w:r>
    </w:p>
    <w:p w:rsidR="00ED6D48" w:rsidRPr="00C657D6" w:rsidRDefault="00ED6D48" w:rsidP="00C657D6">
      <w:pPr>
        <w:jc w:val="both"/>
        <w:rPr>
          <w:rFonts w:cs="Times New Roman"/>
          <w:szCs w:val="24"/>
        </w:rPr>
      </w:pPr>
      <w:r w:rsidRPr="00C657D6">
        <w:rPr>
          <w:rFonts w:cs="Times New Roman"/>
          <w:szCs w:val="24"/>
        </w:rPr>
        <w:t>улица Ивана Седова, д. 13-А</w:t>
      </w:r>
    </w:p>
    <w:p w:rsidR="00ED6D48" w:rsidRPr="00C657D6" w:rsidRDefault="00ED6D48" w:rsidP="00C657D6">
      <w:pPr>
        <w:jc w:val="both"/>
        <w:rPr>
          <w:rFonts w:cs="Times New Roman"/>
          <w:szCs w:val="24"/>
        </w:rPr>
      </w:pPr>
      <w:r w:rsidRPr="00C657D6">
        <w:rPr>
          <w:rFonts w:cs="Times New Roman"/>
          <w:szCs w:val="24"/>
        </w:rPr>
        <w:t>улица Ивана Седова, д. 15</w:t>
      </w:r>
    </w:p>
    <w:p w:rsidR="00ED6D48" w:rsidRPr="00C657D6" w:rsidRDefault="00ED6D48" w:rsidP="00C657D6">
      <w:pPr>
        <w:jc w:val="both"/>
        <w:rPr>
          <w:rFonts w:cs="Times New Roman"/>
          <w:szCs w:val="24"/>
        </w:rPr>
      </w:pPr>
      <w:r w:rsidRPr="00C657D6">
        <w:rPr>
          <w:rFonts w:cs="Times New Roman"/>
          <w:szCs w:val="24"/>
        </w:rPr>
        <w:t>улица Ивана Седова, д. 17/1</w:t>
      </w:r>
    </w:p>
    <w:p w:rsidR="00ED6D48" w:rsidRPr="00C657D6" w:rsidRDefault="00ED6D48" w:rsidP="00C657D6">
      <w:pPr>
        <w:jc w:val="both"/>
        <w:rPr>
          <w:rFonts w:cs="Times New Roman"/>
          <w:szCs w:val="24"/>
        </w:rPr>
      </w:pPr>
      <w:r w:rsidRPr="00C657D6">
        <w:rPr>
          <w:rFonts w:cs="Times New Roman"/>
          <w:szCs w:val="24"/>
        </w:rPr>
        <w:t>улица имени Бредихина, д. 2</w:t>
      </w:r>
    </w:p>
    <w:p w:rsidR="00ED6D48" w:rsidRPr="00C657D6" w:rsidRDefault="00ED6D48" w:rsidP="00C657D6">
      <w:pPr>
        <w:jc w:val="both"/>
        <w:rPr>
          <w:rFonts w:cs="Times New Roman"/>
          <w:szCs w:val="24"/>
        </w:rPr>
      </w:pPr>
      <w:r w:rsidRPr="00C657D6">
        <w:rPr>
          <w:rFonts w:cs="Times New Roman"/>
          <w:szCs w:val="24"/>
        </w:rPr>
        <w:t>улица имени Бредихина, д. 4</w:t>
      </w:r>
    </w:p>
    <w:p w:rsidR="00ED6D48" w:rsidRPr="00C657D6" w:rsidRDefault="00ED6D48" w:rsidP="00C657D6">
      <w:pPr>
        <w:jc w:val="both"/>
        <w:rPr>
          <w:rFonts w:cs="Times New Roman"/>
          <w:szCs w:val="24"/>
        </w:rPr>
      </w:pPr>
      <w:r w:rsidRPr="00C657D6">
        <w:rPr>
          <w:rFonts w:cs="Times New Roman"/>
          <w:szCs w:val="24"/>
        </w:rPr>
        <w:t>улица имени Бредихина, д. 6</w:t>
      </w:r>
    </w:p>
    <w:p w:rsidR="00ED6D48" w:rsidRPr="00C657D6" w:rsidRDefault="00ED6D48" w:rsidP="00C657D6">
      <w:pPr>
        <w:jc w:val="both"/>
        <w:rPr>
          <w:rFonts w:cs="Times New Roman"/>
          <w:szCs w:val="24"/>
        </w:rPr>
      </w:pPr>
      <w:r w:rsidRPr="00C657D6">
        <w:rPr>
          <w:rFonts w:cs="Times New Roman"/>
          <w:szCs w:val="24"/>
        </w:rPr>
        <w:t>улица имени Бредихина, д. 10</w:t>
      </w:r>
    </w:p>
    <w:p w:rsidR="00ED6D48" w:rsidRPr="00C657D6" w:rsidRDefault="00ED6D48" w:rsidP="00C657D6">
      <w:pPr>
        <w:jc w:val="both"/>
        <w:rPr>
          <w:rFonts w:cs="Times New Roman"/>
          <w:szCs w:val="24"/>
        </w:rPr>
      </w:pPr>
      <w:r w:rsidRPr="00C657D6">
        <w:rPr>
          <w:rFonts w:cs="Times New Roman"/>
          <w:szCs w:val="24"/>
        </w:rPr>
        <w:t>улица имени Добролюбова, д. 1/12</w:t>
      </w:r>
    </w:p>
    <w:p w:rsidR="00ED6D48" w:rsidRPr="00C657D6" w:rsidRDefault="00ED6D48" w:rsidP="00C657D6">
      <w:pPr>
        <w:jc w:val="both"/>
        <w:rPr>
          <w:rFonts w:cs="Times New Roman"/>
          <w:szCs w:val="24"/>
        </w:rPr>
      </w:pPr>
      <w:r w:rsidRPr="00C657D6">
        <w:rPr>
          <w:rFonts w:cs="Times New Roman"/>
          <w:szCs w:val="24"/>
        </w:rPr>
        <w:t>улица имени Добролюбова, д. 5</w:t>
      </w:r>
    </w:p>
    <w:p w:rsidR="00ED6D48" w:rsidRPr="00C657D6" w:rsidRDefault="00ED6D48" w:rsidP="00C657D6">
      <w:pPr>
        <w:jc w:val="both"/>
        <w:rPr>
          <w:rFonts w:cs="Times New Roman"/>
          <w:szCs w:val="24"/>
        </w:rPr>
      </w:pPr>
      <w:r w:rsidRPr="00C657D6">
        <w:rPr>
          <w:rFonts w:cs="Times New Roman"/>
          <w:szCs w:val="24"/>
        </w:rPr>
        <w:t>улица имени Ермака, д. 1-Б</w:t>
      </w:r>
    </w:p>
    <w:p w:rsidR="00ED6D48" w:rsidRPr="00C657D6" w:rsidRDefault="00ED6D48" w:rsidP="00C657D6">
      <w:pPr>
        <w:jc w:val="both"/>
        <w:rPr>
          <w:rFonts w:cs="Times New Roman"/>
          <w:szCs w:val="24"/>
        </w:rPr>
      </w:pPr>
      <w:r w:rsidRPr="00C657D6">
        <w:rPr>
          <w:rFonts w:cs="Times New Roman"/>
          <w:szCs w:val="24"/>
        </w:rPr>
        <w:t>улица имени Ермака, д. 1-В</w:t>
      </w:r>
    </w:p>
    <w:p w:rsidR="00ED6D48" w:rsidRPr="00C657D6" w:rsidRDefault="00ED6D48" w:rsidP="00C657D6">
      <w:pPr>
        <w:jc w:val="both"/>
        <w:rPr>
          <w:rFonts w:cs="Times New Roman"/>
          <w:szCs w:val="24"/>
        </w:rPr>
      </w:pPr>
      <w:r w:rsidRPr="00C657D6">
        <w:rPr>
          <w:rFonts w:cs="Times New Roman"/>
          <w:szCs w:val="24"/>
        </w:rPr>
        <w:t>улица имени Ермака, д. 20</w:t>
      </w:r>
    </w:p>
    <w:p w:rsidR="00ED6D48" w:rsidRPr="00C657D6" w:rsidRDefault="00ED6D48" w:rsidP="00C657D6">
      <w:pPr>
        <w:jc w:val="both"/>
        <w:rPr>
          <w:rFonts w:cs="Times New Roman"/>
          <w:szCs w:val="24"/>
        </w:rPr>
      </w:pPr>
      <w:r w:rsidRPr="00C657D6">
        <w:rPr>
          <w:rFonts w:cs="Times New Roman"/>
          <w:szCs w:val="24"/>
        </w:rPr>
        <w:t>улица имени Короленко, д. 1</w:t>
      </w:r>
    </w:p>
    <w:p w:rsidR="00ED6D48" w:rsidRPr="00C657D6" w:rsidRDefault="00ED6D48" w:rsidP="00C657D6">
      <w:pPr>
        <w:jc w:val="both"/>
        <w:rPr>
          <w:rFonts w:cs="Times New Roman"/>
          <w:szCs w:val="24"/>
        </w:rPr>
      </w:pPr>
      <w:r w:rsidRPr="00C657D6">
        <w:rPr>
          <w:rFonts w:cs="Times New Roman"/>
          <w:szCs w:val="24"/>
        </w:rPr>
        <w:t>улица имени Короленко, д. 5</w:t>
      </w:r>
    </w:p>
    <w:p w:rsidR="00ED6D48" w:rsidRPr="00C657D6" w:rsidRDefault="00ED6D48" w:rsidP="00C657D6">
      <w:pPr>
        <w:jc w:val="both"/>
        <w:rPr>
          <w:rFonts w:cs="Times New Roman"/>
          <w:szCs w:val="24"/>
        </w:rPr>
      </w:pPr>
      <w:r w:rsidRPr="00C657D6">
        <w:rPr>
          <w:rFonts w:cs="Times New Roman"/>
          <w:szCs w:val="24"/>
        </w:rPr>
        <w:t>улица имени Короленко, д. 9</w:t>
      </w:r>
    </w:p>
    <w:p w:rsidR="00ED6D48" w:rsidRPr="00C657D6" w:rsidRDefault="00ED6D48" w:rsidP="00C657D6">
      <w:pPr>
        <w:jc w:val="both"/>
        <w:rPr>
          <w:rFonts w:cs="Times New Roman"/>
          <w:szCs w:val="24"/>
        </w:rPr>
      </w:pPr>
      <w:r w:rsidRPr="00C657D6">
        <w:rPr>
          <w:rFonts w:cs="Times New Roman"/>
          <w:szCs w:val="24"/>
        </w:rPr>
        <w:t>улица имени Ленина, д. 8</w:t>
      </w:r>
    </w:p>
    <w:p w:rsidR="00ED6D48" w:rsidRPr="00C657D6" w:rsidRDefault="00ED6D48" w:rsidP="00C657D6">
      <w:pPr>
        <w:jc w:val="both"/>
        <w:rPr>
          <w:rFonts w:cs="Times New Roman"/>
          <w:szCs w:val="24"/>
        </w:rPr>
      </w:pPr>
      <w:r w:rsidRPr="00C657D6">
        <w:rPr>
          <w:rFonts w:cs="Times New Roman"/>
          <w:szCs w:val="24"/>
        </w:rPr>
        <w:t>улица имени Ленина, д. 18</w:t>
      </w:r>
    </w:p>
    <w:p w:rsidR="00ED6D48" w:rsidRPr="00C657D6" w:rsidRDefault="00ED6D48" w:rsidP="00C657D6">
      <w:pPr>
        <w:jc w:val="both"/>
        <w:rPr>
          <w:rFonts w:cs="Times New Roman"/>
          <w:szCs w:val="24"/>
        </w:rPr>
      </w:pPr>
      <w:r w:rsidRPr="00C657D6">
        <w:rPr>
          <w:rFonts w:cs="Times New Roman"/>
          <w:szCs w:val="24"/>
        </w:rPr>
        <w:t>улица имени Ленина, д. 20</w:t>
      </w:r>
    </w:p>
    <w:p w:rsidR="00ED6D48" w:rsidRPr="00C657D6" w:rsidRDefault="00ED6D48" w:rsidP="00C657D6">
      <w:pPr>
        <w:jc w:val="both"/>
        <w:rPr>
          <w:rFonts w:cs="Times New Roman"/>
          <w:szCs w:val="24"/>
        </w:rPr>
      </w:pPr>
      <w:r w:rsidRPr="00C657D6">
        <w:rPr>
          <w:rFonts w:cs="Times New Roman"/>
          <w:szCs w:val="24"/>
        </w:rPr>
        <w:t>ул. им. Ленина, д. 35</w:t>
      </w:r>
    </w:p>
    <w:p w:rsidR="00ED6D48" w:rsidRPr="00C657D6" w:rsidRDefault="00ED6D48" w:rsidP="00C657D6">
      <w:pPr>
        <w:jc w:val="both"/>
        <w:rPr>
          <w:rFonts w:cs="Times New Roman"/>
          <w:szCs w:val="24"/>
        </w:rPr>
      </w:pPr>
      <w:r w:rsidRPr="00C657D6">
        <w:rPr>
          <w:rFonts w:cs="Times New Roman"/>
          <w:szCs w:val="24"/>
        </w:rPr>
        <w:t>улица имени Ленина, д. 37</w:t>
      </w:r>
    </w:p>
    <w:p w:rsidR="00ED6D48" w:rsidRPr="00C657D6" w:rsidRDefault="00ED6D48" w:rsidP="00C657D6">
      <w:pPr>
        <w:jc w:val="both"/>
        <w:rPr>
          <w:rFonts w:cs="Times New Roman"/>
          <w:szCs w:val="24"/>
        </w:rPr>
      </w:pPr>
      <w:r w:rsidRPr="00C657D6">
        <w:rPr>
          <w:rFonts w:cs="Times New Roman"/>
          <w:szCs w:val="24"/>
        </w:rPr>
        <w:t>улица имени Ленина, д. 39</w:t>
      </w:r>
    </w:p>
    <w:p w:rsidR="00ED6D48" w:rsidRPr="00C657D6" w:rsidRDefault="00ED6D48" w:rsidP="00C657D6">
      <w:pPr>
        <w:jc w:val="both"/>
        <w:rPr>
          <w:rFonts w:cs="Times New Roman"/>
          <w:szCs w:val="24"/>
        </w:rPr>
      </w:pPr>
      <w:r w:rsidRPr="00C657D6">
        <w:rPr>
          <w:rFonts w:cs="Times New Roman"/>
          <w:szCs w:val="24"/>
        </w:rPr>
        <w:t>улица имени Ленина, д. 41</w:t>
      </w:r>
    </w:p>
    <w:p w:rsidR="00ED6D48" w:rsidRPr="00C657D6" w:rsidRDefault="00ED6D48" w:rsidP="00C657D6">
      <w:pPr>
        <w:jc w:val="both"/>
        <w:rPr>
          <w:rFonts w:cs="Times New Roman"/>
          <w:szCs w:val="24"/>
        </w:rPr>
      </w:pPr>
      <w:r w:rsidRPr="00C657D6">
        <w:rPr>
          <w:rFonts w:cs="Times New Roman"/>
          <w:szCs w:val="24"/>
        </w:rPr>
        <w:t>улица имени Ленина, д. 45</w:t>
      </w:r>
    </w:p>
    <w:p w:rsidR="00ED6D48" w:rsidRPr="00C657D6" w:rsidRDefault="00ED6D48" w:rsidP="00C657D6">
      <w:pPr>
        <w:jc w:val="both"/>
        <w:rPr>
          <w:rFonts w:cs="Times New Roman"/>
          <w:szCs w:val="24"/>
        </w:rPr>
      </w:pPr>
      <w:r w:rsidRPr="00C657D6">
        <w:rPr>
          <w:rFonts w:cs="Times New Roman"/>
          <w:szCs w:val="24"/>
        </w:rPr>
        <w:t>улица имени Ленина, д. 57</w:t>
      </w:r>
    </w:p>
    <w:p w:rsidR="00ED6D48" w:rsidRPr="00C657D6" w:rsidRDefault="00ED6D48" w:rsidP="00C657D6">
      <w:pPr>
        <w:jc w:val="both"/>
        <w:rPr>
          <w:rFonts w:cs="Times New Roman"/>
          <w:szCs w:val="24"/>
        </w:rPr>
      </w:pPr>
      <w:r w:rsidRPr="00C657D6">
        <w:rPr>
          <w:rFonts w:cs="Times New Roman"/>
          <w:szCs w:val="24"/>
        </w:rPr>
        <w:t>улица имени Ленина, д. 63</w:t>
      </w:r>
    </w:p>
    <w:p w:rsidR="00ED6D48" w:rsidRPr="00C657D6" w:rsidRDefault="00ED6D48" w:rsidP="00C657D6">
      <w:pPr>
        <w:jc w:val="both"/>
        <w:rPr>
          <w:rFonts w:cs="Times New Roman"/>
          <w:szCs w:val="24"/>
        </w:rPr>
      </w:pPr>
      <w:r w:rsidRPr="00C657D6">
        <w:rPr>
          <w:rFonts w:cs="Times New Roman"/>
          <w:szCs w:val="24"/>
        </w:rPr>
        <w:lastRenderedPageBreak/>
        <w:t>улица имени Ленина, д. 65</w:t>
      </w:r>
    </w:p>
    <w:p w:rsidR="00ED6D48" w:rsidRPr="00C657D6" w:rsidRDefault="00ED6D48" w:rsidP="00C657D6">
      <w:pPr>
        <w:jc w:val="both"/>
        <w:rPr>
          <w:rFonts w:cs="Times New Roman"/>
          <w:szCs w:val="24"/>
        </w:rPr>
      </w:pPr>
      <w:r w:rsidRPr="00C657D6">
        <w:rPr>
          <w:rFonts w:cs="Times New Roman"/>
          <w:szCs w:val="24"/>
        </w:rPr>
        <w:t>улица имени Ленина, д. 69</w:t>
      </w:r>
    </w:p>
    <w:p w:rsidR="00ED6D48" w:rsidRPr="00C657D6" w:rsidRDefault="00ED6D48" w:rsidP="00C657D6">
      <w:pPr>
        <w:jc w:val="both"/>
        <w:rPr>
          <w:rFonts w:cs="Times New Roman"/>
          <w:szCs w:val="24"/>
        </w:rPr>
      </w:pPr>
      <w:r w:rsidRPr="00C657D6">
        <w:rPr>
          <w:rFonts w:cs="Times New Roman"/>
          <w:szCs w:val="24"/>
        </w:rPr>
        <w:t>улица им. Ленина, д. 71</w:t>
      </w:r>
    </w:p>
    <w:p w:rsidR="00ED6D48" w:rsidRPr="00C657D6" w:rsidRDefault="00ED6D48" w:rsidP="00C657D6">
      <w:pPr>
        <w:jc w:val="both"/>
        <w:rPr>
          <w:rFonts w:cs="Times New Roman"/>
          <w:szCs w:val="24"/>
        </w:rPr>
      </w:pPr>
      <w:r w:rsidRPr="00C657D6">
        <w:rPr>
          <w:rFonts w:cs="Times New Roman"/>
          <w:szCs w:val="24"/>
        </w:rPr>
        <w:t>улица имени Ленина, д. 73</w:t>
      </w:r>
    </w:p>
    <w:p w:rsidR="00ED6D48" w:rsidRPr="00C657D6" w:rsidRDefault="00ED6D48" w:rsidP="00C657D6">
      <w:pPr>
        <w:jc w:val="both"/>
        <w:rPr>
          <w:rFonts w:cs="Times New Roman"/>
          <w:szCs w:val="24"/>
        </w:rPr>
      </w:pPr>
      <w:r w:rsidRPr="00C657D6">
        <w:rPr>
          <w:rFonts w:cs="Times New Roman"/>
          <w:szCs w:val="24"/>
        </w:rPr>
        <w:t>улица имени М. Горького, д. 19-А</w:t>
      </w:r>
    </w:p>
    <w:p w:rsidR="00ED6D48" w:rsidRPr="00C657D6" w:rsidRDefault="00ED6D48" w:rsidP="00C657D6">
      <w:pPr>
        <w:jc w:val="both"/>
        <w:rPr>
          <w:rFonts w:cs="Times New Roman"/>
          <w:szCs w:val="24"/>
        </w:rPr>
      </w:pPr>
      <w:r w:rsidRPr="00C657D6">
        <w:rPr>
          <w:rFonts w:cs="Times New Roman"/>
          <w:szCs w:val="24"/>
        </w:rPr>
        <w:t>ул. им. М.Горького, д. 30</w:t>
      </w:r>
    </w:p>
    <w:p w:rsidR="00ED6D48" w:rsidRPr="00C657D6" w:rsidRDefault="00ED6D48" w:rsidP="00C657D6">
      <w:pPr>
        <w:jc w:val="both"/>
        <w:rPr>
          <w:rFonts w:cs="Times New Roman"/>
          <w:szCs w:val="24"/>
        </w:rPr>
      </w:pPr>
      <w:r w:rsidRPr="00C657D6">
        <w:rPr>
          <w:rFonts w:cs="Times New Roman"/>
          <w:szCs w:val="24"/>
        </w:rPr>
        <w:t>улица имени М. Горького, д. 39</w:t>
      </w:r>
    </w:p>
    <w:p w:rsidR="00ED6D48" w:rsidRPr="00C657D6" w:rsidRDefault="00ED6D48" w:rsidP="00C657D6">
      <w:pPr>
        <w:jc w:val="both"/>
        <w:rPr>
          <w:rFonts w:cs="Times New Roman"/>
          <w:szCs w:val="24"/>
        </w:rPr>
      </w:pPr>
      <w:r w:rsidRPr="00C657D6">
        <w:rPr>
          <w:rFonts w:cs="Times New Roman"/>
          <w:szCs w:val="24"/>
        </w:rPr>
        <w:t>улица имени М. Горького, д. 104</w:t>
      </w:r>
    </w:p>
    <w:p w:rsidR="00ED6D48" w:rsidRPr="00C657D6" w:rsidRDefault="00ED6D48" w:rsidP="00C657D6">
      <w:pPr>
        <w:jc w:val="both"/>
        <w:rPr>
          <w:rFonts w:cs="Times New Roman"/>
          <w:szCs w:val="24"/>
        </w:rPr>
      </w:pPr>
      <w:r w:rsidRPr="00C657D6">
        <w:rPr>
          <w:rFonts w:cs="Times New Roman"/>
          <w:szCs w:val="24"/>
        </w:rPr>
        <w:t>улица имени М. Горького, д. 127</w:t>
      </w:r>
    </w:p>
    <w:p w:rsidR="00ED6D48" w:rsidRPr="00C657D6" w:rsidRDefault="00ED6D48" w:rsidP="00C657D6">
      <w:pPr>
        <w:jc w:val="both"/>
        <w:rPr>
          <w:rFonts w:cs="Times New Roman"/>
          <w:szCs w:val="24"/>
        </w:rPr>
      </w:pPr>
      <w:r w:rsidRPr="00C657D6">
        <w:rPr>
          <w:rFonts w:cs="Times New Roman"/>
          <w:szCs w:val="24"/>
        </w:rPr>
        <w:t>улица имени Матросова, д. 21</w:t>
      </w:r>
    </w:p>
    <w:p w:rsidR="00ED6D48" w:rsidRPr="00C657D6" w:rsidRDefault="00ED6D48" w:rsidP="00C657D6">
      <w:pPr>
        <w:jc w:val="both"/>
        <w:rPr>
          <w:rFonts w:cs="Times New Roman"/>
          <w:szCs w:val="24"/>
        </w:rPr>
      </w:pPr>
      <w:r w:rsidRPr="00C657D6">
        <w:rPr>
          <w:rFonts w:cs="Times New Roman"/>
          <w:szCs w:val="24"/>
        </w:rPr>
        <w:t>улица имени Менделеева, д. 1</w:t>
      </w:r>
    </w:p>
    <w:p w:rsidR="00ED6D48" w:rsidRPr="00C657D6" w:rsidRDefault="00ED6D48" w:rsidP="00C657D6">
      <w:pPr>
        <w:jc w:val="both"/>
        <w:rPr>
          <w:rFonts w:cs="Times New Roman"/>
          <w:szCs w:val="24"/>
        </w:rPr>
      </w:pPr>
      <w:r w:rsidRPr="00C657D6">
        <w:rPr>
          <w:rFonts w:cs="Times New Roman"/>
          <w:szCs w:val="24"/>
        </w:rPr>
        <w:t>улица имени Менделеева, д. 1-А</w:t>
      </w:r>
    </w:p>
    <w:p w:rsidR="00ED6D48" w:rsidRPr="00C657D6" w:rsidRDefault="00ED6D48" w:rsidP="00C657D6">
      <w:pPr>
        <w:jc w:val="both"/>
        <w:rPr>
          <w:rFonts w:cs="Times New Roman"/>
          <w:szCs w:val="24"/>
        </w:rPr>
      </w:pPr>
      <w:r w:rsidRPr="00C657D6">
        <w:rPr>
          <w:rFonts w:cs="Times New Roman"/>
          <w:szCs w:val="24"/>
        </w:rPr>
        <w:t>улица имени Менделеева, д. 3</w:t>
      </w:r>
    </w:p>
    <w:p w:rsidR="00ED6D48" w:rsidRPr="00C657D6" w:rsidRDefault="00ED6D48" w:rsidP="00C657D6">
      <w:pPr>
        <w:jc w:val="both"/>
        <w:rPr>
          <w:rFonts w:cs="Times New Roman"/>
          <w:szCs w:val="24"/>
        </w:rPr>
      </w:pPr>
      <w:r w:rsidRPr="00C657D6">
        <w:rPr>
          <w:rFonts w:cs="Times New Roman"/>
          <w:szCs w:val="24"/>
        </w:rPr>
        <w:t>улица имени Менделеева, д. 3-А</w:t>
      </w:r>
    </w:p>
    <w:p w:rsidR="00ED6D48" w:rsidRPr="00C657D6" w:rsidRDefault="00ED6D48" w:rsidP="00C657D6">
      <w:pPr>
        <w:jc w:val="both"/>
        <w:rPr>
          <w:rFonts w:cs="Times New Roman"/>
          <w:szCs w:val="24"/>
        </w:rPr>
      </w:pPr>
      <w:r w:rsidRPr="00C657D6">
        <w:rPr>
          <w:rFonts w:cs="Times New Roman"/>
          <w:szCs w:val="24"/>
        </w:rPr>
        <w:t>улица имени Менделеева, д. 4/22</w:t>
      </w:r>
    </w:p>
    <w:p w:rsidR="00ED6D48" w:rsidRPr="00C657D6" w:rsidRDefault="00ED6D48" w:rsidP="00C657D6">
      <w:pPr>
        <w:jc w:val="both"/>
        <w:rPr>
          <w:rFonts w:cs="Times New Roman"/>
          <w:szCs w:val="24"/>
        </w:rPr>
      </w:pPr>
      <w:r w:rsidRPr="00C657D6">
        <w:rPr>
          <w:rFonts w:cs="Times New Roman"/>
          <w:szCs w:val="24"/>
        </w:rPr>
        <w:t>улица имени Менделеева, д. 5</w:t>
      </w:r>
    </w:p>
    <w:p w:rsidR="00ED6D48" w:rsidRPr="00C657D6" w:rsidRDefault="00ED6D48" w:rsidP="00C657D6">
      <w:pPr>
        <w:jc w:val="both"/>
        <w:rPr>
          <w:rFonts w:cs="Times New Roman"/>
          <w:szCs w:val="24"/>
        </w:rPr>
      </w:pPr>
      <w:r w:rsidRPr="00C657D6">
        <w:rPr>
          <w:rFonts w:cs="Times New Roman"/>
          <w:szCs w:val="24"/>
        </w:rPr>
        <w:t>улица имени Менделеева, д. 5-А</w:t>
      </w:r>
    </w:p>
    <w:p w:rsidR="00ED6D48" w:rsidRPr="00C657D6" w:rsidRDefault="00ED6D48" w:rsidP="00C657D6">
      <w:pPr>
        <w:jc w:val="both"/>
        <w:rPr>
          <w:rFonts w:cs="Times New Roman"/>
          <w:szCs w:val="24"/>
        </w:rPr>
      </w:pPr>
      <w:r w:rsidRPr="00C657D6">
        <w:rPr>
          <w:rFonts w:cs="Times New Roman"/>
          <w:szCs w:val="24"/>
        </w:rPr>
        <w:t>улица имени Менделеева, д. 5-Б</w:t>
      </w:r>
    </w:p>
    <w:p w:rsidR="00ED6D48" w:rsidRPr="00C657D6" w:rsidRDefault="00ED6D48" w:rsidP="00C657D6">
      <w:pPr>
        <w:jc w:val="both"/>
        <w:rPr>
          <w:rFonts w:cs="Times New Roman"/>
          <w:szCs w:val="24"/>
        </w:rPr>
      </w:pPr>
      <w:r w:rsidRPr="00C657D6">
        <w:rPr>
          <w:rFonts w:cs="Times New Roman"/>
          <w:szCs w:val="24"/>
        </w:rPr>
        <w:t>улица имени Менделеева, д. 6-А</w:t>
      </w:r>
    </w:p>
    <w:p w:rsidR="00ED6D48" w:rsidRPr="00C657D6" w:rsidRDefault="00ED6D48" w:rsidP="00C657D6">
      <w:pPr>
        <w:jc w:val="both"/>
        <w:rPr>
          <w:rFonts w:cs="Times New Roman"/>
          <w:szCs w:val="24"/>
        </w:rPr>
      </w:pPr>
      <w:r w:rsidRPr="00C657D6">
        <w:rPr>
          <w:rFonts w:cs="Times New Roman"/>
          <w:szCs w:val="24"/>
        </w:rPr>
        <w:t>улица имени Менделеева, д. 9-А</w:t>
      </w:r>
    </w:p>
    <w:p w:rsidR="00ED6D48" w:rsidRPr="00C657D6" w:rsidRDefault="00ED6D48" w:rsidP="00C657D6">
      <w:pPr>
        <w:jc w:val="both"/>
        <w:rPr>
          <w:rFonts w:cs="Times New Roman"/>
          <w:szCs w:val="24"/>
        </w:rPr>
      </w:pPr>
      <w:r w:rsidRPr="00C657D6">
        <w:rPr>
          <w:rFonts w:cs="Times New Roman"/>
          <w:szCs w:val="24"/>
        </w:rPr>
        <w:t>улица имени Менделеева, д. 24</w:t>
      </w:r>
    </w:p>
    <w:p w:rsidR="00ED6D48" w:rsidRPr="00C657D6" w:rsidRDefault="00ED6D48" w:rsidP="00C657D6">
      <w:pPr>
        <w:jc w:val="both"/>
        <w:rPr>
          <w:rFonts w:cs="Times New Roman"/>
          <w:szCs w:val="24"/>
        </w:rPr>
      </w:pPr>
      <w:r w:rsidRPr="00C657D6">
        <w:rPr>
          <w:rFonts w:cs="Times New Roman"/>
          <w:szCs w:val="24"/>
        </w:rPr>
        <w:t>улица имени Менделеева, д. 24-А</w:t>
      </w:r>
    </w:p>
    <w:p w:rsidR="00ED6D48" w:rsidRPr="00C657D6" w:rsidRDefault="00ED6D48" w:rsidP="00C657D6">
      <w:pPr>
        <w:jc w:val="both"/>
        <w:rPr>
          <w:rFonts w:cs="Times New Roman"/>
          <w:szCs w:val="24"/>
        </w:rPr>
      </w:pPr>
      <w:r w:rsidRPr="00C657D6">
        <w:rPr>
          <w:rFonts w:cs="Times New Roman"/>
          <w:szCs w:val="24"/>
        </w:rPr>
        <w:t>улица имени Менделеева, д. 30</w:t>
      </w:r>
    </w:p>
    <w:p w:rsidR="00ED6D48" w:rsidRPr="00C657D6" w:rsidRDefault="00ED6D48" w:rsidP="00C657D6">
      <w:pPr>
        <w:jc w:val="both"/>
        <w:rPr>
          <w:rFonts w:cs="Times New Roman"/>
          <w:szCs w:val="24"/>
        </w:rPr>
      </w:pPr>
      <w:r w:rsidRPr="00C657D6">
        <w:rPr>
          <w:rFonts w:cs="Times New Roman"/>
          <w:szCs w:val="24"/>
        </w:rPr>
        <w:t>улица имени Менделеева, д. 32</w:t>
      </w:r>
    </w:p>
    <w:p w:rsidR="00ED6D48" w:rsidRPr="00C657D6" w:rsidRDefault="00ED6D48" w:rsidP="00C657D6">
      <w:pPr>
        <w:jc w:val="both"/>
        <w:rPr>
          <w:rFonts w:cs="Times New Roman"/>
          <w:szCs w:val="24"/>
        </w:rPr>
      </w:pPr>
      <w:r w:rsidRPr="00C657D6">
        <w:rPr>
          <w:rFonts w:cs="Times New Roman"/>
          <w:szCs w:val="24"/>
        </w:rPr>
        <w:t>улица имени Менделеева, д. 34/11</w:t>
      </w:r>
    </w:p>
    <w:p w:rsidR="00ED6D48" w:rsidRPr="00C657D6" w:rsidRDefault="00ED6D48" w:rsidP="00C657D6">
      <w:pPr>
        <w:jc w:val="both"/>
        <w:rPr>
          <w:rFonts w:cs="Times New Roman"/>
          <w:szCs w:val="24"/>
        </w:rPr>
      </w:pPr>
      <w:r w:rsidRPr="00C657D6">
        <w:rPr>
          <w:rFonts w:cs="Times New Roman"/>
          <w:szCs w:val="24"/>
        </w:rPr>
        <w:t>улица имени Менделеева, д. 38</w:t>
      </w:r>
    </w:p>
    <w:p w:rsidR="00ED6D48" w:rsidRPr="00C657D6" w:rsidRDefault="00ED6D48" w:rsidP="00C657D6">
      <w:pPr>
        <w:jc w:val="both"/>
        <w:rPr>
          <w:rFonts w:cs="Times New Roman"/>
          <w:szCs w:val="24"/>
        </w:rPr>
      </w:pPr>
      <w:r w:rsidRPr="00C657D6">
        <w:rPr>
          <w:rFonts w:cs="Times New Roman"/>
          <w:szCs w:val="24"/>
        </w:rPr>
        <w:t>улица имени Менделеева, д. 48</w:t>
      </w:r>
    </w:p>
    <w:p w:rsidR="00ED6D48" w:rsidRPr="00C657D6" w:rsidRDefault="00ED6D48" w:rsidP="00C657D6">
      <w:pPr>
        <w:jc w:val="both"/>
        <w:rPr>
          <w:rFonts w:cs="Times New Roman"/>
          <w:szCs w:val="24"/>
        </w:rPr>
      </w:pPr>
      <w:r w:rsidRPr="00C657D6">
        <w:rPr>
          <w:rFonts w:cs="Times New Roman"/>
          <w:szCs w:val="24"/>
        </w:rPr>
        <w:t>улица имени Менделеева, д. 52</w:t>
      </w:r>
    </w:p>
    <w:p w:rsidR="00ED6D48" w:rsidRPr="00C657D6" w:rsidRDefault="00ED6D48" w:rsidP="00C657D6">
      <w:pPr>
        <w:jc w:val="both"/>
        <w:rPr>
          <w:rFonts w:cs="Times New Roman"/>
          <w:szCs w:val="24"/>
        </w:rPr>
      </w:pPr>
      <w:r w:rsidRPr="00C657D6">
        <w:rPr>
          <w:rFonts w:cs="Times New Roman"/>
          <w:szCs w:val="24"/>
        </w:rPr>
        <w:t>улица имени Менделеева, д. 52-А</w:t>
      </w:r>
    </w:p>
    <w:p w:rsidR="00ED6D48" w:rsidRPr="00C657D6" w:rsidRDefault="00ED6D48" w:rsidP="00C657D6">
      <w:pPr>
        <w:jc w:val="both"/>
        <w:rPr>
          <w:rFonts w:cs="Times New Roman"/>
          <w:szCs w:val="24"/>
        </w:rPr>
      </w:pPr>
      <w:r w:rsidRPr="00C657D6">
        <w:rPr>
          <w:rFonts w:cs="Times New Roman"/>
          <w:szCs w:val="24"/>
        </w:rPr>
        <w:t>улица имени Менделеева, д. 54</w:t>
      </w:r>
    </w:p>
    <w:p w:rsidR="00ED6D48" w:rsidRPr="00C657D6" w:rsidRDefault="00ED6D48" w:rsidP="00C657D6">
      <w:pPr>
        <w:jc w:val="both"/>
        <w:rPr>
          <w:rFonts w:cs="Times New Roman"/>
          <w:szCs w:val="24"/>
        </w:rPr>
      </w:pPr>
      <w:r w:rsidRPr="00C657D6">
        <w:rPr>
          <w:rFonts w:cs="Times New Roman"/>
          <w:szCs w:val="24"/>
        </w:rPr>
        <w:t>улица имени Менделеева, д. 56</w:t>
      </w:r>
    </w:p>
    <w:p w:rsidR="00ED6D48" w:rsidRPr="00C657D6" w:rsidRDefault="00ED6D48" w:rsidP="00C657D6">
      <w:pPr>
        <w:jc w:val="both"/>
        <w:rPr>
          <w:rFonts w:cs="Times New Roman"/>
          <w:szCs w:val="24"/>
        </w:rPr>
      </w:pPr>
      <w:r w:rsidRPr="00C657D6">
        <w:rPr>
          <w:rFonts w:cs="Times New Roman"/>
          <w:szCs w:val="24"/>
        </w:rPr>
        <w:t>улица имени Менделеева, д. 58</w:t>
      </w:r>
    </w:p>
    <w:p w:rsidR="00ED6D48" w:rsidRPr="00C657D6" w:rsidRDefault="00ED6D48" w:rsidP="00C657D6">
      <w:pPr>
        <w:jc w:val="both"/>
        <w:rPr>
          <w:rFonts w:cs="Times New Roman"/>
          <w:szCs w:val="24"/>
        </w:rPr>
      </w:pPr>
      <w:r w:rsidRPr="00C657D6">
        <w:rPr>
          <w:rFonts w:cs="Times New Roman"/>
          <w:szCs w:val="24"/>
        </w:rPr>
        <w:t>улица имени Менделеева, д. 70</w:t>
      </w:r>
    </w:p>
    <w:p w:rsidR="00ED6D48" w:rsidRPr="00C657D6" w:rsidRDefault="00ED6D48" w:rsidP="00C657D6">
      <w:pPr>
        <w:jc w:val="both"/>
        <w:rPr>
          <w:rFonts w:cs="Times New Roman"/>
          <w:szCs w:val="24"/>
        </w:rPr>
      </w:pPr>
      <w:r w:rsidRPr="00C657D6">
        <w:rPr>
          <w:rFonts w:cs="Times New Roman"/>
          <w:szCs w:val="24"/>
        </w:rPr>
        <w:t>улица имени Менделеева, д. 72</w:t>
      </w:r>
    </w:p>
    <w:p w:rsidR="00ED6D48" w:rsidRPr="00C657D6" w:rsidRDefault="00ED6D48" w:rsidP="00C657D6">
      <w:pPr>
        <w:jc w:val="both"/>
        <w:rPr>
          <w:rFonts w:cs="Times New Roman"/>
          <w:szCs w:val="24"/>
        </w:rPr>
      </w:pPr>
      <w:r w:rsidRPr="00C657D6">
        <w:rPr>
          <w:rFonts w:cs="Times New Roman"/>
          <w:szCs w:val="24"/>
        </w:rPr>
        <w:t>улица имени Менделеева, д. 74</w:t>
      </w:r>
    </w:p>
    <w:p w:rsidR="00ED6D48" w:rsidRPr="00C657D6" w:rsidRDefault="00ED6D48" w:rsidP="00C657D6">
      <w:pPr>
        <w:jc w:val="both"/>
        <w:rPr>
          <w:rFonts w:cs="Times New Roman"/>
          <w:szCs w:val="24"/>
        </w:rPr>
      </w:pPr>
      <w:r w:rsidRPr="00C657D6">
        <w:rPr>
          <w:rFonts w:cs="Times New Roman"/>
          <w:szCs w:val="24"/>
        </w:rPr>
        <w:t>улица имени Менделеева, д. 76/51</w:t>
      </w:r>
    </w:p>
    <w:p w:rsidR="00ED6D48" w:rsidRPr="00C657D6" w:rsidRDefault="00ED6D48" w:rsidP="00C657D6">
      <w:pPr>
        <w:jc w:val="both"/>
        <w:rPr>
          <w:rFonts w:cs="Times New Roman"/>
          <w:szCs w:val="24"/>
        </w:rPr>
      </w:pPr>
      <w:r w:rsidRPr="00C657D6">
        <w:rPr>
          <w:rFonts w:cs="Times New Roman"/>
          <w:szCs w:val="24"/>
        </w:rPr>
        <w:t>улица имени Менделеева, д. 78</w:t>
      </w:r>
    </w:p>
    <w:p w:rsidR="00ED6D48" w:rsidRPr="00C657D6" w:rsidRDefault="00ED6D48" w:rsidP="00C657D6">
      <w:pPr>
        <w:jc w:val="both"/>
        <w:rPr>
          <w:rFonts w:cs="Times New Roman"/>
          <w:szCs w:val="24"/>
        </w:rPr>
      </w:pPr>
      <w:r w:rsidRPr="00C657D6">
        <w:rPr>
          <w:rFonts w:cs="Times New Roman"/>
          <w:szCs w:val="24"/>
        </w:rPr>
        <w:t>улица имени Менделеева, д. 82/16</w:t>
      </w:r>
    </w:p>
    <w:p w:rsidR="00ED6D48" w:rsidRPr="00C657D6" w:rsidRDefault="00ED6D48" w:rsidP="00C657D6">
      <w:pPr>
        <w:jc w:val="both"/>
        <w:rPr>
          <w:rFonts w:cs="Times New Roman"/>
          <w:szCs w:val="24"/>
        </w:rPr>
      </w:pPr>
      <w:r w:rsidRPr="00C657D6">
        <w:rPr>
          <w:rFonts w:cs="Times New Roman"/>
          <w:szCs w:val="24"/>
        </w:rPr>
        <w:t>улица имени Менделеева, д. 88</w:t>
      </w:r>
    </w:p>
    <w:p w:rsidR="00ED6D48" w:rsidRPr="00C657D6" w:rsidRDefault="00ED6D48" w:rsidP="00C657D6">
      <w:pPr>
        <w:jc w:val="both"/>
        <w:rPr>
          <w:rFonts w:cs="Times New Roman"/>
          <w:szCs w:val="24"/>
        </w:rPr>
      </w:pPr>
      <w:r w:rsidRPr="00C657D6">
        <w:rPr>
          <w:rFonts w:cs="Times New Roman"/>
          <w:szCs w:val="24"/>
        </w:rPr>
        <w:t>улица имени Менделеева, д. 90</w:t>
      </w:r>
    </w:p>
    <w:p w:rsidR="00ED6D48" w:rsidRPr="00C657D6" w:rsidRDefault="00ED6D48" w:rsidP="00C657D6">
      <w:pPr>
        <w:jc w:val="both"/>
        <w:rPr>
          <w:rFonts w:cs="Times New Roman"/>
          <w:szCs w:val="24"/>
        </w:rPr>
      </w:pPr>
      <w:r w:rsidRPr="00C657D6">
        <w:rPr>
          <w:rFonts w:cs="Times New Roman"/>
          <w:szCs w:val="24"/>
        </w:rPr>
        <w:t>улица имени Менделеева, д. 92</w:t>
      </w:r>
    </w:p>
    <w:p w:rsidR="00ED6D48" w:rsidRPr="00C657D6" w:rsidRDefault="00ED6D48" w:rsidP="00C657D6">
      <w:pPr>
        <w:jc w:val="both"/>
        <w:rPr>
          <w:rFonts w:cs="Times New Roman"/>
          <w:szCs w:val="24"/>
        </w:rPr>
      </w:pPr>
      <w:r w:rsidRPr="00C657D6">
        <w:rPr>
          <w:rFonts w:cs="Times New Roman"/>
          <w:szCs w:val="24"/>
        </w:rPr>
        <w:t>улица имени Менделеева, д. 94</w:t>
      </w:r>
    </w:p>
    <w:p w:rsidR="00ED6D48" w:rsidRPr="00C657D6" w:rsidRDefault="00ED6D48" w:rsidP="00C657D6">
      <w:pPr>
        <w:jc w:val="both"/>
        <w:rPr>
          <w:rFonts w:cs="Times New Roman"/>
          <w:szCs w:val="24"/>
        </w:rPr>
      </w:pPr>
      <w:r w:rsidRPr="00C657D6">
        <w:rPr>
          <w:rFonts w:cs="Times New Roman"/>
          <w:szCs w:val="24"/>
        </w:rPr>
        <w:t>улица имени Менделеева, д. 96/7</w:t>
      </w:r>
    </w:p>
    <w:p w:rsidR="00ED6D48" w:rsidRPr="00C657D6" w:rsidRDefault="00ED6D48" w:rsidP="00C657D6">
      <w:pPr>
        <w:jc w:val="both"/>
        <w:rPr>
          <w:rFonts w:cs="Times New Roman"/>
          <w:szCs w:val="24"/>
        </w:rPr>
      </w:pPr>
      <w:r w:rsidRPr="00C657D6">
        <w:rPr>
          <w:rFonts w:cs="Times New Roman"/>
          <w:szCs w:val="24"/>
        </w:rPr>
        <w:t xml:space="preserve">переулок 1-й Озерный, д. 13/10 </w:t>
      </w:r>
    </w:p>
    <w:p w:rsidR="00ED6D48" w:rsidRPr="00C657D6" w:rsidRDefault="00ED6D48" w:rsidP="00C657D6">
      <w:pPr>
        <w:jc w:val="both"/>
        <w:rPr>
          <w:rFonts w:cs="Times New Roman"/>
          <w:szCs w:val="24"/>
        </w:rPr>
      </w:pPr>
      <w:r w:rsidRPr="00C657D6">
        <w:rPr>
          <w:rFonts w:cs="Times New Roman"/>
          <w:szCs w:val="24"/>
        </w:rPr>
        <w:t>улица имени Островского, д. 2</w:t>
      </w:r>
    </w:p>
    <w:p w:rsidR="00ED6D48" w:rsidRPr="00C657D6" w:rsidRDefault="00ED6D48" w:rsidP="00C657D6">
      <w:pPr>
        <w:jc w:val="both"/>
        <w:rPr>
          <w:rFonts w:cs="Times New Roman"/>
          <w:szCs w:val="24"/>
        </w:rPr>
      </w:pPr>
      <w:r w:rsidRPr="00C657D6">
        <w:rPr>
          <w:rFonts w:cs="Times New Roman"/>
          <w:szCs w:val="24"/>
        </w:rPr>
        <w:t>улица имени Островского, д. 6</w:t>
      </w:r>
    </w:p>
    <w:p w:rsidR="00ED6D48" w:rsidRPr="00C657D6" w:rsidRDefault="00ED6D48" w:rsidP="00C657D6">
      <w:pPr>
        <w:jc w:val="both"/>
        <w:rPr>
          <w:rFonts w:cs="Times New Roman"/>
          <w:szCs w:val="24"/>
        </w:rPr>
      </w:pPr>
      <w:r w:rsidRPr="00C657D6">
        <w:rPr>
          <w:rFonts w:cs="Times New Roman"/>
          <w:szCs w:val="24"/>
        </w:rPr>
        <w:t>улица имени Островского, д. 8</w:t>
      </w:r>
    </w:p>
    <w:p w:rsidR="00ED6D48" w:rsidRPr="00C657D6" w:rsidRDefault="00ED6D48" w:rsidP="00C657D6">
      <w:pPr>
        <w:jc w:val="both"/>
        <w:rPr>
          <w:rFonts w:cs="Times New Roman"/>
          <w:szCs w:val="24"/>
        </w:rPr>
      </w:pPr>
      <w:r w:rsidRPr="00C657D6">
        <w:rPr>
          <w:rFonts w:cs="Times New Roman"/>
          <w:szCs w:val="24"/>
        </w:rPr>
        <w:t>улица имени Островского, д. 10</w:t>
      </w:r>
    </w:p>
    <w:p w:rsidR="00ED6D48" w:rsidRPr="00C657D6" w:rsidRDefault="00ED6D48" w:rsidP="00C657D6">
      <w:pPr>
        <w:jc w:val="both"/>
        <w:rPr>
          <w:rFonts w:cs="Times New Roman"/>
          <w:szCs w:val="24"/>
        </w:rPr>
      </w:pPr>
      <w:r w:rsidRPr="00C657D6">
        <w:rPr>
          <w:rFonts w:cs="Times New Roman"/>
          <w:szCs w:val="24"/>
        </w:rPr>
        <w:t>улица имени Островского, д. 12</w:t>
      </w:r>
    </w:p>
    <w:p w:rsidR="00ED6D48" w:rsidRPr="00C657D6" w:rsidRDefault="00ED6D48" w:rsidP="00C657D6">
      <w:pPr>
        <w:jc w:val="both"/>
        <w:rPr>
          <w:rFonts w:cs="Times New Roman"/>
          <w:szCs w:val="24"/>
        </w:rPr>
      </w:pPr>
      <w:r w:rsidRPr="00C657D6">
        <w:rPr>
          <w:rFonts w:cs="Times New Roman"/>
          <w:szCs w:val="24"/>
        </w:rPr>
        <w:t>улица имени Островского, д. 14</w:t>
      </w:r>
    </w:p>
    <w:p w:rsidR="00ED6D48" w:rsidRPr="00C657D6" w:rsidRDefault="00ED6D48" w:rsidP="00C657D6">
      <w:pPr>
        <w:jc w:val="both"/>
        <w:rPr>
          <w:rFonts w:cs="Times New Roman"/>
          <w:szCs w:val="24"/>
        </w:rPr>
      </w:pPr>
      <w:r w:rsidRPr="00C657D6">
        <w:rPr>
          <w:rFonts w:cs="Times New Roman"/>
          <w:szCs w:val="24"/>
        </w:rPr>
        <w:t>улица имени Островского, д. 16</w:t>
      </w:r>
    </w:p>
    <w:p w:rsidR="00ED6D48" w:rsidRPr="00C657D6" w:rsidRDefault="00ED6D48" w:rsidP="00C657D6">
      <w:pPr>
        <w:jc w:val="both"/>
        <w:rPr>
          <w:rFonts w:cs="Times New Roman"/>
          <w:szCs w:val="24"/>
        </w:rPr>
      </w:pPr>
      <w:r w:rsidRPr="00C657D6">
        <w:rPr>
          <w:rFonts w:cs="Times New Roman"/>
          <w:szCs w:val="24"/>
        </w:rPr>
        <w:t>улица имени Островского, д. 18</w:t>
      </w:r>
    </w:p>
    <w:p w:rsidR="00ED6D48" w:rsidRPr="00C657D6" w:rsidRDefault="00ED6D48" w:rsidP="00C657D6">
      <w:pPr>
        <w:jc w:val="both"/>
        <w:rPr>
          <w:rFonts w:cs="Times New Roman"/>
          <w:szCs w:val="24"/>
        </w:rPr>
      </w:pPr>
      <w:r w:rsidRPr="00C657D6">
        <w:rPr>
          <w:rFonts w:cs="Times New Roman"/>
          <w:szCs w:val="24"/>
        </w:rPr>
        <w:lastRenderedPageBreak/>
        <w:t>улица имени Островского, д. 20</w:t>
      </w:r>
    </w:p>
    <w:p w:rsidR="00ED6D48" w:rsidRPr="00C657D6" w:rsidRDefault="00ED6D48" w:rsidP="00C657D6">
      <w:pPr>
        <w:jc w:val="both"/>
        <w:rPr>
          <w:rFonts w:cs="Times New Roman"/>
          <w:szCs w:val="24"/>
        </w:rPr>
      </w:pPr>
      <w:r w:rsidRPr="00C657D6">
        <w:rPr>
          <w:rFonts w:cs="Times New Roman"/>
          <w:szCs w:val="24"/>
        </w:rPr>
        <w:t>улица имени Пархоменко, д. 3</w:t>
      </w:r>
    </w:p>
    <w:p w:rsidR="00ED6D48" w:rsidRPr="00C657D6" w:rsidRDefault="00ED6D48" w:rsidP="00C657D6">
      <w:pPr>
        <w:jc w:val="both"/>
        <w:rPr>
          <w:rFonts w:cs="Times New Roman"/>
          <w:szCs w:val="24"/>
        </w:rPr>
      </w:pPr>
      <w:r w:rsidRPr="00C657D6">
        <w:rPr>
          <w:rFonts w:cs="Times New Roman"/>
          <w:szCs w:val="24"/>
        </w:rPr>
        <w:t>улица им. Пархоменко, д. 4</w:t>
      </w:r>
    </w:p>
    <w:p w:rsidR="00ED6D48" w:rsidRPr="00C657D6" w:rsidRDefault="00ED6D48" w:rsidP="00C657D6">
      <w:pPr>
        <w:jc w:val="both"/>
        <w:rPr>
          <w:rFonts w:cs="Times New Roman"/>
          <w:szCs w:val="24"/>
        </w:rPr>
      </w:pPr>
      <w:r w:rsidRPr="00C657D6">
        <w:rPr>
          <w:rFonts w:cs="Times New Roman"/>
          <w:szCs w:val="24"/>
        </w:rPr>
        <w:t>улица имени Пархоменко, д. 5</w:t>
      </w:r>
    </w:p>
    <w:p w:rsidR="00ED6D48" w:rsidRPr="00C657D6" w:rsidRDefault="00ED6D48" w:rsidP="00C657D6">
      <w:pPr>
        <w:jc w:val="both"/>
        <w:rPr>
          <w:rFonts w:cs="Times New Roman"/>
          <w:szCs w:val="24"/>
        </w:rPr>
      </w:pPr>
      <w:r w:rsidRPr="00C657D6">
        <w:rPr>
          <w:rFonts w:cs="Times New Roman"/>
          <w:szCs w:val="24"/>
        </w:rPr>
        <w:t>улица имени Пархоменко, д. 6</w:t>
      </w:r>
    </w:p>
    <w:p w:rsidR="00ED6D48" w:rsidRPr="00C657D6" w:rsidRDefault="00ED6D48" w:rsidP="00C657D6">
      <w:pPr>
        <w:jc w:val="both"/>
        <w:rPr>
          <w:rFonts w:cs="Times New Roman"/>
          <w:szCs w:val="24"/>
        </w:rPr>
      </w:pPr>
      <w:r w:rsidRPr="00C657D6">
        <w:rPr>
          <w:rFonts w:cs="Times New Roman"/>
          <w:szCs w:val="24"/>
        </w:rPr>
        <w:t>улица имени Пархоменко, д. 7</w:t>
      </w:r>
    </w:p>
    <w:p w:rsidR="00ED6D48" w:rsidRPr="00C657D6" w:rsidRDefault="00ED6D48" w:rsidP="00C657D6">
      <w:pPr>
        <w:jc w:val="both"/>
        <w:rPr>
          <w:rFonts w:cs="Times New Roman"/>
          <w:szCs w:val="24"/>
        </w:rPr>
      </w:pPr>
      <w:r w:rsidRPr="00C657D6">
        <w:rPr>
          <w:rFonts w:cs="Times New Roman"/>
          <w:szCs w:val="24"/>
        </w:rPr>
        <w:t>улица имени Пархоменко, д. 8</w:t>
      </w:r>
    </w:p>
    <w:p w:rsidR="00ED6D48" w:rsidRPr="00C657D6" w:rsidRDefault="00ED6D48" w:rsidP="00C657D6">
      <w:pPr>
        <w:jc w:val="both"/>
        <w:rPr>
          <w:rFonts w:cs="Times New Roman"/>
          <w:szCs w:val="24"/>
        </w:rPr>
      </w:pPr>
      <w:r w:rsidRPr="00C657D6">
        <w:rPr>
          <w:rFonts w:cs="Times New Roman"/>
          <w:szCs w:val="24"/>
        </w:rPr>
        <w:t>улица имени Пархоменко, д. 10</w:t>
      </w:r>
    </w:p>
    <w:p w:rsidR="00ED6D48" w:rsidRPr="00C657D6" w:rsidRDefault="00ED6D48" w:rsidP="00C657D6">
      <w:pPr>
        <w:jc w:val="both"/>
        <w:rPr>
          <w:rFonts w:cs="Times New Roman"/>
          <w:szCs w:val="24"/>
        </w:rPr>
      </w:pPr>
      <w:r w:rsidRPr="00C657D6">
        <w:rPr>
          <w:rFonts w:cs="Times New Roman"/>
          <w:szCs w:val="24"/>
        </w:rPr>
        <w:t>улица им. Пархоменко, д. 12</w:t>
      </w:r>
    </w:p>
    <w:p w:rsidR="00ED6D48" w:rsidRPr="00C657D6" w:rsidRDefault="00ED6D48" w:rsidP="00C657D6">
      <w:pPr>
        <w:jc w:val="both"/>
        <w:rPr>
          <w:rFonts w:cs="Times New Roman"/>
          <w:szCs w:val="24"/>
        </w:rPr>
      </w:pPr>
      <w:r w:rsidRPr="00C657D6">
        <w:rPr>
          <w:rFonts w:cs="Times New Roman"/>
          <w:szCs w:val="24"/>
        </w:rPr>
        <w:t>улица им. Пархоменко, д. 12А</w:t>
      </w:r>
    </w:p>
    <w:p w:rsidR="00ED6D48" w:rsidRPr="00C657D6" w:rsidRDefault="00ED6D48" w:rsidP="00C657D6">
      <w:pPr>
        <w:jc w:val="both"/>
        <w:rPr>
          <w:rFonts w:cs="Times New Roman"/>
          <w:szCs w:val="24"/>
        </w:rPr>
      </w:pPr>
      <w:r w:rsidRPr="00C657D6">
        <w:rPr>
          <w:rFonts w:cs="Times New Roman"/>
          <w:szCs w:val="24"/>
        </w:rPr>
        <w:t>улица имени Пархоменко, д. 14</w:t>
      </w:r>
    </w:p>
    <w:p w:rsidR="00ED6D48" w:rsidRPr="00C657D6" w:rsidRDefault="00ED6D48" w:rsidP="00C657D6">
      <w:pPr>
        <w:jc w:val="both"/>
        <w:rPr>
          <w:rFonts w:cs="Times New Roman"/>
          <w:szCs w:val="24"/>
        </w:rPr>
      </w:pPr>
      <w:r w:rsidRPr="00C657D6">
        <w:rPr>
          <w:rFonts w:cs="Times New Roman"/>
          <w:szCs w:val="24"/>
        </w:rPr>
        <w:t>улица имени Пархоменко, д. 16</w:t>
      </w:r>
    </w:p>
    <w:p w:rsidR="00ED6D48" w:rsidRPr="00C657D6" w:rsidRDefault="00ED6D48" w:rsidP="00C657D6">
      <w:pPr>
        <w:jc w:val="both"/>
        <w:rPr>
          <w:rFonts w:cs="Times New Roman"/>
          <w:szCs w:val="24"/>
        </w:rPr>
      </w:pPr>
      <w:r w:rsidRPr="00C657D6">
        <w:rPr>
          <w:rFonts w:cs="Times New Roman"/>
          <w:szCs w:val="24"/>
        </w:rPr>
        <w:t>улица имени Пархоменко, д. 17</w:t>
      </w:r>
    </w:p>
    <w:p w:rsidR="00ED6D48" w:rsidRPr="00C657D6" w:rsidRDefault="00ED6D48" w:rsidP="00C657D6">
      <w:pPr>
        <w:jc w:val="both"/>
        <w:rPr>
          <w:rFonts w:cs="Times New Roman"/>
          <w:szCs w:val="24"/>
        </w:rPr>
      </w:pPr>
      <w:r w:rsidRPr="00C657D6">
        <w:rPr>
          <w:rFonts w:cs="Times New Roman"/>
          <w:szCs w:val="24"/>
        </w:rPr>
        <w:t>улица имени Пархоменко, д. 18</w:t>
      </w:r>
    </w:p>
    <w:p w:rsidR="00ED6D48" w:rsidRPr="00C657D6" w:rsidRDefault="00ED6D48" w:rsidP="00C657D6">
      <w:pPr>
        <w:jc w:val="both"/>
        <w:rPr>
          <w:rFonts w:cs="Times New Roman"/>
          <w:szCs w:val="24"/>
        </w:rPr>
      </w:pPr>
      <w:r w:rsidRPr="00C657D6">
        <w:rPr>
          <w:rFonts w:cs="Times New Roman"/>
          <w:szCs w:val="24"/>
        </w:rPr>
        <w:t>улица имени Пархоменко, д. 21</w:t>
      </w:r>
    </w:p>
    <w:p w:rsidR="00ED6D48" w:rsidRPr="00C657D6" w:rsidRDefault="00ED6D48" w:rsidP="00C657D6">
      <w:pPr>
        <w:jc w:val="both"/>
        <w:rPr>
          <w:rFonts w:cs="Times New Roman"/>
          <w:szCs w:val="24"/>
        </w:rPr>
      </w:pPr>
      <w:r w:rsidRPr="00C657D6">
        <w:rPr>
          <w:rFonts w:cs="Times New Roman"/>
          <w:szCs w:val="24"/>
        </w:rPr>
        <w:t>улица имени Пархоменко, д. 23</w:t>
      </w:r>
    </w:p>
    <w:p w:rsidR="00ED6D48" w:rsidRPr="00C657D6" w:rsidRDefault="00ED6D48" w:rsidP="00C657D6">
      <w:pPr>
        <w:jc w:val="both"/>
        <w:rPr>
          <w:rFonts w:cs="Times New Roman"/>
          <w:szCs w:val="24"/>
        </w:rPr>
      </w:pPr>
      <w:r w:rsidRPr="00C657D6">
        <w:rPr>
          <w:rFonts w:cs="Times New Roman"/>
          <w:szCs w:val="24"/>
        </w:rPr>
        <w:t>улица имени Пархоменко, д. 25</w:t>
      </w:r>
    </w:p>
    <w:p w:rsidR="00ED6D48" w:rsidRPr="00C657D6" w:rsidRDefault="00ED6D48" w:rsidP="00C657D6">
      <w:pPr>
        <w:jc w:val="both"/>
        <w:rPr>
          <w:rFonts w:cs="Times New Roman"/>
          <w:szCs w:val="24"/>
        </w:rPr>
      </w:pPr>
      <w:r w:rsidRPr="00C657D6">
        <w:rPr>
          <w:rFonts w:cs="Times New Roman"/>
          <w:szCs w:val="24"/>
        </w:rPr>
        <w:t>улица имени Пархоменко, д. 27</w:t>
      </w:r>
    </w:p>
    <w:p w:rsidR="00ED6D48" w:rsidRPr="00C657D6" w:rsidRDefault="00ED6D48" w:rsidP="00C657D6">
      <w:pPr>
        <w:jc w:val="both"/>
        <w:rPr>
          <w:rFonts w:cs="Times New Roman"/>
          <w:szCs w:val="24"/>
        </w:rPr>
      </w:pPr>
      <w:r w:rsidRPr="00C657D6">
        <w:rPr>
          <w:rFonts w:cs="Times New Roman"/>
          <w:szCs w:val="24"/>
        </w:rPr>
        <w:t>улица имени Пархоменко, д. 29</w:t>
      </w:r>
    </w:p>
    <w:p w:rsidR="00ED6D48" w:rsidRPr="00C657D6" w:rsidRDefault="00ED6D48" w:rsidP="00C657D6">
      <w:pPr>
        <w:jc w:val="both"/>
        <w:rPr>
          <w:rFonts w:cs="Times New Roman"/>
          <w:szCs w:val="24"/>
        </w:rPr>
      </w:pPr>
      <w:r w:rsidRPr="00C657D6">
        <w:rPr>
          <w:rFonts w:cs="Times New Roman"/>
          <w:szCs w:val="24"/>
        </w:rPr>
        <w:t>улица имени Пирогова, д. 13</w:t>
      </w:r>
    </w:p>
    <w:p w:rsidR="00ED6D48" w:rsidRPr="00C657D6" w:rsidRDefault="00ED6D48" w:rsidP="00C657D6">
      <w:pPr>
        <w:jc w:val="both"/>
        <w:rPr>
          <w:rFonts w:cs="Times New Roman"/>
          <w:szCs w:val="24"/>
        </w:rPr>
      </w:pPr>
      <w:r w:rsidRPr="00C657D6">
        <w:rPr>
          <w:rFonts w:cs="Times New Roman"/>
          <w:szCs w:val="24"/>
        </w:rPr>
        <w:t>улица имени Пирогова, д. 44</w:t>
      </w:r>
    </w:p>
    <w:p w:rsidR="00ED6D48" w:rsidRPr="00C657D6" w:rsidRDefault="00ED6D48" w:rsidP="00C657D6">
      <w:pPr>
        <w:jc w:val="both"/>
        <w:rPr>
          <w:rFonts w:cs="Times New Roman"/>
          <w:szCs w:val="24"/>
        </w:rPr>
      </w:pPr>
      <w:r w:rsidRPr="00C657D6">
        <w:rPr>
          <w:rFonts w:cs="Times New Roman"/>
          <w:szCs w:val="24"/>
        </w:rPr>
        <w:t>улица им. Пирогова, д. 46</w:t>
      </w:r>
    </w:p>
    <w:p w:rsidR="00ED6D48" w:rsidRPr="00C657D6" w:rsidRDefault="00ED6D48" w:rsidP="00C657D6">
      <w:pPr>
        <w:jc w:val="both"/>
        <w:rPr>
          <w:rFonts w:cs="Times New Roman"/>
          <w:szCs w:val="24"/>
        </w:rPr>
      </w:pPr>
      <w:r w:rsidRPr="00C657D6">
        <w:rPr>
          <w:rFonts w:cs="Times New Roman"/>
          <w:szCs w:val="24"/>
        </w:rPr>
        <w:t>улица им. Пирогова, д. 48</w:t>
      </w:r>
    </w:p>
    <w:p w:rsidR="00ED6D48" w:rsidRPr="00C657D6" w:rsidRDefault="00ED6D48" w:rsidP="00C657D6">
      <w:pPr>
        <w:jc w:val="both"/>
        <w:rPr>
          <w:rFonts w:cs="Times New Roman"/>
          <w:szCs w:val="24"/>
        </w:rPr>
      </w:pPr>
      <w:r w:rsidRPr="00C657D6">
        <w:rPr>
          <w:rFonts w:cs="Times New Roman"/>
          <w:szCs w:val="24"/>
        </w:rPr>
        <w:t>улица имени Пирогова, д. 53</w:t>
      </w:r>
    </w:p>
    <w:p w:rsidR="00ED6D48" w:rsidRPr="00C657D6" w:rsidRDefault="00ED6D48" w:rsidP="00C657D6">
      <w:pPr>
        <w:jc w:val="both"/>
        <w:rPr>
          <w:rFonts w:cs="Times New Roman"/>
          <w:szCs w:val="24"/>
        </w:rPr>
      </w:pPr>
      <w:r w:rsidRPr="00C657D6">
        <w:rPr>
          <w:rFonts w:cs="Times New Roman"/>
          <w:szCs w:val="24"/>
        </w:rPr>
        <w:t>улица им. Пирогова, д. 54</w:t>
      </w:r>
    </w:p>
    <w:p w:rsidR="00ED6D48" w:rsidRPr="00C657D6" w:rsidRDefault="00ED6D48" w:rsidP="00C657D6">
      <w:pPr>
        <w:jc w:val="both"/>
        <w:rPr>
          <w:rFonts w:cs="Times New Roman"/>
          <w:szCs w:val="24"/>
        </w:rPr>
      </w:pPr>
      <w:r w:rsidRPr="00C657D6">
        <w:rPr>
          <w:rFonts w:cs="Times New Roman"/>
          <w:szCs w:val="24"/>
        </w:rPr>
        <w:t>улица имени Пирогова, д. 55</w:t>
      </w:r>
    </w:p>
    <w:p w:rsidR="00ED6D48" w:rsidRPr="00C657D6" w:rsidRDefault="00ED6D48" w:rsidP="00C657D6">
      <w:pPr>
        <w:jc w:val="both"/>
        <w:rPr>
          <w:rFonts w:cs="Times New Roman"/>
          <w:szCs w:val="24"/>
        </w:rPr>
      </w:pPr>
      <w:r w:rsidRPr="00C657D6">
        <w:rPr>
          <w:rFonts w:cs="Times New Roman"/>
          <w:szCs w:val="24"/>
        </w:rPr>
        <w:t>улица имени Пирогова, д. 56</w:t>
      </w:r>
    </w:p>
    <w:p w:rsidR="00ED6D48" w:rsidRPr="00C657D6" w:rsidRDefault="00ED6D48" w:rsidP="00C657D6">
      <w:pPr>
        <w:jc w:val="both"/>
        <w:rPr>
          <w:rFonts w:cs="Times New Roman"/>
          <w:szCs w:val="24"/>
        </w:rPr>
      </w:pPr>
      <w:r w:rsidRPr="00C657D6">
        <w:rPr>
          <w:rFonts w:cs="Times New Roman"/>
          <w:szCs w:val="24"/>
        </w:rPr>
        <w:t>улица имени Пирогова, д. 57</w:t>
      </w:r>
    </w:p>
    <w:p w:rsidR="00ED6D48" w:rsidRPr="00C657D6" w:rsidRDefault="00ED6D48" w:rsidP="00C657D6">
      <w:pPr>
        <w:jc w:val="both"/>
        <w:rPr>
          <w:rFonts w:cs="Times New Roman"/>
          <w:szCs w:val="24"/>
        </w:rPr>
      </w:pPr>
      <w:r w:rsidRPr="00C657D6">
        <w:rPr>
          <w:rFonts w:cs="Times New Roman"/>
          <w:szCs w:val="24"/>
        </w:rPr>
        <w:t>улица имени Пирогова, д. 58</w:t>
      </w:r>
    </w:p>
    <w:p w:rsidR="00ED6D48" w:rsidRPr="00C657D6" w:rsidRDefault="00ED6D48" w:rsidP="00C657D6">
      <w:pPr>
        <w:jc w:val="both"/>
        <w:rPr>
          <w:rFonts w:cs="Times New Roman"/>
          <w:szCs w:val="24"/>
        </w:rPr>
      </w:pPr>
      <w:r w:rsidRPr="00C657D6">
        <w:rPr>
          <w:rFonts w:cs="Times New Roman"/>
          <w:szCs w:val="24"/>
        </w:rPr>
        <w:t>улица имени Пирогова, д. 59</w:t>
      </w:r>
    </w:p>
    <w:p w:rsidR="00ED6D48" w:rsidRPr="00C657D6" w:rsidRDefault="00ED6D48" w:rsidP="00C657D6">
      <w:pPr>
        <w:jc w:val="both"/>
        <w:rPr>
          <w:rFonts w:cs="Times New Roman"/>
          <w:szCs w:val="24"/>
        </w:rPr>
      </w:pPr>
      <w:r w:rsidRPr="00C657D6">
        <w:rPr>
          <w:rFonts w:cs="Times New Roman"/>
          <w:szCs w:val="24"/>
        </w:rPr>
        <w:t>улица имени Пирогова, д. 60</w:t>
      </w:r>
    </w:p>
    <w:p w:rsidR="00ED6D48" w:rsidRPr="00C657D6" w:rsidRDefault="00ED6D48" w:rsidP="00C657D6">
      <w:pPr>
        <w:jc w:val="both"/>
        <w:rPr>
          <w:rFonts w:cs="Times New Roman"/>
          <w:szCs w:val="24"/>
        </w:rPr>
      </w:pPr>
      <w:r w:rsidRPr="00C657D6">
        <w:rPr>
          <w:rFonts w:cs="Times New Roman"/>
          <w:szCs w:val="24"/>
        </w:rPr>
        <w:t>улица имени Пирогова, д. 61</w:t>
      </w:r>
    </w:p>
    <w:p w:rsidR="00ED6D48" w:rsidRPr="00C657D6" w:rsidRDefault="00ED6D48" w:rsidP="00C657D6">
      <w:pPr>
        <w:jc w:val="both"/>
        <w:rPr>
          <w:rFonts w:cs="Times New Roman"/>
          <w:szCs w:val="24"/>
        </w:rPr>
      </w:pPr>
      <w:r w:rsidRPr="00C657D6">
        <w:rPr>
          <w:rFonts w:cs="Times New Roman"/>
          <w:szCs w:val="24"/>
        </w:rPr>
        <w:t>улица имени Пирогова, д. 62</w:t>
      </w:r>
    </w:p>
    <w:p w:rsidR="00ED6D48" w:rsidRPr="00C657D6" w:rsidRDefault="00ED6D48" w:rsidP="00C657D6">
      <w:pPr>
        <w:jc w:val="both"/>
        <w:rPr>
          <w:rFonts w:cs="Times New Roman"/>
          <w:szCs w:val="24"/>
        </w:rPr>
      </w:pPr>
      <w:r w:rsidRPr="00C657D6">
        <w:rPr>
          <w:rFonts w:cs="Times New Roman"/>
          <w:szCs w:val="24"/>
        </w:rPr>
        <w:t>улица им. Пирогова, д. 63</w:t>
      </w:r>
    </w:p>
    <w:p w:rsidR="00ED6D48" w:rsidRPr="00C657D6" w:rsidRDefault="00ED6D48" w:rsidP="00C657D6">
      <w:pPr>
        <w:jc w:val="both"/>
        <w:rPr>
          <w:rFonts w:cs="Times New Roman"/>
          <w:szCs w:val="24"/>
        </w:rPr>
      </w:pPr>
      <w:r w:rsidRPr="00C657D6">
        <w:rPr>
          <w:rFonts w:cs="Times New Roman"/>
          <w:szCs w:val="24"/>
        </w:rPr>
        <w:t>улица им. Пирогова, д. 64</w:t>
      </w:r>
    </w:p>
    <w:p w:rsidR="00ED6D48" w:rsidRPr="00C657D6" w:rsidRDefault="00ED6D48" w:rsidP="00C657D6">
      <w:pPr>
        <w:jc w:val="both"/>
        <w:rPr>
          <w:rFonts w:cs="Times New Roman"/>
          <w:szCs w:val="24"/>
        </w:rPr>
      </w:pPr>
      <w:r w:rsidRPr="00C657D6">
        <w:rPr>
          <w:rFonts w:cs="Times New Roman"/>
          <w:szCs w:val="24"/>
        </w:rPr>
        <w:t>улица имени Пирогова, д. 65</w:t>
      </w:r>
    </w:p>
    <w:p w:rsidR="00ED6D48" w:rsidRPr="00C657D6" w:rsidRDefault="00ED6D48" w:rsidP="00C657D6">
      <w:pPr>
        <w:jc w:val="both"/>
        <w:rPr>
          <w:rFonts w:cs="Times New Roman"/>
          <w:szCs w:val="24"/>
        </w:rPr>
      </w:pPr>
      <w:r w:rsidRPr="00C657D6">
        <w:rPr>
          <w:rFonts w:cs="Times New Roman"/>
          <w:szCs w:val="24"/>
        </w:rPr>
        <w:t>улица имени Пирогова, д. 66/18</w:t>
      </w:r>
    </w:p>
    <w:p w:rsidR="00ED6D48" w:rsidRPr="00C657D6" w:rsidRDefault="00ED6D48" w:rsidP="00C657D6">
      <w:pPr>
        <w:jc w:val="both"/>
        <w:rPr>
          <w:rFonts w:cs="Times New Roman"/>
          <w:szCs w:val="24"/>
        </w:rPr>
      </w:pPr>
      <w:r w:rsidRPr="00C657D6">
        <w:rPr>
          <w:rFonts w:cs="Times New Roman"/>
          <w:szCs w:val="24"/>
        </w:rPr>
        <w:t>улица имени Пирогова, д. 71</w:t>
      </w:r>
    </w:p>
    <w:p w:rsidR="00ED6D48" w:rsidRPr="00C657D6" w:rsidRDefault="00ED6D48" w:rsidP="00C657D6">
      <w:pPr>
        <w:jc w:val="both"/>
        <w:rPr>
          <w:rFonts w:cs="Times New Roman"/>
          <w:szCs w:val="24"/>
        </w:rPr>
      </w:pPr>
      <w:r w:rsidRPr="00C657D6">
        <w:rPr>
          <w:rFonts w:cs="Times New Roman"/>
          <w:szCs w:val="24"/>
        </w:rPr>
        <w:t>улица им. Пирогова, д. 73</w:t>
      </w:r>
    </w:p>
    <w:p w:rsidR="00ED6D48" w:rsidRPr="00C657D6" w:rsidRDefault="00ED6D48" w:rsidP="00C657D6">
      <w:pPr>
        <w:jc w:val="both"/>
        <w:rPr>
          <w:rFonts w:cs="Times New Roman"/>
          <w:szCs w:val="24"/>
        </w:rPr>
      </w:pPr>
      <w:r w:rsidRPr="00C657D6">
        <w:rPr>
          <w:rFonts w:cs="Times New Roman"/>
          <w:szCs w:val="24"/>
        </w:rPr>
        <w:t>улица имени Свердлова, д. 33</w:t>
      </w:r>
    </w:p>
    <w:p w:rsidR="00ED6D48" w:rsidRPr="00C657D6" w:rsidRDefault="00ED6D48" w:rsidP="00C657D6">
      <w:pPr>
        <w:jc w:val="both"/>
        <w:rPr>
          <w:rFonts w:cs="Times New Roman"/>
          <w:szCs w:val="24"/>
        </w:rPr>
      </w:pPr>
      <w:r w:rsidRPr="00C657D6">
        <w:rPr>
          <w:rFonts w:cs="Times New Roman"/>
          <w:szCs w:val="24"/>
        </w:rPr>
        <w:t>улица имени Урицкого, д. 2</w:t>
      </w:r>
    </w:p>
    <w:p w:rsidR="00ED6D48" w:rsidRPr="00C657D6" w:rsidRDefault="00ED6D48" w:rsidP="00C657D6">
      <w:pPr>
        <w:jc w:val="both"/>
        <w:rPr>
          <w:rFonts w:cs="Times New Roman"/>
          <w:szCs w:val="24"/>
        </w:rPr>
      </w:pPr>
      <w:r w:rsidRPr="00C657D6">
        <w:rPr>
          <w:rFonts w:cs="Times New Roman"/>
          <w:szCs w:val="24"/>
        </w:rPr>
        <w:t>улица имени Урицкого, д. 2-А</w:t>
      </w:r>
    </w:p>
    <w:p w:rsidR="00ED6D48" w:rsidRPr="00C657D6" w:rsidRDefault="00ED6D48" w:rsidP="00C657D6">
      <w:pPr>
        <w:jc w:val="both"/>
        <w:rPr>
          <w:rFonts w:cs="Times New Roman"/>
          <w:szCs w:val="24"/>
        </w:rPr>
      </w:pPr>
      <w:r w:rsidRPr="00C657D6">
        <w:rPr>
          <w:rFonts w:cs="Times New Roman"/>
          <w:szCs w:val="24"/>
        </w:rPr>
        <w:t>улица имени Урицкого, д. 4</w:t>
      </w:r>
    </w:p>
    <w:p w:rsidR="00ED6D48" w:rsidRPr="00C657D6" w:rsidRDefault="00ED6D48" w:rsidP="00C657D6">
      <w:pPr>
        <w:jc w:val="both"/>
        <w:rPr>
          <w:rFonts w:cs="Times New Roman"/>
          <w:szCs w:val="24"/>
        </w:rPr>
      </w:pPr>
      <w:r w:rsidRPr="00C657D6">
        <w:rPr>
          <w:rFonts w:cs="Times New Roman"/>
          <w:szCs w:val="24"/>
        </w:rPr>
        <w:t>улица имени Урицкого, д. 4-Б</w:t>
      </w:r>
    </w:p>
    <w:p w:rsidR="00ED6D48" w:rsidRPr="00C657D6" w:rsidRDefault="00ED6D48" w:rsidP="00C657D6">
      <w:pPr>
        <w:jc w:val="both"/>
        <w:rPr>
          <w:rFonts w:cs="Times New Roman"/>
          <w:szCs w:val="24"/>
        </w:rPr>
      </w:pPr>
      <w:r w:rsidRPr="00C657D6">
        <w:rPr>
          <w:rFonts w:cs="Times New Roman"/>
          <w:szCs w:val="24"/>
        </w:rPr>
        <w:t>улица имени Урицкого, д. 5</w:t>
      </w:r>
    </w:p>
    <w:p w:rsidR="00ED6D48" w:rsidRPr="00C657D6" w:rsidRDefault="00ED6D48" w:rsidP="00C657D6">
      <w:pPr>
        <w:jc w:val="both"/>
        <w:rPr>
          <w:rFonts w:cs="Times New Roman"/>
          <w:szCs w:val="24"/>
        </w:rPr>
      </w:pPr>
      <w:r w:rsidRPr="00C657D6">
        <w:rPr>
          <w:rFonts w:cs="Times New Roman"/>
          <w:szCs w:val="24"/>
        </w:rPr>
        <w:t>улица имени Урицкого, д. 6</w:t>
      </w:r>
    </w:p>
    <w:p w:rsidR="00ED6D48" w:rsidRPr="00C657D6" w:rsidRDefault="00ED6D48" w:rsidP="00C657D6">
      <w:pPr>
        <w:jc w:val="both"/>
        <w:rPr>
          <w:rFonts w:cs="Times New Roman"/>
          <w:szCs w:val="24"/>
        </w:rPr>
      </w:pPr>
      <w:r w:rsidRPr="00C657D6">
        <w:rPr>
          <w:rFonts w:cs="Times New Roman"/>
          <w:szCs w:val="24"/>
        </w:rPr>
        <w:t>улица имени Урицкого, д. 6-А</w:t>
      </w:r>
    </w:p>
    <w:p w:rsidR="00ED6D48" w:rsidRPr="00C657D6" w:rsidRDefault="00ED6D48" w:rsidP="00C657D6">
      <w:pPr>
        <w:jc w:val="both"/>
        <w:rPr>
          <w:rFonts w:cs="Times New Roman"/>
          <w:szCs w:val="24"/>
        </w:rPr>
      </w:pPr>
      <w:r w:rsidRPr="00C657D6">
        <w:rPr>
          <w:rFonts w:cs="Times New Roman"/>
          <w:szCs w:val="24"/>
        </w:rPr>
        <w:t>улица имени Урицкого, д. 8</w:t>
      </w:r>
    </w:p>
    <w:p w:rsidR="00ED6D48" w:rsidRPr="00C657D6" w:rsidRDefault="00ED6D48" w:rsidP="00C657D6">
      <w:pPr>
        <w:jc w:val="both"/>
        <w:rPr>
          <w:rFonts w:cs="Times New Roman"/>
          <w:szCs w:val="24"/>
        </w:rPr>
      </w:pPr>
      <w:r w:rsidRPr="00C657D6">
        <w:rPr>
          <w:rFonts w:cs="Times New Roman"/>
          <w:szCs w:val="24"/>
        </w:rPr>
        <w:t>улица имени Фрунзе, д. 9/22</w:t>
      </w:r>
    </w:p>
    <w:p w:rsidR="00ED6D48" w:rsidRPr="00C657D6" w:rsidRDefault="00ED6D48" w:rsidP="00C657D6">
      <w:pPr>
        <w:jc w:val="both"/>
        <w:rPr>
          <w:rFonts w:cs="Times New Roman"/>
          <w:szCs w:val="24"/>
        </w:rPr>
      </w:pPr>
      <w:r w:rsidRPr="00C657D6">
        <w:rPr>
          <w:rFonts w:cs="Times New Roman"/>
          <w:szCs w:val="24"/>
        </w:rPr>
        <w:t>улица имени Юрия Горохова, д. 2</w:t>
      </w:r>
    </w:p>
    <w:p w:rsidR="00ED6D48" w:rsidRPr="00C657D6" w:rsidRDefault="00ED6D48" w:rsidP="00C657D6">
      <w:pPr>
        <w:jc w:val="both"/>
        <w:rPr>
          <w:rFonts w:cs="Times New Roman"/>
          <w:szCs w:val="24"/>
        </w:rPr>
      </w:pPr>
      <w:r w:rsidRPr="00C657D6">
        <w:rPr>
          <w:rFonts w:cs="Times New Roman"/>
          <w:szCs w:val="24"/>
        </w:rPr>
        <w:t>улица имени Юрия Горохова, д. 4</w:t>
      </w:r>
    </w:p>
    <w:p w:rsidR="00ED6D48" w:rsidRPr="00C657D6" w:rsidRDefault="00ED6D48" w:rsidP="00C657D6">
      <w:pPr>
        <w:jc w:val="both"/>
        <w:rPr>
          <w:rFonts w:cs="Times New Roman"/>
          <w:szCs w:val="24"/>
        </w:rPr>
      </w:pPr>
      <w:r w:rsidRPr="00C657D6">
        <w:rPr>
          <w:rFonts w:cs="Times New Roman"/>
          <w:szCs w:val="24"/>
        </w:rPr>
        <w:t>улица имени Юрия Горохова, д. 6</w:t>
      </w:r>
    </w:p>
    <w:p w:rsidR="00ED6D48" w:rsidRPr="00C657D6" w:rsidRDefault="00ED6D48" w:rsidP="00C657D6">
      <w:pPr>
        <w:jc w:val="both"/>
        <w:rPr>
          <w:rFonts w:cs="Times New Roman"/>
          <w:szCs w:val="24"/>
        </w:rPr>
      </w:pPr>
      <w:r w:rsidRPr="00C657D6">
        <w:rPr>
          <w:rFonts w:cs="Times New Roman"/>
          <w:szCs w:val="24"/>
        </w:rPr>
        <w:lastRenderedPageBreak/>
        <w:t>улица им. Юрия Горохова, д. 6-А</w:t>
      </w:r>
    </w:p>
    <w:p w:rsidR="00ED6D48" w:rsidRPr="00C657D6" w:rsidRDefault="00ED6D48" w:rsidP="00C657D6">
      <w:pPr>
        <w:jc w:val="both"/>
        <w:rPr>
          <w:rFonts w:cs="Times New Roman"/>
          <w:szCs w:val="24"/>
        </w:rPr>
      </w:pPr>
      <w:r w:rsidRPr="00C657D6">
        <w:rPr>
          <w:rFonts w:cs="Times New Roman"/>
          <w:szCs w:val="24"/>
        </w:rPr>
        <w:t>улица имени Юрия Горохова, д. 12</w:t>
      </w:r>
    </w:p>
    <w:p w:rsidR="00ED6D48" w:rsidRPr="00C657D6" w:rsidRDefault="00ED6D48" w:rsidP="00C657D6">
      <w:pPr>
        <w:jc w:val="both"/>
        <w:rPr>
          <w:rFonts w:cs="Times New Roman"/>
          <w:szCs w:val="24"/>
        </w:rPr>
      </w:pPr>
      <w:r w:rsidRPr="00C657D6">
        <w:rPr>
          <w:rFonts w:cs="Times New Roman"/>
          <w:szCs w:val="24"/>
        </w:rPr>
        <w:t xml:space="preserve">       улица имени Юрия Горохова, д. 12-А</w:t>
      </w:r>
    </w:p>
    <w:p w:rsidR="00ED6D48" w:rsidRPr="00C657D6" w:rsidRDefault="00ED6D48" w:rsidP="00C657D6">
      <w:pPr>
        <w:jc w:val="both"/>
        <w:rPr>
          <w:rFonts w:cs="Times New Roman"/>
          <w:szCs w:val="24"/>
        </w:rPr>
      </w:pPr>
      <w:r w:rsidRPr="00C657D6">
        <w:rPr>
          <w:rFonts w:cs="Times New Roman"/>
          <w:szCs w:val="24"/>
        </w:rPr>
        <w:t>улица имени Юрия Горохова, д. 14</w:t>
      </w:r>
    </w:p>
    <w:p w:rsidR="00ED6D48" w:rsidRPr="00C657D6" w:rsidRDefault="00ED6D48" w:rsidP="00C657D6">
      <w:pPr>
        <w:jc w:val="both"/>
        <w:rPr>
          <w:rFonts w:cs="Times New Roman"/>
          <w:szCs w:val="24"/>
        </w:rPr>
      </w:pPr>
      <w:r w:rsidRPr="00C657D6">
        <w:rPr>
          <w:rFonts w:cs="Times New Roman"/>
          <w:szCs w:val="24"/>
        </w:rPr>
        <w:t xml:space="preserve">       улица имени Юрия Горохова, д. 14-А</w:t>
      </w:r>
    </w:p>
    <w:p w:rsidR="00ED6D48" w:rsidRPr="00C657D6" w:rsidRDefault="00ED6D48" w:rsidP="00C657D6">
      <w:pPr>
        <w:jc w:val="both"/>
        <w:rPr>
          <w:rFonts w:cs="Times New Roman"/>
          <w:szCs w:val="24"/>
        </w:rPr>
      </w:pPr>
      <w:r w:rsidRPr="00C657D6">
        <w:rPr>
          <w:rFonts w:cs="Times New Roman"/>
          <w:szCs w:val="24"/>
        </w:rPr>
        <w:t>улица имени Юрия Горохова, д. 16</w:t>
      </w:r>
    </w:p>
    <w:p w:rsidR="00ED6D48" w:rsidRPr="00C657D6" w:rsidRDefault="00ED6D48" w:rsidP="00C657D6">
      <w:pPr>
        <w:jc w:val="both"/>
        <w:rPr>
          <w:rFonts w:cs="Times New Roman"/>
          <w:szCs w:val="24"/>
        </w:rPr>
      </w:pPr>
      <w:r w:rsidRPr="00C657D6">
        <w:rPr>
          <w:rFonts w:cs="Times New Roman"/>
          <w:szCs w:val="24"/>
        </w:rPr>
        <w:t>улица имени Юрия Горохова, д. 18</w:t>
      </w:r>
    </w:p>
    <w:p w:rsidR="00ED6D48" w:rsidRPr="00C657D6" w:rsidRDefault="00ED6D48" w:rsidP="00C657D6">
      <w:pPr>
        <w:jc w:val="both"/>
        <w:rPr>
          <w:rFonts w:cs="Times New Roman"/>
          <w:szCs w:val="24"/>
        </w:rPr>
      </w:pPr>
      <w:r w:rsidRPr="00C657D6">
        <w:rPr>
          <w:rFonts w:cs="Times New Roman"/>
          <w:szCs w:val="24"/>
        </w:rPr>
        <w:t>улица имени Юрия Горохова, д. 20</w:t>
      </w:r>
    </w:p>
    <w:p w:rsidR="00ED6D48" w:rsidRPr="00C657D6" w:rsidRDefault="00ED6D48" w:rsidP="00C657D6">
      <w:pPr>
        <w:jc w:val="both"/>
        <w:rPr>
          <w:rFonts w:cs="Times New Roman"/>
          <w:szCs w:val="24"/>
        </w:rPr>
      </w:pPr>
      <w:r w:rsidRPr="00C657D6">
        <w:rPr>
          <w:rFonts w:cs="Times New Roman"/>
          <w:szCs w:val="24"/>
        </w:rPr>
        <w:t xml:space="preserve">переулок 3-й Ильинский, д. 1 </w:t>
      </w:r>
    </w:p>
    <w:p w:rsidR="00ED6D48" w:rsidRPr="00C657D6" w:rsidRDefault="00ED6D48" w:rsidP="00C657D6">
      <w:pPr>
        <w:jc w:val="both"/>
        <w:rPr>
          <w:rFonts w:cs="Times New Roman"/>
          <w:szCs w:val="24"/>
        </w:rPr>
      </w:pPr>
      <w:r w:rsidRPr="00C657D6">
        <w:rPr>
          <w:rFonts w:cs="Times New Roman"/>
          <w:szCs w:val="24"/>
        </w:rPr>
        <w:t xml:space="preserve">переулок 3-й Ильинский, д. 3 </w:t>
      </w:r>
    </w:p>
    <w:p w:rsidR="00ED6D48" w:rsidRPr="00C657D6" w:rsidRDefault="00ED6D48" w:rsidP="00C657D6">
      <w:pPr>
        <w:jc w:val="both"/>
        <w:rPr>
          <w:rFonts w:cs="Times New Roman"/>
          <w:szCs w:val="24"/>
        </w:rPr>
      </w:pPr>
      <w:r w:rsidRPr="00C657D6">
        <w:rPr>
          <w:rFonts w:cs="Times New Roman"/>
          <w:szCs w:val="24"/>
        </w:rPr>
        <w:t xml:space="preserve">переулок 3-й Ильинский, д. 9 </w:t>
      </w:r>
    </w:p>
    <w:p w:rsidR="00ED6D48" w:rsidRPr="00C657D6" w:rsidRDefault="00ED6D48" w:rsidP="00C657D6">
      <w:pPr>
        <w:jc w:val="both"/>
        <w:rPr>
          <w:rFonts w:cs="Times New Roman"/>
          <w:szCs w:val="24"/>
        </w:rPr>
      </w:pPr>
      <w:r w:rsidRPr="00C657D6">
        <w:rPr>
          <w:rFonts w:cs="Times New Roman"/>
          <w:szCs w:val="24"/>
        </w:rPr>
        <w:t xml:space="preserve">переулок 3-й Ильинский, д. 11 </w:t>
      </w:r>
    </w:p>
    <w:p w:rsidR="00ED6D48" w:rsidRPr="00C657D6" w:rsidRDefault="00ED6D48" w:rsidP="00C657D6">
      <w:pPr>
        <w:jc w:val="both"/>
        <w:rPr>
          <w:rFonts w:cs="Times New Roman"/>
          <w:szCs w:val="24"/>
        </w:rPr>
      </w:pPr>
      <w:r w:rsidRPr="00C657D6">
        <w:rPr>
          <w:rFonts w:cs="Times New Roman"/>
          <w:szCs w:val="24"/>
        </w:rPr>
        <w:t>улица Карла Либкнехта, д. 2</w:t>
      </w:r>
    </w:p>
    <w:p w:rsidR="00ED6D48" w:rsidRPr="00C657D6" w:rsidRDefault="00ED6D48" w:rsidP="00C657D6">
      <w:pPr>
        <w:jc w:val="both"/>
        <w:rPr>
          <w:rFonts w:cs="Times New Roman"/>
          <w:szCs w:val="24"/>
        </w:rPr>
      </w:pPr>
      <w:r w:rsidRPr="00C657D6">
        <w:rPr>
          <w:rFonts w:cs="Times New Roman"/>
          <w:szCs w:val="24"/>
        </w:rPr>
        <w:t>улица Карла Маркса, д. 1/15</w:t>
      </w:r>
    </w:p>
    <w:p w:rsidR="00ED6D48" w:rsidRPr="00C657D6" w:rsidRDefault="00ED6D48" w:rsidP="00C657D6">
      <w:pPr>
        <w:jc w:val="both"/>
        <w:rPr>
          <w:rFonts w:cs="Times New Roman"/>
          <w:szCs w:val="24"/>
        </w:rPr>
      </w:pPr>
      <w:r w:rsidRPr="00C657D6">
        <w:rPr>
          <w:rFonts w:cs="Times New Roman"/>
          <w:szCs w:val="24"/>
        </w:rPr>
        <w:t>улица Карла Маркса, д. 11</w:t>
      </w:r>
    </w:p>
    <w:p w:rsidR="00ED6D48" w:rsidRPr="00C657D6" w:rsidRDefault="00ED6D48" w:rsidP="00C657D6">
      <w:pPr>
        <w:jc w:val="both"/>
        <w:rPr>
          <w:rFonts w:cs="Times New Roman"/>
          <w:szCs w:val="24"/>
        </w:rPr>
      </w:pPr>
      <w:r w:rsidRPr="00C657D6">
        <w:rPr>
          <w:rFonts w:cs="Times New Roman"/>
          <w:szCs w:val="24"/>
        </w:rPr>
        <w:t>улица Карла Маркса, д. 12</w:t>
      </w:r>
    </w:p>
    <w:p w:rsidR="00ED6D48" w:rsidRPr="00C657D6" w:rsidRDefault="00ED6D48" w:rsidP="00C657D6">
      <w:pPr>
        <w:jc w:val="both"/>
        <w:rPr>
          <w:rFonts w:cs="Times New Roman"/>
          <w:szCs w:val="24"/>
        </w:rPr>
      </w:pPr>
      <w:r w:rsidRPr="00C657D6">
        <w:rPr>
          <w:rFonts w:cs="Times New Roman"/>
          <w:szCs w:val="24"/>
        </w:rPr>
        <w:t>улица Каховская, д. 24/17</w:t>
      </w:r>
    </w:p>
    <w:p w:rsidR="00ED6D48" w:rsidRPr="00C657D6" w:rsidRDefault="00ED6D48" w:rsidP="00C657D6">
      <w:pPr>
        <w:jc w:val="both"/>
        <w:rPr>
          <w:rFonts w:cs="Times New Roman"/>
          <w:szCs w:val="24"/>
        </w:rPr>
      </w:pPr>
      <w:r w:rsidRPr="00C657D6">
        <w:rPr>
          <w:rFonts w:cs="Times New Roman"/>
          <w:szCs w:val="24"/>
        </w:rPr>
        <w:t xml:space="preserve">проезд Квартальный, д. 1 </w:t>
      </w:r>
    </w:p>
    <w:p w:rsidR="00ED6D48" w:rsidRPr="00C657D6" w:rsidRDefault="00ED6D48" w:rsidP="00C657D6">
      <w:pPr>
        <w:jc w:val="both"/>
        <w:rPr>
          <w:rFonts w:cs="Times New Roman"/>
          <w:szCs w:val="24"/>
        </w:rPr>
      </w:pPr>
      <w:r w:rsidRPr="00C657D6">
        <w:rPr>
          <w:rFonts w:cs="Times New Roman"/>
          <w:szCs w:val="24"/>
        </w:rPr>
        <w:t xml:space="preserve">проезд Квартальный, д. 1-А </w:t>
      </w:r>
    </w:p>
    <w:p w:rsidR="00ED6D48" w:rsidRPr="00C657D6" w:rsidRDefault="00ED6D48" w:rsidP="00C657D6">
      <w:pPr>
        <w:jc w:val="both"/>
        <w:rPr>
          <w:rFonts w:cs="Times New Roman"/>
          <w:szCs w:val="24"/>
        </w:rPr>
      </w:pPr>
      <w:r w:rsidRPr="00C657D6">
        <w:rPr>
          <w:rFonts w:cs="Times New Roman"/>
          <w:szCs w:val="24"/>
        </w:rPr>
        <w:t xml:space="preserve">проезд Квартальный, д. 2-А </w:t>
      </w:r>
    </w:p>
    <w:p w:rsidR="00ED6D48" w:rsidRPr="00C657D6" w:rsidRDefault="00ED6D48" w:rsidP="00C657D6">
      <w:pPr>
        <w:jc w:val="both"/>
        <w:rPr>
          <w:rFonts w:cs="Times New Roman"/>
          <w:szCs w:val="24"/>
        </w:rPr>
      </w:pPr>
      <w:r w:rsidRPr="00C657D6">
        <w:rPr>
          <w:rFonts w:cs="Times New Roman"/>
          <w:szCs w:val="24"/>
        </w:rPr>
        <w:t xml:space="preserve">проезд Квартальный, д. 3 </w:t>
      </w:r>
    </w:p>
    <w:p w:rsidR="00ED6D48" w:rsidRPr="00C657D6" w:rsidRDefault="00ED6D48" w:rsidP="00C657D6">
      <w:pPr>
        <w:jc w:val="both"/>
        <w:rPr>
          <w:rFonts w:cs="Times New Roman"/>
          <w:szCs w:val="24"/>
        </w:rPr>
      </w:pPr>
      <w:r w:rsidRPr="00C657D6">
        <w:rPr>
          <w:rFonts w:cs="Times New Roman"/>
          <w:szCs w:val="24"/>
        </w:rPr>
        <w:t xml:space="preserve">проезд Квартальный, д. 4 </w:t>
      </w:r>
    </w:p>
    <w:p w:rsidR="00ED6D48" w:rsidRPr="00C657D6" w:rsidRDefault="00ED6D48" w:rsidP="00C657D6">
      <w:pPr>
        <w:jc w:val="both"/>
        <w:rPr>
          <w:rFonts w:cs="Times New Roman"/>
          <w:szCs w:val="24"/>
        </w:rPr>
      </w:pPr>
      <w:r w:rsidRPr="00C657D6">
        <w:rPr>
          <w:rFonts w:cs="Times New Roman"/>
          <w:szCs w:val="24"/>
        </w:rPr>
        <w:t xml:space="preserve">проезд Квартальный, д. 8 </w:t>
      </w:r>
    </w:p>
    <w:p w:rsidR="00ED6D48" w:rsidRPr="00C657D6" w:rsidRDefault="00ED6D48" w:rsidP="00C657D6">
      <w:pPr>
        <w:jc w:val="both"/>
        <w:rPr>
          <w:rFonts w:cs="Times New Roman"/>
          <w:szCs w:val="24"/>
        </w:rPr>
      </w:pPr>
      <w:r w:rsidRPr="00C657D6">
        <w:rPr>
          <w:rFonts w:cs="Times New Roman"/>
          <w:szCs w:val="24"/>
        </w:rPr>
        <w:t xml:space="preserve">проезд Квартальный, д. 10 </w:t>
      </w:r>
    </w:p>
    <w:p w:rsidR="00ED6D48" w:rsidRPr="00C657D6" w:rsidRDefault="00ED6D48" w:rsidP="00C657D6">
      <w:pPr>
        <w:jc w:val="both"/>
        <w:rPr>
          <w:rFonts w:cs="Times New Roman"/>
          <w:szCs w:val="24"/>
        </w:rPr>
      </w:pPr>
      <w:r w:rsidRPr="00C657D6">
        <w:rPr>
          <w:rFonts w:cs="Times New Roman"/>
          <w:szCs w:val="24"/>
        </w:rPr>
        <w:t>улица Кирпичная, д. 1-А</w:t>
      </w:r>
    </w:p>
    <w:p w:rsidR="00ED6D48" w:rsidRPr="00C657D6" w:rsidRDefault="00ED6D48" w:rsidP="00C657D6">
      <w:pPr>
        <w:jc w:val="both"/>
        <w:rPr>
          <w:rFonts w:cs="Times New Roman"/>
          <w:szCs w:val="24"/>
        </w:rPr>
      </w:pPr>
      <w:r w:rsidRPr="00C657D6">
        <w:rPr>
          <w:rFonts w:cs="Times New Roman"/>
          <w:szCs w:val="24"/>
        </w:rPr>
        <w:t>улица Колхозная, д. 8</w:t>
      </w:r>
    </w:p>
    <w:p w:rsidR="00ED6D48" w:rsidRPr="00C657D6" w:rsidRDefault="00ED6D48" w:rsidP="00C657D6">
      <w:pPr>
        <w:jc w:val="both"/>
        <w:rPr>
          <w:rFonts w:cs="Times New Roman"/>
          <w:szCs w:val="24"/>
        </w:rPr>
      </w:pPr>
      <w:r w:rsidRPr="00C657D6">
        <w:rPr>
          <w:rFonts w:cs="Times New Roman"/>
          <w:szCs w:val="24"/>
        </w:rPr>
        <w:t>улица Колхозная, д. 8-А</w:t>
      </w:r>
    </w:p>
    <w:p w:rsidR="00ED6D48" w:rsidRPr="00C657D6" w:rsidRDefault="00ED6D48" w:rsidP="00C657D6">
      <w:pPr>
        <w:jc w:val="both"/>
        <w:rPr>
          <w:rFonts w:cs="Times New Roman"/>
          <w:szCs w:val="24"/>
        </w:rPr>
      </w:pPr>
      <w:r w:rsidRPr="00C657D6">
        <w:rPr>
          <w:rFonts w:cs="Times New Roman"/>
          <w:szCs w:val="24"/>
        </w:rPr>
        <w:t>улица Колхозная, д. 16</w:t>
      </w:r>
    </w:p>
    <w:p w:rsidR="00ED6D48" w:rsidRPr="00C657D6" w:rsidRDefault="00ED6D48" w:rsidP="00C657D6">
      <w:pPr>
        <w:jc w:val="both"/>
        <w:rPr>
          <w:rFonts w:cs="Times New Roman"/>
          <w:szCs w:val="24"/>
        </w:rPr>
      </w:pPr>
      <w:r w:rsidRPr="00C657D6">
        <w:rPr>
          <w:rFonts w:cs="Times New Roman"/>
          <w:szCs w:val="24"/>
        </w:rPr>
        <w:t>улица Колхозная, д. 18</w:t>
      </w:r>
    </w:p>
    <w:p w:rsidR="00ED6D48" w:rsidRPr="00C657D6" w:rsidRDefault="00ED6D48" w:rsidP="00C657D6">
      <w:pPr>
        <w:jc w:val="both"/>
        <w:rPr>
          <w:rFonts w:cs="Times New Roman"/>
          <w:szCs w:val="24"/>
        </w:rPr>
      </w:pPr>
      <w:r w:rsidRPr="00C657D6">
        <w:rPr>
          <w:rFonts w:cs="Times New Roman"/>
          <w:szCs w:val="24"/>
        </w:rPr>
        <w:t>улица Колхозная, д. 20</w:t>
      </w:r>
    </w:p>
    <w:p w:rsidR="00ED6D48" w:rsidRPr="00C657D6" w:rsidRDefault="00ED6D48" w:rsidP="00C657D6">
      <w:pPr>
        <w:jc w:val="both"/>
        <w:rPr>
          <w:rFonts w:cs="Times New Roman"/>
          <w:szCs w:val="24"/>
        </w:rPr>
      </w:pPr>
      <w:r w:rsidRPr="00C657D6">
        <w:rPr>
          <w:rFonts w:cs="Times New Roman"/>
          <w:szCs w:val="24"/>
        </w:rPr>
        <w:t>улица 50-летия Комсомола, д. 6</w:t>
      </w:r>
    </w:p>
    <w:p w:rsidR="00ED6D48" w:rsidRPr="00C657D6" w:rsidRDefault="00ED6D48" w:rsidP="00C657D6">
      <w:pPr>
        <w:jc w:val="both"/>
        <w:rPr>
          <w:rFonts w:cs="Times New Roman"/>
          <w:szCs w:val="24"/>
        </w:rPr>
      </w:pPr>
      <w:r w:rsidRPr="00C657D6">
        <w:rPr>
          <w:rFonts w:cs="Times New Roman"/>
          <w:szCs w:val="24"/>
        </w:rPr>
        <w:t>улица 50-летия Комсомола, д. 8</w:t>
      </w:r>
    </w:p>
    <w:p w:rsidR="00ED6D48" w:rsidRPr="00C657D6" w:rsidRDefault="00ED6D48" w:rsidP="00C657D6">
      <w:pPr>
        <w:jc w:val="both"/>
        <w:rPr>
          <w:rFonts w:cs="Times New Roman"/>
          <w:szCs w:val="24"/>
        </w:rPr>
      </w:pPr>
      <w:r w:rsidRPr="00C657D6">
        <w:rPr>
          <w:rFonts w:cs="Times New Roman"/>
          <w:szCs w:val="24"/>
        </w:rPr>
        <w:t>улица 50-летия Комсомола, д. 10</w:t>
      </w:r>
    </w:p>
    <w:p w:rsidR="00ED6D48" w:rsidRPr="00C657D6" w:rsidRDefault="00ED6D48" w:rsidP="00C657D6">
      <w:pPr>
        <w:jc w:val="both"/>
        <w:rPr>
          <w:rFonts w:cs="Times New Roman"/>
          <w:szCs w:val="24"/>
        </w:rPr>
      </w:pPr>
      <w:r w:rsidRPr="00C657D6">
        <w:rPr>
          <w:rFonts w:cs="Times New Roman"/>
          <w:szCs w:val="24"/>
        </w:rPr>
        <w:t xml:space="preserve">           улица 50-летия Комсомола, д. 10-А</w:t>
      </w:r>
    </w:p>
    <w:p w:rsidR="00ED6D48" w:rsidRPr="00C657D6" w:rsidRDefault="00ED6D48" w:rsidP="00C657D6">
      <w:pPr>
        <w:jc w:val="both"/>
        <w:rPr>
          <w:rFonts w:cs="Times New Roman"/>
          <w:szCs w:val="24"/>
        </w:rPr>
      </w:pPr>
      <w:r w:rsidRPr="00C657D6">
        <w:rPr>
          <w:rFonts w:cs="Times New Roman"/>
          <w:szCs w:val="24"/>
        </w:rPr>
        <w:t xml:space="preserve">           улица 50-летия Комсомола, д. 12</w:t>
      </w:r>
    </w:p>
    <w:p w:rsidR="00ED6D48" w:rsidRPr="00C657D6" w:rsidRDefault="00ED6D48" w:rsidP="00C657D6">
      <w:pPr>
        <w:jc w:val="both"/>
        <w:rPr>
          <w:rFonts w:cs="Times New Roman"/>
          <w:szCs w:val="24"/>
        </w:rPr>
      </w:pPr>
      <w:r w:rsidRPr="00C657D6">
        <w:rPr>
          <w:rFonts w:cs="Times New Roman"/>
          <w:szCs w:val="24"/>
        </w:rPr>
        <w:t xml:space="preserve">           улица 50-летия Комсомола, д. 12-А</w:t>
      </w:r>
    </w:p>
    <w:p w:rsidR="00ED6D48" w:rsidRPr="00C657D6" w:rsidRDefault="00ED6D48" w:rsidP="00C657D6">
      <w:pPr>
        <w:jc w:val="both"/>
        <w:rPr>
          <w:rFonts w:cs="Times New Roman"/>
          <w:szCs w:val="24"/>
        </w:rPr>
      </w:pPr>
      <w:r w:rsidRPr="00C657D6">
        <w:rPr>
          <w:rFonts w:cs="Times New Roman"/>
          <w:szCs w:val="24"/>
        </w:rPr>
        <w:t xml:space="preserve">          улица 50-летия Комсомола, д. 14/11</w:t>
      </w:r>
    </w:p>
    <w:p w:rsidR="00ED6D48" w:rsidRPr="00C657D6" w:rsidRDefault="00ED6D48" w:rsidP="00C657D6">
      <w:pPr>
        <w:jc w:val="both"/>
        <w:rPr>
          <w:rFonts w:cs="Times New Roman"/>
          <w:szCs w:val="24"/>
        </w:rPr>
      </w:pPr>
      <w:r w:rsidRPr="00C657D6">
        <w:rPr>
          <w:rFonts w:cs="Times New Roman"/>
          <w:szCs w:val="24"/>
        </w:rPr>
        <w:t xml:space="preserve">          улица 50-летия Комсомола, д. 16</w:t>
      </w:r>
    </w:p>
    <w:p w:rsidR="00ED6D48" w:rsidRPr="00C657D6" w:rsidRDefault="00ED6D48" w:rsidP="00C657D6">
      <w:pPr>
        <w:jc w:val="both"/>
        <w:rPr>
          <w:rFonts w:cs="Times New Roman"/>
          <w:szCs w:val="24"/>
        </w:rPr>
      </w:pPr>
      <w:r w:rsidRPr="00C657D6">
        <w:rPr>
          <w:rFonts w:cs="Times New Roman"/>
          <w:szCs w:val="24"/>
        </w:rPr>
        <w:t xml:space="preserve">          улица 50-летия Комсомола, д. 16-А</w:t>
      </w:r>
    </w:p>
    <w:p w:rsidR="00ED6D48" w:rsidRPr="00C657D6" w:rsidRDefault="00ED6D48" w:rsidP="00C657D6">
      <w:pPr>
        <w:jc w:val="both"/>
        <w:rPr>
          <w:rFonts w:cs="Times New Roman"/>
          <w:szCs w:val="24"/>
        </w:rPr>
      </w:pPr>
      <w:r w:rsidRPr="00C657D6">
        <w:rPr>
          <w:rFonts w:cs="Times New Roman"/>
          <w:szCs w:val="24"/>
        </w:rPr>
        <w:t>улица 50-летия Комсомола, д. 18</w:t>
      </w:r>
    </w:p>
    <w:p w:rsidR="00ED6D48" w:rsidRPr="00C657D6" w:rsidRDefault="00ED6D48" w:rsidP="00C657D6">
      <w:pPr>
        <w:jc w:val="both"/>
        <w:rPr>
          <w:rFonts w:cs="Times New Roman"/>
          <w:szCs w:val="24"/>
        </w:rPr>
      </w:pPr>
      <w:r w:rsidRPr="00C657D6">
        <w:rPr>
          <w:rFonts w:cs="Times New Roman"/>
          <w:szCs w:val="24"/>
        </w:rPr>
        <w:t>улица 50-летия Комсомола, д. 19</w:t>
      </w:r>
    </w:p>
    <w:p w:rsidR="00ED6D48" w:rsidRPr="00C657D6" w:rsidRDefault="00ED6D48" w:rsidP="00C657D6">
      <w:pPr>
        <w:jc w:val="both"/>
        <w:rPr>
          <w:rFonts w:cs="Times New Roman"/>
          <w:szCs w:val="24"/>
        </w:rPr>
      </w:pPr>
      <w:r w:rsidRPr="00C657D6">
        <w:rPr>
          <w:rFonts w:cs="Times New Roman"/>
          <w:szCs w:val="24"/>
        </w:rPr>
        <w:t>улица 50-летия Комсомола, д. 23</w:t>
      </w:r>
    </w:p>
    <w:p w:rsidR="00ED6D48" w:rsidRPr="00C657D6" w:rsidRDefault="00ED6D48" w:rsidP="00C657D6">
      <w:pPr>
        <w:jc w:val="both"/>
        <w:rPr>
          <w:rFonts w:cs="Times New Roman"/>
          <w:szCs w:val="24"/>
        </w:rPr>
      </w:pPr>
      <w:r w:rsidRPr="00C657D6">
        <w:rPr>
          <w:rFonts w:cs="Times New Roman"/>
          <w:szCs w:val="24"/>
        </w:rPr>
        <w:t>улица 50-летия Комсомола, д. 25</w:t>
      </w:r>
    </w:p>
    <w:p w:rsidR="00ED6D48" w:rsidRPr="00C657D6" w:rsidRDefault="00ED6D48" w:rsidP="00C657D6">
      <w:pPr>
        <w:jc w:val="both"/>
        <w:rPr>
          <w:rFonts w:cs="Times New Roman"/>
          <w:szCs w:val="24"/>
        </w:rPr>
      </w:pPr>
      <w:r w:rsidRPr="00C657D6">
        <w:rPr>
          <w:rFonts w:cs="Times New Roman"/>
          <w:szCs w:val="24"/>
        </w:rPr>
        <w:t>улица 50-летия Комсомола, д. 29</w:t>
      </w:r>
    </w:p>
    <w:p w:rsidR="00ED6D48" w:rsidRPr="00C657D6" w:rsidRDefault="00ED6D48" w:rsidP="00C657D6">
      <w:pPr>
        <w:jc w:val="both"/>
        <w:rPr>
          <w:rFonts w:cs="Times New Roman"/>
          <w:szCs w:val="24"/>
        </w:rPr>
      </w:pPr>
      <w:r w:rsidRPr="00C657D6">
        <w:rPr>
          <w:rFonts w:cs="Times New Roman"/>
          <w:szCs w:val="24"/>
        </w:rPr>
        <w:t xml:space="preserve">           улица 50-летия Комсомола, д. 29-А</w:t>
      </w:r>
    </w:p>
    <w:p w:rsidR="00ED6D48" w:rsidRPr="00C657D6" w:rsidRDefault="00ED6D48" w:rsidP="00C657D6">
      <w:pPr>
        <w:jc w:val="both"/>
        <w:rPr>
          <w:rFonts w:cs="Times New Roman"/>
          <w:szCs w:val="24"/>
        </w:rPr>
      </w:pPr>
      <w:r w:rsidRPr="00C657D6">
        <w:rPr>
          <w:rFonts w:cs="Times New Roman"/>
          <w:szCs w:val="24"/>
        </w:rPr>
        <w:t>улица 50-летия Комсомола, д. 31</w:t>
      </w:r>
    </w:p>
    <w:p w:rsidR="00ED6D48" w:rsidRPr="00C657D6" w:rsidRDefault="00ED6D48" w:rsidP="00C657D6">
      <w:pPr>
        <w:jc w:val="both"/>
        <w:rPr>
          <w:rFonts w:cs="Times New Roman"/>
          <w:szCs w:val="24"/>
        </w:rPr>
      </w:pPr>
      <w:r w:rsidRPr="00C657D6">
        <w:rPr>
          <w:rFonts w:cs="Times New Roman"/>
          <w:szCs w:val="24"/>
        </w:rPr>
        <w:t>улица 50-летия Комсомола, д. 33</w:t>
      </w:r>
    </w:p>
    <w:p w:rsidR="00ED6D48" w:rsidRPr="00C657D6" w:rsidRDefault="00ED6D48" w:rsidP="00C657D6">
      <w:pPr>
        <w:jc w:val="both"/>
        <w:rPr>
          <w:rFonts w:cs="Times New Roman"/>
          <w:szCs w:val="24"/>
        </w:rPr>
      </w:pPr>
      <w:r w:rsidRPr="00C657D6">
        <w:rPr>
          <w:rFonts w:cs="Times New Roman"/>
          <w:szCs w:val="24"/>
        </w:rPr>
        <w:t>улица 50-летия Комсомола, д. 35</w:t>
      </w:r>
    </w:p>
    <w:p w:rsidR="00ED6D48" w:rsidRPr="00C657D6" w:rsidRDefault="00ED6D48" w:rsidP="00C657D6">
      <w:pPr>
        <w:jc w:val="both"/>
        <w:rPr>
          <w:rFonts w:cs="Times New Roman"/>
          <w:szCs w:val="24"/>
        </w:rPr>
      </w:pPr>
      <w:r w:rsidRPr="00C657D6">
        <w:rPr>
          <w:rFonts w:cs="Times New Roman"/>
          <w:szCs w:val="24"/>
        </w:rPr>
        <w:t>улица Комсомольская, д. 3</w:t>
      </w:r>
    </w:p>
    <w:p w:rsidR="00ED6D48" w:rsidRPr="00C657D6" w:rsidRDefault="00ED6D48" w:rsidP="00C657D6">
      <w:pPr>
        <w:jc w:val="both"/>
        <w:rPr>
          <w:rFonts w:cs="Times New Roman"/>
          <w:szCs w:val="24"/>
        </w:rPr>
      </w:pPr>
      <w:r w:rsidRPr="00C657D6">
        <w:rPr>
          <w:rFonts w:cs="Times New Roman"/>
          <w:szCs w:val="24"/>
        </w:rPr>
        <w:t>улица Комсомольская, д. 3-А</w:t>
      </w:r>
    </w:p>
    <w:p w:rsidR="00ED6D48" w:rsidRPr="00C657D6" w:rsidRDefault="00ED6D48" w:rsidP="00C657D6">
      <w:pPr>
        <w:jc w:val="both"/>
        <w:rPr>
          <w:rFonts w:cs="Times New Roman"/>
          <w:szCs w:val="24"/>
        </w:rPr>
      </w:pPr>
      <w:r w:rsidRPr="00C657D6">
        <w:rPr>
          <w:rFonts w:cs="Times New Roman"/>
          <w:szCs w:val="24"/>
        </w:rPr>
        <w:t>улица Комсомольская, д. 8</w:t>
      </w:r>
    </w:p>
    <w:p w:rsidR="00ED6D48" w:rsidRPr="00C657D6" w:rsidRDefault="00ED6D48" w:rsidP="00C657D6">
      <w:pPr>
        <w:jc w:val="both"/>
        <w:rPr>
          <w:rFonts w:cs="Times New Roman"/>
          <w:szCs w:val="24"/>
        </w:rPr>
      </w:pPr>
      <w:r w:rsidRPr="00C657D6">
        <w:rPr>
          <w:rFonts w:cs="Times New Roman"/>
          <w:szCs w:val="24"/>
        </w:rPr>
        <w:t>улица Комсомольская, д. 28/18</w:t>
      </w:r>
    </w:p>
    <w:p w:rsidR="00ED6D48" w:rsidRPr="00C657D6" w:rsidRDefault="00ED6D48" w:rsidP="00C657D6">
      <w:pPr>
        <w:jc w:val="both"/>
        <w:rPr>
          <w:rFonts w:cs="Times New Roman"/>
          <w:szCs w:val="24"/>
        </w:rPr>
      </w:pPr>
      <w:r w:rsidRPr="00C657D6">
        <w:rPr>
          <w:rFonts w:cs="Times New Roman"/>
          <w:szCs w:val="24"/>
        </w:rPr>
        <w:lastRenderedPageBreak/>
        <w:t xml:space="preserve">улица Комсомольская, д. 30 </w:t>
      </w:r>
    </w:p>
    <w:p w:rsidR="00ED6D48" w:rsidRPr="00C657D6" w:rsidRDefault="00ED6D48" w:rsidP="00C657D6">
      <w:pPr>
        <w:jc w:val="both"/>
        <w:rPr>
          <w:rFonts w:cs="Times New Roman"/>
          <w:szCs w:val="24"/>
        </w:rPr>
      </w:pPr>
      <w:r w:rsidRPr="00C657D6">
        <w:rPr>
          <w:rFonts w:cs="Times New Roman"/>
          <w:szCs w:val="24"/>
        </w:rPr>
        <w:t xml:space="preserve">улица Комсомольская, д. 30-А </w:t>
      </w:r>
    </w:p>
    <w:p w:rsidR="00ED6D48" w:rsidRPr="00C657D6" w:rsidRDefault="00ED6D48" w:rsidP="00C657D6">
      <w:pPr>
        <w:jc w:val="both"/>
        <w:rPr>
          <w:rFonts w:cs="Times New Roman"/>
          <w:szCs w:val="24"/>
        </w:rPr>
      </w:pPr>
      <w:r w:rsidRPr="00C657D6">
        <w:rPr>
          <w:rFonts w:cs="Times New Roman"/>
          <w:szCs w:val="24"/>
        </w:rPr>
        <w:t>улица Комсомольская, д. 73</w:t>
      </w:r>
    </w:p>
    <w:p w:rsidR="00ED6D48" w:rsidRPr="00C657D6" w:rsidRDefault="00ED6D48" w:rsidP="00C657D6">
      <w:pPr>
        <w:jc w:val="both"/>
        <w:rPr>
          <w:rFonts w:cs="Times New Roman"/>
          <w:szCs w:val="24"/>
        </w:rPr>
      </w:pPr>
      <w:r w:rsidRPr="00C657D6">
        <w:rPr>
          <w:rFonts w:cs="Times New Roman"/>
          <w:szCs w:val="24"/>
        </w:rPr>
        <w:t>улица Кооперативная, д. 1</w:t>
      </w:r>
    </w:p>
    <w:p w:rsidR="00ED6D48" w:rsidRPr="00C657D6" w:rsidRDefault="00ED6D48" w:rsidP="00C657D6">
      <w:pPr>
        <w:jc w:val="both"/>
        <w:rPr>
          <w:rFonts w:cs="Times New Roman"/>
          <w:szCs w:val="24"/>
        </w:rPr>
      </w:pPr>
      <w:r w:rsidRPr="00C657D6">
        <w:rPr>
          <w:rFonts w:cs="Times New Roman"/>
          <w:szCs w:val="24"/>
        </w:rPr>
        <w:t>улица Кооперативная, д. 2</w:t>
      </w:r>
    </w:p>
    <w:p w:rsidR="00ED6D48" w:rsidRPr="00C657D6" w:rsidRDefault="00ED6D48" w:rsidP="00C657D6">
      <w:pPr>
        <w:jc w:val="both"/>
        <w:rPr>
          <w:rFonts w:cs="Times New Roman"/>
          <w:szCs w:val="24"/>
        </w:rPr>
      </w:pPr>
      <w:r w:rsidRPr="00C657D6">
        <w:rPr>
          <w:rFonts w:cs="Times New Roman"/>
          <w:szCs w:val="24"/>
        </w:rPr>
        <w:t>улица Кооперативная, д. 3</w:t>
      </w:r>
    </w:p>
    <w:p w:rsidR="00ED6D48" w:rsidRPr="00C657D6" w:rsidRDefault="00ED6D48" w:rsidP="00C657D6">
      <w:pPr>
        <w:jc w:val="both"/>
        <w:rPr>
          <w:rFonts w:cs="Times New Roman"/>
          <w:szCs w:val="24"/>
        </w:rPr>
      </w:pPr>
      <w:r w:rsidRPr="00C657D6">
        <w:rPr>
          <w:rFonts w:cs="Times New Roman"/>
          <w:szCs w:val="24"/>
        </w:rPr>
        <w:t>улица Кооперативная, д. 4</w:t>
      </w:r>
    </w:p>
    <w:p w:rsidR="00ED6D48" w:rsidRPr="00C657D6" w:rsidRDefault="00ED6D48" w:rsidP="00C657D6">
      <w:pPr>
        <w:jc w:val="both"/>
        <w:rPr>
          <w:rFonts w:cs="Times New Roman"/>
          <w:szCs w:val="24"/>
        </w:rPr>
      </w:pPr>
      <w:r w:rsidRPr="00C657D6">
        <w:rPr>
          <w:rFonts w:cs="Times New Roman"/>
          <w:szCs w:val="24"/>
        </w:rPr>
        <w:t>улица Кооперативная, д. 5</w:t>
      </w:r>
    </w:p>
    <w:p w:rsidR="00ED6D48" w:rsidRPr="00C657D6" w:rsidRDefault="00ED6D48" w:rsidP="00C657D6">
      <w:pPr>
        <w:jc w:val="both"/>
        <w:rPr>
          <w:rFonts w:cs="Times New Roman"/>
          <w:szCs w:val="24"/>
        </w:rPr>
      </w:pPr>
      <w:r w:rsidRPr="00C657D6">
        <w:rPr>
          <w:rFonts w:cs="Times New Roman"/>
          <w:szCs w:val="24"/>
        </w:rPr>
        <w:t>улица Кооперативная, д. 6</w:t>
      </w:r>
    </w:p>
    <w:p w:rsidR="00ED6D48" w:rsidRPr="00C657D6" w:rsidRDefault="00ED6D48" w:rsidP="00C657D6">
      <w:pPr>
        <w:jc w:val="both"/>
        <w:rPr>
          <w:rFonts w:cs="Times New Roman"/>
          <w:szCs w:val="24"/>
        </w:rPr>
      </w:pPr>
      <w:r w:rsidRPr="00C657D6">
        <w:rPr>
          <w:rFonts w:cs="Times New Roman"/>
          <w:szCs w:val="24"/>
        </w:rPr>
        <w:t>улица Кооперативная, д. 7</w:t>
      </w:r>
    </w:p>
    <w:p w:rsidR="00ED6D48" w:rsidRPr="00C657D6" w:rsidRDefault="00ED6D48" w:rsidP="00C657D6">
      <w:pPr>
        <w:jc w:val="both"/>
        <w:rPr>
          <w:rFonts w:cs="Times New Roman"/>
          <w:szCs w:val="24"/>
        </w:rPr>
      </w:pPr>
      <w:r w:rsidRPr="00C657D6">
        <w:rPr>
          <w:rFonts w:cs="Times New Roman"/>
          <w:szCs w:val="24"/>
        </w:rPr>
        <w:t>улица Кооперативная, д. 8</w:t>
      </w:r>
    </w:p>
    <w:p w:rsidR="00ED6D48" w:rsidRPr="00C657D6" w:rsidRDefault="00ED6D48" w:rsidP="00C657D6">
      <w:pPr>
        <w:jc w:val="both"/>
        <w:rPr>
          <w:rFonts w:cs="Times New Roman"/>
          <w:szCs w:val="24"/>
        </w:rPr>
      </w:pPr>
      <w:r w:rsidRPr="00C657D6">
        <w:rPr>
          <w:rFonts w:cs="Times New Roman"/>
          <w:szCs w:val="24"/>
        </w:rPr>
        <w:t>улица Костромская, д. 12</w:t>
      </w:r>
    </w:p>
    <w:p w:rsidR="00ED6D48" w:rsidRPr="00C657D6" w:rsidRDefault="00ED6D48" w:rsidP="00C657D6">
      <w:pPr>
        <w:jc w:val="both"/>
        <w:rPr>
          <w:rFonts w:cs="Times New Roman"/>
          <w:szCs w:val="24"/>
        </w:rPr>
      </w:pPr>
      <w:r w:rsidRPr="00C657D6">
        <w:rPr>
          <w:rFonts w:cs="Times New Roman"/>
          <w:szCs w:val="24"/>
        </w:rPr>
        <w:t>улица Костромская, д. 79/1</w:t>
      </w:r>
    </w:p>
    <w:p w:rsidR="00ED6D48" w:rsidRPr="00C657D6" w:rsidRDefault="00ED6D48" w:rsidP="00C657D6">
      <w:pPr>
        <w:jc w:val="both"/>
        <w:rPr>
          <w:rFonts w:cs="Times New Roman"/>
          <w:szCs w:val="24"/>
        </w:rPr>
      </w:pPr>
      <w:r w:rsidRPr="00C657D6">
        <w:rPr>
          <w:rFonts w:cs="Times New Roman"/>
          <w:szCs w:val="24"/>
        </w:rPr>
        <w:t>улица Котовского, д. 3</w:t>
      </w:r>
    </w:p>
    <w:p w:rsidR="00ED6D48" w:rsidRPr="00C657D6" w:rsidRDefault="00ED6D48" w:rsidP="00C657D6">
      <w:pPr>
        <w:jc w:val="both"/>
        <w:rPr>
          <w:rFonts w:cs="Times New Roman"/>
          <w:szCs w:val="24"/>
        </w:rPr>
      </w:pPr>
      <w:r w:rsidRPr="00C657D6">
        <w:rPr>
          <w:rFonts w:cs="Times New Roman"/>
          <w:szCs w:val="24"/>
        </w:rPr>
        <w:t>улица Котовского, д. 5</w:t>
      </w:r>
    </w:p>
    <w:p w:rsidR="00ED6D48" w:rsidRPr="00C657D6" w:rsidRDefault="00ED6D48" w:rsidP="00C657D6">
      <w:pPr>
        <w:jc w:val="both"/>
        <w:rPr>
          <w:rFonts w:cs="Times New Roman"/>
          <w:szCs w:val="24"/>
        </w:rPr>
      </w:pPr>
      <w:r w:rsidRPr="00C657D6">
        <w:rPr>
          <w:rFonts w:cs="Times New Roman"/>
          <w:szCs w:val="24"/>
        </w:rPr>
        <w:t>ул. Котовского, д. 7</w:t>
      </w:r>
    </w:p>
    <w:p w:rsidR="00ED6D48" w:rsidRPr="00C657D6" w:rsidRDefault="00ED6D48" w:rsidP="00C657D6">
      <w:pPr>
        <w:jc w:val="both"/>
        <w:rPr>
          <w:rFonts w:cs="Times New Roman"/>
          <w:szCs w:val="24"/>
        </w:rPr>
      </w:pPr>
      <w:r w:rsidRPr="00C657D6">
        <w:rPr>
          <w:rFonts w:cs="Times New Roman"/>
          <w:szCs w:val="24"/>
        </w:rPr>
        <w:t>улица Котовского, д. 9</w:t>
      </w:r>
    </w:p>
    <w:p w:rsidR="00ED6D48" w:rsidRPr="00C657D6" w:rsidRDefault="00ED6D48" w:rsidP="00C657D6">
      <w:pPr>
        <w:jc w:val="both"/>
        <w:rPr>
          <w:rFonts w:cs="Times New Roman"/>
          <w:szCs w:val="24"/>
        </w:rPr>
      </w:pPr>
      <w:r w:rsidRPr="00C657D6">
        <w:rPr>
          <w:rFonts w:cs="Times New Roman"/>
          <w:szCs w:val="24"/>
        </w:rPr>
        <w:t>улица Котовского, д. 11</w:t>
      </w:r>
    </w:p>
    <w:p w:rsidR="00ED6D48" w:rsidRPr="00C657D6" w:rsidRDefault="00ED6D48" w:rsidP="00C657D6">
      <w:pPr>
        <w:jc w:val="both"/>
        <w:rPr>
          <w:rFonts w:cs="Times New Roman"/>
          <w:szCs w:val="24"/>
        </w:rPr>
      </w:pPr>
      <w:r w:rsidRPr="00C657D6">
        <w:rPr>
          <w:rFonts w:cs="Times New Roman"/>
          <w:szCs w:val="24"/>
        </w:rPr>
        <w:t>улица Котовского, д. 13</w:t>
      </w:r>
    </w:p>
    <w:p w:rsidR="00ED6D48" w:rsidRPr="00C657D6" w:rsidRDefault="00ED6D48" w:rsidP="00C657D6">
      <w:pPr>
        <w:jc w:val="both"/>
        <w:rPr>
          <w:rFonts w:cs="Times New Roman"/>
          <w:szCs w:val="24"/>
        </w:rPr>
      </w:pPr>
      <w:r w:rsidRPr="00C657D6">
        <w:rPr>
          <w:rFonts w:cs="Times New Roman"/>
          <w:szCs w:val="24"/>
        </w:rPr>
        <w:t>улица Красноветкинская, д. 1</w:t>
      </w:r>
    </w:p>
    <w:p w:rsidR="00ED6D48" w:rsidRPr="00C657D6" w:rsidRDefault="00ED6D48" w:rsidP="00C657D6">
      <w:pPr>
        <w:jc w:val="both"/>
        <w:rPr>
          <w:rFonts w:cs="Times New Roman"/>
          <w:szCs w:val="24"/>
        </w:rPr>
      </w:pPr>
      <w:r w:rsidRPr="00C657D6">
        <w:rPr>
          <w:rFonts w:cs="Times New Roman"/>
          <w:szCs w:val="24"/>
        </w:rPr>
        <w:t>улица Красноветкинская, д. 7</w:t>
      </w:r>
    </w:p>
    <w:p w:rsidR="00ED6D48" w:rsidRPr="00C657D6" w:rsidRDefault="00ED6D48" w:rsidP="00C657D6">
      <w:pPr>
        <w:jc w:val="both"/>
        <w:rPr>
          <w:rFonts w:cs="Times New Roman"/>
          <w:szCs w:val="24"/>
        </w:rPr>
      </w:pPr>
      <w:r w:rsidRPr="00C657D6">
        <w:rPr>
          <w:rFonts w:cs="Times New Roman"/>
          <w:szCs w:val="24"/>
        </w:rPr>
        <w:t>улица Красноветкинская, д. 11</w:t>
      </w:r>
    </w:p>
    <w:p w:rsidR="00ED6D48" w:rsidRPr="00C657D6" w:rsidRDefault="00ED6D48" w:rsidP="00C657D6">
      <w:pPr>
        <w:jc w:val="both"/>
        <w:rPr>
          <w:rFonts w:cs="Times New Roman"/>
          <w:szCs w:val="24"/>
        </w:rPr>
      </w:pPr>
      <w:r w:rsidRPr="00C657D6">
        <w:rPr>
          <w:rFonts w:cs="Times New Roman"/>
          <w:szCs w:val="24"/>
        </w:rPr>
        <w:t>улица Красноветкинская, д. 11-А</w:t>
      </w:r>
    </w:p>
    <w:p w:rsidR="00ED6D48" w:rsidRPr="00C657D6" w:rsidRDefault="00ED6D48" w:rsidP="00C657D6">
      <w:pPr>
        <w:jc w:val="both"/>
        <w:rPr>
          <w:rFonts w:cs="Times New Roman"/>
          <w:szCs w:val="24"/>
        </w:rPr>
      </w:pPr>
      <w:r w:rsidRPr="00C657D6">
        <w:rPr>
          <w:rFonts w:cs="Times New Roman"/>
          <w:szCs w:val="24"/>
        </w:rPr>
        <w:t>улица Красноветкинская, д. 17</w:t>
      </w:r>
    </w:p>
    <w:p w:rsidR="00ED6D48" w:rsidRPr="00C657D6" w:rsidRDefault="00ED6D48" w:rsidP="00C657D6">
      <w:pPr>
        <w:jc w:val="both"/>
        <w:rPr>
          <w:rFonts w:cs="Times New Roman"/>
          <w:szCs w:val="24"/>
        </w:rPr>
      </w:pPr>
      <w:r w:rsidRPr="00C657D6">
        <w:rPr>
          <w:rFonts w:cs="Times New Roman"/>
          <w:szCs w:val="24"/>
        </w:rPr>
        <w:t>ул. Красноветкинская, д. 19</w:t>
      </w:r>
    </w:p>
    <w:p w:rsidR="00ED6D48" w:rsidRPr="00C657D6" w:rsidRDefault="00ED6D48" w:rsidP="00C657D6">
      <w:pPr>
        <w:jc w:val="both"/>
        <w:rPr>
          <w:rFonts w:cs="Times New Roman"/>
          <w:szCs w:val="24"/>
        </w:rPr>
      </w:pPr>
      <w:r w:rsidRPr="00C657D6">
        <w:rPr>
          <w:rFonts w:cs="Times New Roman"/>
          <w:szCs w:val="24"/>
        </w:rPr>
        <w:t>улица Красноветкинская, д. 21</w:t>
      </w:r>
    </w:p>
    <w:p w:rsidR="00ED6D48" w:rsidRPr="00C657D6" w:rsidRDefault="00ED6D48" w:rsidP="00C657D6">
      <w:pPr>
        <w:jc w:val="both"/>
        <w:rPr>
          <w:rFonts w:cs="Times New Roman"/>
          <w:szCs w:val="24"/>
        </w:rPr>
      </w:pPr>
      <w:r w:rsidRPr="00C657D6">
        <w:rPr>
          <w:rFonts w:cs="Times New Roman"/>
          <w:szCs w:val="24"/>
        </w:rPr>
        <w:t>улица Красноветкинская, д. 21-А</w:t>
      </w:r>
    </w:p>
    <w:p w:rsidR="00ED6D48" w:rsidRPr="00C657D6" w:rsidRDefault="00ED6D48" w:rsidP="00C657D6">
      <w:pPr>
        <w:jc w:val="both"/>
        <w:rPr>
          <w:rFonts w:cs="Times New Roman"/>
          <w:szCs w:val="24"/>
        </w:rPr>
      </w:pPr>
      <w:r w:rsidRPr="00C657D6">
        <w:rPr>
          <w:rFonts w:cs="Times New Roman"/>
          <w:szCs w:val="24"/>
        </w:rPr>
        <w:t>улица Красноветкинская, д. 28</w:t>
      </w:r>
    </w:p>
    <w:p w:rsidR="00ED6D48" w:rsidRPr="00C657D6" w:rsidRDefault="00ED6D48" w:rsidP="00C657D6">
      <w:pPr>
        <w:jc w:val="both"/>
        <w:rPr>
          <w:rFonts w:cs="Times New Roman"/>
          <w:szCs w:val="24"/>
        </w:rPr>
      </w:pPr>
      <w:r w:rsidRPr="00C657D6">
        <w:rPr>
          <w:rFonts w:cs="Times New Roman"/>
          <w:szCs w:val="24"/>
        </w:rPr>
        <w:t>улица Красноветкинская, д. 30</w:t>
      </w:r>
    </w:p>
    <w:p w:rsidR="00ED6D48" w:rsidRPr="00C657D6" w:rsidRDefault="00ED6D48" w:rsidP="00C657D6">
      <w:pPr>
        <w:jc w:val="both"/>
        <w:rPr>
          <w:rFonts w:cs="Times New Roman"/>
          <w:szCs w:val="24"/>
        </w:rPr>
      </w:pPr>
      <w:r w:rsidRPr="00C657D6">
        <w:rPr>
          <w:rFonts w:cs="Times New Roman"/>
          <w:szCs w:val="24"/>
        </w:rPr>
        <w:t>улица Красноветкинская, д. 32</w:t>
      </w:r>
    </w:p>
    <w:p w:rsidR="00ED6D48" w:rsidRPr="00C657D6" w:rsidRDefault="00ED6D48" w:rsidP="00C657D6">
      <w:pPr>
        <w:jc w:val="both"/>
        <w:rPr>
          <w:rFonts w:cs="Times New Roman"/>
          <w:szCs w:val="24"/>
        </w:rPr>
      </w:pPr>
      <w:r w:rsidRPr="00C657D6">
        <w:rPr>
          <w:rFonts w:cs="Times New Roman"/>
          <w:szCs w:val="24"/>
        </w:rPr>
        <w:t>улица Красноветкинская, д. 34</w:t>
      </w:r>
    </w:p>
    <w:p w:rsidR="00ED6D48" w:rsidRPr="00C657D6" w:rsidRDefault="00ED6D48" w:rsidP="00C657D6">
      <w:pPr>
        <w:jc w:val="both"/>
        <w:rPr>
          <w:rFonts w:cs="Times New Roman"/>
          <w:szCs w:val="24"/>
        </w:rPr>
      </w:pPr>
      <w:r w:rsidRPr="00C657D6">
        <w:rPr>
          <w:rFonts w:cs="Times New Roman"/>
          <w:szCs w:val="24"/>
        </w:rPr>
        <w:t>улица Красноветкинская, д. 36</w:t>
      </w:r>
    </w:p>
    <w:p w:rsidR="00ED6D48" w:rsidRPr="00C657D6" w:rsidRDefault="00ED6D48" w:rsidP="00C657D6">
      <w:pPr>
        <w:jc w:val="both"/>
        <w:rPr>
          <w:rFonts w:cs="Times New Roman"/>
          <w:szCs w:val="24"/>
        </w:rPr>
      </w:pPr>
      <w:r w:rsidRPr="00C657D6">
        <w:rPr>
          <w:rFonts w:cs="Times New Roman"/>
          <w:szCs w:val="24"/>
        </w:rPr>
        <w:t>улица Красноветкинская, д. 38</w:t>
      </w:r>
    </w:p>
    <w:p w:rsidR="00ED6D48" w:rsidRPr="00C657D6" w:rsidRDefault="00ED6D48" w:rsidP="00C657D6">
      <w:pPr>
        <w:jc w:val="both"/>
        <w:rPr>
          <w:rFonts w:cs="Times New Roman"/>
          <w:szCs w:val="24"/>
        </w:rPr>
      </w:pPr>
      <w:r w:rsidRPr="00C657D6">
        <w:rPr>
          <w:rFonts w:cs="Times New Roman"/>
          <w:szCs w:val="24"/>
        </w:rPr>
        <w:t>п. Красноволжец, д. 1</w:t>
      </w:r>
    </w:p>
    <w:p w:rsidR="00ED6D48" w:rsidRPr="00C657D6" w:rsidRDefault="00ED6D48" w:rsidP="00C657D6">
      <w:pPr>
        <w:jc w:val="both"/>
        <w:rPr>
          <w:rFonts w:cs="Times New Roman"/>
          <w:szCs w:val="24"/>
        </w:rPr>
      </w:pPr>
      <w:r w:rsidRPr="00C657D6">
        <w:rPr>
          <w:rFonts w:cs="Times New Roman"/>
          <w:szCs w:val="24"/>
        </w:rPr>
        <w:t>п. Красноволжец, д. 2</w:t>
      </w:r>
    </w:p>
    <w:p w:rsidR="00ED6D48" w:rsidRPr="00C657D6" w:rsidRDefault="00ED6D48" w:rsidP="00C657D6">
      <w:pPr>
        <w:jc w:val="both"/>
        <w:rPr>
          <w:rFonts w:cs="Times New Roman"/>
          <w:szCs w:val="24"/>
        </w:rPr>
      </w:pPr>
      <w:r w:rsidRPr="00C657D6">
        <w:rPr>
          <w:rFonts w:cs="Times New Roman"/>
          <w:szCs w:val="24"/>
        </w:rPr>
        <w:t>п. Красноволжец, д. 3</w:t>
      </w:r>
    </w:p>
    <w:p w:rsidR="00ED6D48" w:rsidRPr="00C657D6" w:rsidRDefault="00ED6D48" w:rsidP="00C657D6">
      <w:pPr>
        <w:jc w:val="both"/>
        <w:rPr>
          <w:rFonts w:cs="Times New Roman"/>
          <w:szCs w:val="24"/>
        </w:rPr>
      </w:pPr>
      <w:r w:rsidRPr="00C657D6">
        <w:rPr>
          <w:rFonts w:cs="Times New Roman"/>
          <w:szCs w:val="24"/>
        </w:rPr>
        <w:t>п. Красноволжец, д. 4</w:t>
      </w:r>
    </w:p>
    <w:p w:rsidR="00ED6D48" w:rsidRPr="00C657D6" w:rsidRDefault="00ED6D48" w:rsidP="00C657D6">
      <w:pPr>
        <w:jc w:val="both"/>
        <w:rPr>
          <w:rFonts w:cs="Times New Roman"/>
          <w:szCs w:val="24"/>
        </w:rPr>
      </w:pPr>
      <w:r w:rsidRPr="00C657D6">
        <w:rPr>
          <w:rFonts w:cs="Times New Roman"/>
          <w:szCs w:val="24"/>
        </w:rPr>
        <w:t>п. Красноволжец, д. 5</w:t>
      </w:r>
    </w:p>
    <w:p w:rsidR="00ED6D48" w:rsidRPr="00C657D6" w:rsidRDefault="00ED6D48" w:rsidP="00C657D6">
      <w:pPr>
        <w:jc w:val="both"/>
        <w:rPr>
          <w:rFonts w:cs="Times New Roman"/>
          <w:szCs w:val="24"/>
        </w:rPr>
      </w:pPr>
      <w:r w:rsidRPr="00C657D6">
        <w:rPr>
          <w:rFonts w:cs="Times New Roman"/>
          <w:szCs w:val="24"/>
        </w:rPr>
        <w:t>п. Красноволжец, д. 6</w:t>
      </w:r>
    </w:p>
    <w:p w:rsidR="00ED6D48" w:rsidRPr="00C657D6" w:rsidRDefault="00ED6D48" w:rsidP="00C657D6">
      <w:pPr>
        <w:jc w:val="both"/>
        <w:rPr>
          <w:rFonts w:cs="Times New Roman"/>
          <w:szCs w:val="24"/>
        </w:rPr>
      </w:pPr>
      <w:r w:rsidRPr="00C657D6">
        <w:rPr>
          <w:rFonts w:cs="Times New Roman"/>
          <w:szCs w:val="24"/>
        </w:rPr>
        <w:t>п. Красноволжец, д. 7</w:t>
      </w:r>
    </w:p>
    <w:p w:rsidR="00ED6D48" w:rsidRPr="00C657D6" w:rsidRDefault="00ED6D48" w:rsidP="00C657D6">
      <w:pPr>
        <w:jc w:val="both"/>
        <w:rPr>
          <w:rFonts w:cs="Times New Roman"/>
          <w:szCs w:val="24"/>
        </w:rPr>
      </w:pPr>
      <w:r w:rsidRPr="00C657D6">
        <w:rPr>
          <w:rFonts w:cs="Times New Roman"/>
          <w:szCs w:val="24"/>
        </w:rPr>
        <w:t>п. Красноволжец, д. 8</w:t>
      </w:r>
    </w:p>
    <w:p w:rsidR="00ED6D48" w:rsidRPr="00C657D6" w:rsidRDefault="00ED6D48" w:rsidP="00C657D6">
      <w:pPr>
        <w:jc w:val="both"/>
        <w:rPr>
          <w:rFonts w:cs="Times New Roman"/>
          <w:szCs w:val="24"/>
        </w:rPr>
      </w:pPr>
      <w:r w:rsidRPr="00C657D6">
        <w:rPr>
          <w:rFonts w:cs="Times New Roman"/>
          <w:szCs w:val="24"/>
        </w:rPr>
        <w:t>п. Красноволжец, д. 9</w:t>
      </w:r>
    </w:p>
    <w:p w:rsidR="00ED6D48" w:rsidRPr="00C657D6" w:rsidRDefault="00ED6D48" w:rsidP="00C657D6">
      <w:pPr>
        <w:jc w:val="both"/>
        <w:rPr>
          <w:rFonts w:cs="Times New Roman"/>
          <w:szCs w:val="24"/>
        </w:rPr>
      </w:pPr>
      <w:r w:rsidRPr="00C657D6">
        <w:rPr>
          <w:rFonts w:cs="Times New Roman"/>
          <w:szCs w:val="24"/>
        </w:rPr>
        <w:t>пос. Красноволжец, д. 10</w:t>
      </w:r>
    </w:p>
    <w:p w:rsidR="00ED6D48" w:rsidRPr="00C657D6" w:rsidRDefault="00ED6D48" w:rsidP="00C657D6">
      <w:pPr>
        <w:jc w:val="both"/>
        <w:rPr>
          <w:rFonts w:cs="Times New Roman"/>
          <w:szCs w:val="24"/>
        </w:rPr>
      </w:pPr>
      <w:r w:rsidRPr="00C657D6">
        <w:rPr>
          <w:rFonts w:cs="Times New Roman"/>
          <w:szCs w:val="24"/>
        </w:rPr>
        <w:t>п. Красноволжец, д. 11</w:t>
      </w:r>
    </w:p>
    <w:p w:rsidR="00ED6D48" w:rsidRPr="00C657D6" w:rsidRDefault="00ED6D48" w:rsidP="00C657D6">
      <w:pPr>
        <w:jc w:val="both"/>
        <w:rPr>
          <w:rFonts w:cs="Times New Roman"/>
          <w:szCs w:val="24"/>
        </w:rPr>
      </w:pPr>
      <w:r w:rsidRPr="00C657D6">
        <w:rPr>
          <w:rFonts w:cs="Times New Roman"/>
          <w:szCs w:val="24"/>
        </w:rPr>
        <w:t>п. Красноволжец, д. 12</w:t>
      </w:r>
    </w:p>
    <w:p w:rsidR="00ED6D48" w:rsidRPr="00C657D6" w:rsidRDefault="00ED6D48" w:rsidP="00C657D6">
      <w:pPr>
        <w:jc w:val="both"/>
        <w:rPr>
          <w:rFonts w:cs="Times New Roman"/>
          <w:szCs w:val="24"/>
        </w:rPr>
      </w:pPr>
      <w:r w:rsidRPr="00C657D6">
        <w:rPr>
          <w:rFonts w:cs="Times New Roman"/>
          <w:szCs w:val="24"/>
        </w:rPr>
        <w:t>п. Красноволжец, д. 13</w:t>
      </w:r>
    </w:p>
    <w:p w:rsidR="00ED6D48" w:rsidRPr="00C657D6" w:rsidRDefault="00ED6D48" w:rsidP="00C657D6">
      <w:pPr>
        <w:jc w:val="both"/>
        <w:rPr>
          <w:rFonts w:cs="Times New Roman"/>
          <w:szCs w:val="24"/>
        </w:rPr>
      </w:pPr>
      <w:r w:rsidRPr="00C657D6">
        <w:rPr>
          <w:rFonts w:cs="Times New Roman"/>
          <w:szCs w:val="24"/>
        </w:rPr>
        <w:t>п. Красноволжец, д. 14</w:t>
      </w:r>
    </w:p>
    <w:p w:rsidR="00ED6D48" w:rsidRPr="00C657D6" w:rsidRDefault="00ED6D48" w:rsidP="00C657D6">
      <w:pPr>
        <w:jc w:val="both"/>
        <w:rPr>
          <w:rFonts w:cs="Times New Roman"/>
          <w:szCs w:val="24"/>
        </w:rPr>
      </w:pPr>
      <w:r w:rsidRPr="00C657D6">
        <w:rPr>
          <w:rFonts w:cs="Times New Roman"/>
          <w:szCs w:val="24"/>
        </w:rPr>
        <w:t>п. Красноволжец, д. 15</w:t>
      </w:r>
    </w:p>
    <w:p w:rsidR="00ED6D48" w:rsidRPr="00C657D6" w:rsidRDefault="00ED6D48" w:rsidP="00C657D6">
      <w:pPr>
        <w:jc w:val="both"/>
        <w:rPr>
          <w:rFonts w:cs="Times New Roman"/>
          <w:szCs w:val="24"/>
        </w:rPr>
      </w:pPr>
      <w:r w:rsidRPr="00C657D6">
        <w:rPr>
          <w:rFonts w:cs="Times New Roman"/>
          <w:szCs w:val="24"/>
        </w:rPr>
        <w:t>п. Красноволжец, д. 16</w:t>
      </w:r>
    </w:p>
    <w:p w:rsidR="00ED6D48" w:rsidRPr="00C657D6" w:rsidRDefault="00ED6D48" w:rsidP="00C657D6">
      <w:pPr>
        <w:jc w:val="both"/>
        <w:rPr>
          <w:rFonts w:cs="Times New Roman"/>
          <w:szCs w:val="24"/>
        </w:rPr>
      </w:pPr>
      <w:r w:rsidRPr="00C657D6">
        <w:rPr>
          <w:rFonts w:cs="Times New Roman"/>
          <w:szCs w:val="24"/>
        </w:rPr>
        <w:t>пос. Красноволжец, д. 17</w:t>
      </w:r>
    </w:p>
    <w:p w:rsidR="00ED6D48" w:rsidRPr="00C657D6" w:rsidRDefault="00ED6D48" w:rsidP="00C657D6">
      <w:pPr>
        <w:jc w:val="both"/>
        <w:rPr>
          <w:rFonts w:cs="Times New Roman"/>
          <w:szCs w:val="24"/>
        </w:rPr>
      </w:pPr>
      <w:r w:rsidRPr="00C657D6">
        <w:rPr>
          <w:rFonts w:cs="Times New Roman"/>
          <w:szCs w:val="24"/>
        </w:rPr>
        <w:t>п. Красноволжец, д. 18</w:t>
      </w:r>
    </w:p>
    <w:p w:rsidR="00ED6D48" w:rsidRPr="00C657D6" w:rsidRDefault="00ED6D48" w:rsidP="00C657D6">
      <w:pPr>
        <w:jc w:val="both"/>
        <w:rPr>
          <w:rFonts w:cs="Times New Roman"/>
          <w:szCs w:val="24"/>
        </w:rPr>
      </w:pPr>
      <w:r w:rsidRPr="00C657D6">
        <w:rPr>
          <w:rFonts w:cs="Times New Roman"/>
          <w:szCs w:val="24"/>
        </w:rPr>
        <w:t>п. Красноволжец, д. 19</w:t>
      </w:r>
    </w:p>
    <w:p w:rsidR="00ED6D48" w:rsidRPr="00C657D6" w:rsidRDefault="00ED6D48" w:rsidP="00C657D6">
      <w:pPr>
        <w:jc w:val="both"/>
        <w:rPr>
          <w:rFonts w:cs="Times New Roman"/>
          <w:szCs w:val="24"/>
        </w:rPr>
      </w:pPr>
      <w:r w:rsidRPr="00C657D6">
        <w:rPr>
          <w:rFonts w:cs="Times New Roman"/>
          <w:szCs w:val="24"/>
        </w:rPr>
        <w:lastRenderedPageBreak/>
        <w:t>п. Красноволжец, д. 21</w:t>
      </w:r>
    </w:p>
    <w:p w:rsidR="00ED6D48" w:rsidRPr="00C657D6" w:rsidRDefault="00ED6D48" w:rsidP="00C657D6">
      <w:pPr>
        <w:jc w:val="both"/>
        <w:rPr>
          <w:rFonts w:cs="Times New Roman"/>
          <w:szCs w:val="24"/>
        </w:rPr>
      </w:pPr>
      <w:r w:rsidRPr="00C657D6">
        <w:rPr>
          <w:rFonts w:cs="Times New Roman"/>
          <w:szCs w:val="24"/>
        </w:rPr>
        <w:t>пос. Красноволжец, д. 22</w:t>
      </w:r>
    </w:p>
    <w:p w:rsidR="00ED6D48" w:rsidRPr="00C657D6" w:rsidRDefault="00ED6D48" w:rsidP="00C657D6">
      <w:pPr>
        <w:jc w:val="both"/>
        <w:rPr>
          <w:rFonts w:cs="Times New Roman"/>
          <w:szCs w:val="24"/>
        </w:rPr>
      </w:pPr>
      <w:r w:rsidRPr="00C657D6">
        <w:rPr>
          <w:rFonts w:cs="Times New Roman"/>
          <w:szCs w:val="24"/>
        </w:rPr>
        <w:t>п. Красноволжец, д. 23-А</w:t>
      </w:r>
    </w:p>
    <w:p w:rsidR="00ED6D48" w:rsidRPr="00C657D6" w:rsidRDefault="00ED6D48" w:rsidP="00C657D6">
      <w:pPr>
        <w:jc w:val="both"/>
        <w:rPr>
          <w:rFonts w:cs="Times New Roman"/>
          <w:szCs w:val="24"/>
        </w:rPr>
      </w:pPr>
      <w:r w:rsidRPr="00C657D6">
        <w:rPr>
          <w:rFonts w:cs="Times New Roman"/>
          <w:szCs w:val="24"/>
        </w:rPr>
        <w:t>п. Красноволжец, д. 24</w:t>
      </w:r>
    </w:p>
    <w:p w:rsidR="00ED6D48" w:rsidRPr="00C657D6" w:rsidRDefault="00ED6D48" w:rsidP="00C657D6">
      <w:pPr>
        <w:jc w:val="both"/>
        <w:rPr>
          <w:rFonts w:cs="Times New Roman"/>
          <w:szCs w:val="24"/>
        </w:rPr>
      </w:pPr>
      <w:r w:rsidRPr="00C657D6">
        <w:rPr>
          <w:rFonts w:cs="Times New Roman"/>
          <w:szCs w:val="24"/>
        </w:rPr>
        <w:t>п. Красноволжец, д. 25</w:t>
      </w:r>
    </w:p>
    <w:p w:rsidR="00ED6D48" w:rsidRPr="00C657D6" w:rsidRDefault="00ED6D48" w:rsidP="00C657D6">
      <w:pPr>
        <w:jc w:val="both"/>
        <w:rPr>
          <w:rFonts w:cs="Times New Roman"/>
          <w:szCs w:val="24"/>
        </w:rPr>
      </w:pPr>
      <w:r w:rsidRPr="00C657D6">
        <w:rPr>
          <w:rFonts w:cs="Times New Roman"/>
          <w:szCs w:val="24"/>
        </w:rPr>
        <w:t>п. Красноволжец, д. 26</w:t>
      </w:r>
    </w:p>
    <w:p w:rsidR="00ED6D48" w:rsidRPr="00C657D6" w:rsidRDefault="00ED6D48" w:rsidP="00C657D6">
      <w:pPr>
        <w:jc w:val="both"/>
        <w:rPr>
          <w:rFonts w:cs="Times New Roman"/>
          <w:szCs w:val="24"/>
        </w:rPr>
      </w:pPr>
      <w:r w:rsidRPr="00C657D6">
        <w:rPr>
          <w:rFonts w:cs="Times New Roman"/>
          <w:szCs w:val="24"/>
        </w:rPr>
        <w:t>п. Красноволжец, д. 27</w:t>
      </w:r>
    </w:p>
    <w:p w:rsidR="00ED6D48" w:rsidRPr="00C657D6" w:rsidRDefault="00ED6D48" w:rsidP="00C657D6">
      <w:pPr>
        <w:jc w:val="both"/>
        <w:rPr>
          <w:rFonts w:cs="Times New Roman"/>
          <w:szCs w:val="24"/>
        </w:rPr>
      </w:pPr>
      <w:r w:rsidRPr="00C657D6">
        <w:rPr>
          <w:rFonts w:cs="Times New Roman"/>
          <w:szCs w:val="24"/>
        </w:rPr>
        <w:t>п. Красноволжец, д. 32</w:t>
      </w:r>
    </w:p>
    <w:p w:rsidR="00ED6D48" w:rsidRPr="00C657D6" w:rsidRDefault="00ED6D48" w:rsidP="00C657D6">
      <w:pPr>
        <w:jc w:val="both"/>
        <w:rPr>
          <w:rFonts w:cs="Times New Roman"/>
          <w:szCs w:val="24"/>
        </w:rPr>
      </w:pPr>
      <w:r w:rsidRPr="00C657D6">
        <w:rPr>
          <w:rFonts w:cs="Times New Roman"/>
          <w:szCs w:val="24"/>
        </w:rPr>
        <w:t>п. Красноволжец, д. 33</w:t>
      </w:r>
    </w:p>
    <w:p w:rsidR="00ED6D48" w:rsidRPr="00C657D6" w:rsidRDefault="00ED6D48" w:rsidP="00C657D6">
      <w:pPr>
        <w:jc w:val="both"/>
        <w:rPr>
          <w:rFonts w:cs="Times New Roman"/>
          <w:szCs w:val="24"/>
        </w:rPr>
      </w:pPr>
      <w:r w:rsidRPr="00C657D6">
        <w:rPr>
          <w:rFonts w:cs="Times New Roman"/>
          <w:szCs w:val="24"/>
        </w:rPr>
        <w:t>улица Красногорская, д. 1</w:t>
      </w:r>
    </w:p>
    <w:p w:rsidR="00ED6D48" w:rsidRPr="00C657D6" w:rsidRDefault="00ED6D48" w:rsidP="00C657D6">
      <w:pPr>
        <w:jc w:val="both"/>
        <w:rPr>
          <w:rFonts w:cs="Times New Roman"/>
          <w:szCs w:val="24"/>
        </w:rPr>
      </w:pPr>
      <w:r w:rsidRPr="00C657D6">
        <w:rPr>
          <w:rFonts w:cs="Times New Roman"/>
          <w:szCs w:val="24"/>
        </w:rPr>
        <w:t>улица Красногорская, д. 5</w:t>
      </w:r>
    </w:p>
    <w:p w:rsidR="00ED6D48" w:rsidRPr="00C657D6" w:rsidRDefault="00ED6D48" w:rsidP="00C657D6">
      <w:pPr>
        <w:jc w:val="both"/>
        <w:rPr>
          <w:rFonts w:cs="Times New Roman"/>
          <w:szCs w:val="24"/>
        </w:rPr>
      </w:pPr>
      <w:r w:rsidRPr="00C657D6">
        <w:rPr>
          <w:rFonts w:cs="Times New Roman"/>
          <w:szCs w:val="24"/>
        </w:rPr>
        <w:t>улица Красногорская, д. 6</w:t>
      </w:r>
    </w:p>
    <w:p w:rsidR="00ED6D48" w:rsidRPr="00C657D6" w:rsidRDefault="00ED6D48" w:rsidP="00C657D6">
      <w:pPr>
        <w:jc w:val="both"/>
        <w:rPr>
          <w:rFonts w:cs="Times New Roman"/>
          <w:szCs w:val="24"/>
        </w:rPr>
      </w:pPr>
      <w:r w:rsidRPr="00C657D6">
        <w:rPr>
          <w:rFonts w:cs="Times New Roman"/>
          <w:szCs w:val="24"/>
        </w:rPr>
        <w:t>улица Красногорская, д. 8</w:t>
      </w:r>
    </w:p>
    <w:p w:rsidR="00ED6D48" w:rsidRPr="00C657D6" w:rsidRDefault="00ED6D48" w:rsidP="00C657D6">
      <w:pPr>
        <w:jc w:val="both"/>
        <w:rPr>
          <w:rFonts w:cs="Times New Roman"/>
          <w:szCs w:val="24"/>
        </w:rPr>
      </w:pPr>
      <w:r w:rsidRPr="00C657D6">
        <w:rPr>
          <w:rFonts w:cs="Times New Roman"/>
          <w:szCs w:val="24"/>
        </w:rPr>
        <w:t>улица Краснофлотская, д. 1/15</w:t>
      </w:r>
    </w:p>
    <w:p w:rsidR="00ED6D48" w:rsidRPr="00C657D6" w:rsidRDefault="00ED6D48" w:rsidP="00C657D6">
      <w:pPr>
        <w:jc w:val="both"/>
        <w:rPr>
          <w:rFonts w:cs="Times New Roman"/>
          <w:szCs w:val="24"/>
        </w:rPr>
      </w:pPr>
      <w:r w:rsidRPr="00C657D6">
        <w:rPr>
          <w:rFonts w:cs="Times New Roman"/>
          <w:szCs w:val="24"/>
        </w:rPr>
        <w:t>улица Краснофлотская, д. 3</w:t>
      </w:r>
    </w:p>
    <w:p w:rsidR="00ED6D48" w:rsidRPr="00C657D6" w:rsidRDefault="00ED6D48" w:rsidP="00C657D6">
      <w:pPr>
        <w:jc w:val="both"/>
        <w:rPr>
          <w:rFonts w:cs="Times New Roman"/>
          <w:szCs w:val="24"/>
        </w:rPr>
      </w:pPr>
      <w:r w:rsidRPr="00C657D6">
        <w:rPr>
          <w:rFonts w:cs="Times New Roman"/>
          <w:szCs w:val="24"/>
        </w:rPr>
        <w:t>улица Краснофлотская, д. 5</w:t>
      </w:r>
    </w:p>
    <w:p w:rsidR="00ED6D48" w:rsidRPr="00C657D6" w:rsidRDefault="00ED6D48" w:rsidP="00C657D6">
      <w:pPr>
        <w:jc w:val="both"/>
        <w:rPr>
          <w:rFonts w:cs="Times New Roman"/>
          <w:szCs w:val="24"/>
        </w:rPr>
      </w:pPr>
      <w:r w:rsidRPr="00C657D6">
        <w:rPr>
          <w:rFonts w:cs="Times New Roman"/>
          <w:szCs w:val="24"/>
        </w:rPr>
        <w:t>улица Краснофлотская, д. 6</w:t>
      </w:r>
    </w:p>
    <w:p w:rsidR="00ED6D48" w:rsidRPr="00C657D6" w:rsidRDefault="00ED6D48" w:rsidP="00C657D6">
      <w:pPr>
        <w:jc w:val="both"/>
        <w:rPr>
          <w:rFonts w:cs="Times New Roman"/>
          <w:szCs w:val="24"/>
        </w:rPr>
      </w:pPr>
      <w:r w:rsidRPr="00C657D6">
        <w:rPr>
          <w:rFonts w:cs="Times New Roman"/>
          <w:szCs w:val="24"/>
        </w:rPr>
        <w:t>улица Краснофлотская, д. 8</w:t>
      </w:r>
    </w:p>
    <w:p w:rsidR="00ED6D48" w:rsidRPr="00C657D6" w:rsidRDefault="00ED6D48" w:rsidP="00C657D6">
      <w:pPr>
        <w:jc w:val="both"/>
        <w:rPr>
          <w:rFonts w:cs="Times New Roman"/>
          <w:szCs w:val="24"/>
        </w:rPr>
      </w:pPr>
      <w:r w:rsidRPr="00C657D6">
        <w:rPr>
          <w:rFonts w:cs="Times New Roman"/>
          <w:szCs w:val="24"/>
        </w:rPr>
        <w:t>улица Краснофлотская, д. 10</w:t>
      </w:r>
    </w:p>
    <w:p w:rsidR="00ED6D48" w:rsidRPr="00C657D6" w:rsidRDefault="00ED6D48" w:rsidP="00C657D6">
      <w:pPr>
        <w:jc w:val="both"/>
        <w:rPr>
          <w:rFonts w:cs="Times New Roman"/>
          <w:szCs w:val="24"/>
        </w:rPr>
      </w:pPr>
      <w:r w:rsidRPr="00C657D6">
        <w:rPr>
          <w:rFonts w:cs="Times New Roman"/>
          <w:szCs w:val="24"/>
        </w:rPr>
        <w:t>улица Краснофлотская, д. 11</w:t>
      </w:r>
    </w:p>
    <w:p w:rsidR="00ED6D48" w:rsidRPr="00C657D6" w:rsidRDefault="00ED6D48" w:rsidP="00C657D6">
      <w:pPr>
        <w:jc w:val="both"/>
        <w:rPr>
          <w:rFonts w:cs="Times New Roman"/>
          <w:szCs w:val="24"/>
        </w:rPr>
      </w:pPr>
      <w:r w:rsidRPr="00C657D6">
        <w:rPr>
          <w:rFonts w:cs="Times New Roman"/>
          <w:szCs w:val="24"/>
        </w:rPr>
        <w:t>улица Краснофлотская, д. 12</w:t>
      </w:r>
    </w:p>
    <w:p w:rsidR="00ED6D48" w:rsidRPr="00C657D6" w:rsidRDefault="00ED6D48" w:rsidP="00C657D6">
      <w:pPr>
        <w:jc w:val="both"/>
        <w:rPr>
          <w:rFonts w:cs="Times New Roman"/>
          <w:szCs w:val="24"/>
        </w:rPr>
      </w:pPr>
      <w:r w:rsidRPr="00C657D6">
        <w:rPr>
          <w:rFonts w:cs="Times New Roman"/>
          <w:szCs w:val="24"/>
        </w:rPr>
        <w:t>улица Краснофлотская, д. 14</w:t>
      </w:r>
    </w:p>
    <w:p w:rsidR="00ED6D48" w:rsidRPr="00C657D6" w:rsidRDefault="00ED6D48" w:rsidP="00C657D6">
      <w:pPr>
        <w:jc w:val="both"/>
        <w:rPr>
          <w:rFonts w:cs="Times New Roman"/>
          <w:szCs w:val="24"/>
        </w:rPr>
      </w:pPr>
      <w:r w:rsidRPr="00C657D6">
        <w:rPr>
          <w:rFonts w:cs="Times New Roman"/>
          <w:szCs w:val="24"/>
        </w:rPr>
        <w:t>улица Краснофлотская, д. 15</w:t>
      </w:r>
    </w:p>
    <w:p w:rsidR="00ED6D48" w:rsidRPr="00C657D6" w:rsidRDefault="00ED6D48" w:rsidP="00C657D6">
      <w:pPr>
        <w:jc w:val="both"/>
        <w:rPr>
          <w:rFonts w:cs="Times New Roman"/>
          <w:szCs w:val="24"/>
        </w:rPr>
      </w:pPr>
      <w:r w:rsidRPr="00C657D6">
        <w:rPr>
          <w:rFonts w:cs="Times New Roman"/>
          <w:szCs w:val="24"/>
        </w:rPr>
        <w:t>улица Краснофлотская, д. 16</w:t>
      </w:r>
    </w:p>
    <w:p w:rsidR="00ED6D48" w:rsidRPr="00C657D6" w:rsidRDefault="00ED6D48" w:rsidP="00C657D6">
      <w:pPr>
        <w:jc w:val="both"/>
        <w:rPr>
          <w:rFonts w:cs="Times New Roman"/>
          <w:szCs w:val="24"/>
        </w:rPr>
      </w:pPr>
      <w:r w:rsidRPr="00C657D6">
        <w:rPr>
          <w:rFonts w:cs="Times New Roman"/>
          <w:szCs w:val="24"/>
        </w:rPr>
        <w:t>улица Краснофлотская, д. 18/46</w:t>
      </w:r>
    </w:p>
    <w:p w:rsidR="00ED6D48" w:rsidRPr="00C657D6" w:rsidRDefault="00ED6D48" w:rsidP="00C657D6">
      <w:pPr>
        <w:jc w:val="both"/>
        <w:rPr>
          <w:rFonts w:cs="Times New Roman"/>
          <w:szCs w:val="24"/>
        </w:rPr>
      </w:pPr>
      <w:r w:rsidRPr="00C657D6">
        <w:rPr>
          <w:rFonts w:cs="Times New Roman"/>
          <w:szCs w:val="24"/>
        </w:rPr>
        <w:t>улица Красный Металлист, д. 12</w:t>
      </w:r>
    </w:p>
    <w:p w:rsidR="00ED6D48" w:rsidRPr="00C657D6" w:rsidRDefault="00ED6D48" w:rsidP="00C657D6">
      <w:pPr>
        <w:jc w:val="both"/>
        <w:rPr>
          <w:rFonts w:cs="Times New Roman"/>
          <w:szCs w:val="24"/>
        </w:rPr>
      </w:pPr>
      <w:r w:rsidRPr="00C657D6">
        <w:rPr>
          <w:rFonts w:cs="Times New Roman"/>
          <w:szCs w:val="24"/>
        </w:rPr>
        <w:t>улица Красный Металлист, д. 14</w:t>
      </w:r>
    </w:p>
    <w:p w:rsidR="00ED6D48" w:rsidRPr="00C657D6" w:rsidRDefault="00ED6D48" w:rsidP="00C657D6">
      <w:pPr>
        <w:jc w:val="both"/>
        <w:rPr>
          <w:rFonts w:cs="Times New Roman"/>
          <w:szCs w:val="24"/>
        </w:rPr>
      </w:pPr>
      <w:r w:rsidRPr="00C657D6">
        <w:rPr>
          <w:rFonts w:cs="Times New Roman"/>
          <w:szCs w:val="24"/>
        </w:rPr>
        <w:t xml:space="preserve">          улица Красный Металлист, д. 14 (2)</w:t>
      </w:r>
    </w:p>
    <w:p w:rsidR="00ED6D48" w:rsidRPr="00C657D6" w:rsidRDefault="00ED6D48" w:rsidP="00C657D6">
      <w:pPr>
        <w:jc w:val="both"/>
        <w:rPr>
          <w:rFonts w:cs="Times New Roman"/>
          <w:szCs w:val="24"/>
        </w:rPr>
      </w:pPr>
      <w:r w:rsidRPr="00C657D6">
        <w:rPr>
          <w:rFonts w:cs="Times New Roman"/>
          <w:szCs w:val="24"/>
        </w:rPr>
        <w:t>улица Красный Металлист, д. 31</w:t>
      </w:r>
    </w:p>
    <w:p w:rsidR="00ED6D48" w:rsidRPr="00C657D6" w:rsidRDefault="00ED6D48" w:rsidP="00C657D6">
      <w:pPr>
        <w:jc w:val="both"/>
        <w:rPr>
          <w:rFonts w:cs="Times New Roman"/>
          <w:szCs w:val="24"/>
        </w:rPr>
      </w:pPr>
      <w:r w:rsidRPr="00C657D6">
        <w:rPr>
          <w:rFonts w:cs="Times New Roman"/>
          <w:szCs w:val="24"/>
        </w:rPr>
        <w:t>улица Красный Металлист, д. 33</w:t>
      </w:r>
    </w:p>
    <w:p w:rsidR="00ED6D48" w:rsidRPr="00C657D6" w:rsidRDefault="00ED6D48" w:rsidP="00C657D6">
      <w:pPr>
        <w:jc w:val="both"/>
        <w:rPr>
          <w:rFonts w:cs="Times New Roman"/>
          <w:szCs w:val="24"/>
        </w:rPr>
      </w:pPr>
      <w:r w:rsidRPr="00C657D6">
        <w:rPr>
          <w:rFonts w:cs="Times New Roman"/>
          <w:szCs w:val="24"/>
        </w:rPr>
        <w:t>улица Красный Металлист, д. 35</w:t>
      </w:r>
    </w:p>
    <w:p w:rsidR="00ED6D48" w:rsidRPr="00C657D6" w:rsidRDefault="00ED6D48" w:rsidP="00C657D6">
      <w:pPr>
        <w:jc w:val="both"/>
        <w:rPr>
          <w:rFonts w:cs="Times New Roman"/>
          <w:szCs w:val="24"/>
        </w:rPr>
      </w:pPr>
      <w:r w:rsidRPr="00C657D6">
        <w:rPr>
          <w:rFonts w:cs="Times New Roman"/>
          <w:szCs w:val="24"/>
        </w:rPr>
        <w:t>улица Красный Металлист, д. 37</w:t>
      </w:r>
    </w:p>
    <w:p w:rsidR="00ED6D48" w:rsidRPr="00C657D6" w:rsidRDefault="00ED6D48" w:rsidP="00C657D6">
      <w:pPr>
        <w:jc w:val="both"/>
        <w:rPr>
          <w:rFonts w:cs="Times New Roman"/>
          <w:szCs w:val="24"/>
        </w:rPr>
      </w:pPr>
      <w:r w:rsidRPr="00C657D6">
        <w:rPr>
          <w:rFonts w:cs="Times New Roman"/>
          <w:szCs w:val="24"/>
        </w:rPr>
        <w:t>улица Красный Металлист, д. 39</w:t>
      </w:r>
    </w:p>
    <w:p w:rsidR="00ED6D48" w:rsidRPr="00C657D6" w:rsidRDefault="00ED6D48" w:rsidP="00C657D6">
      <w:pPr>
        <w:jc w:val="both"/>
        <w:rPr>
          <w:rFonts w:cs="Times New Roman"/>
          <w:szCs w:val="24"/>
        </w:rPr>
      </w:pPr>
      <w:r w:rsidRPr="00C657D6">
        <w:rPr>
          <w:rFonts w:cs="Times New Roman"/>
          <w:szCs w:val="24"/>
        </w:rPr>
        <w:t xml:space="preserve">улица Красный Химик, д. 32 </w:t>
      </w:r>
    </w:p>
    <w:p w:rsidR="00ED6D48" w:rsidRPr="00C657D6" w:rsidRDefault="00ED6D48" w:rsidP="00C657D6">
      <w:pPr>
        <w:jc w:val="both"/>
        <w:rPr>
          <w:rFonts w:cs="Times New Roman"/>
          <w:szCs w:val="24"/>
        </w:rPr>
      </w:pPr>
      <w:r w:rsidRPr="00C657D6">
        <w:rPr>
          <w:rFonts w:cs="Times New Roman"/>
          <w:szCs w:val="24"/>
        </w:rPr>
        <w:t>улица 2-я Львовская, д. 21</w:t>
      </w:r>
    </w:p>
    <w:p w:rsidR="00ED6D48" w:rsidRPr="00C657D6" w:rsidRDefault="00ED6D48" w:rsidP="00C657D6">
      <w:pPr>
        <w:jc w:val="both"/>
        <w:rPr>
          <w:rFonts w:cs="Times New Roman"/>
          <w:szCs w:val="24"/>
        </w:rPr>
      </w:pPr>
      <w:r w:rsidRPr="00C657D6">
        <w:rPr>
          <w:rFonts w:cs="Times New Roman"/>
          <w:szCs w:val="24"/>
        </w:rPr>
        <w:t>улица 2-я Львовская, д. 22</w:t>
      </w:r>
    </w:p>
    <w:p w:rsidR="00ED6D48" w:rsidRPr="00C657D6" w:rsidRDefault="00ED6D48" w:rsidP="00C657D6">
      <w:pPr>
        <w:jc w:val="both"/>
        <w:rPr>
          <w:rFonts w:cs="Times New Roman"/>
          <w:szCs w:val="24"/>
        </w:rPr>
      </w:pPr>
      <w:r w:rsidRPr="00C657D6">
        <w:rPr>
          <w:rFonts w:cs="Times New Roman"/>
          <w:szCs w:val="24"/>
        </w:rPr>
        <w:t>улица 2-я Львовская, д. 24</w:t>
      </w:r>
    </w:p>
    <w:p w:rsidR="00ED6D48" w:rsidRPr="00C657D6" w:rsidRDefault="00ED6D48" w:rsidP="00C657D6">
      <w:pPr>
        <w:jc w:val="both"/>
        <w:rPr>
          <w:rFonts w:cs="Times New Roman"/>
          <w:szCs w:val="24"/>
        </w:rPr>
      </w:pPr>
      <w:r w:rsidRPr="00C657D6">
        <w:rPr>
          <w:rFonts w:cs="Times New Roman"/>
          <w:szCs w:val="24"/>
        </w:rPr>
        <w:t>улица 2-я Львовская, д. 30</w:t>
      </w:r>
    </w:p>
    <w:p w:rsidR="00ED6D48" w:rsidRPr="00C657D6" w:rsidRDefault="00ED6D48" w:rsidP="00C657D6">
      <w:pPr>
        <w:jc w:val="both"/>
        <w:rPr>
          <w:rFonts w:cs="Times New Roman"/>
          <w:szCs w:val="24"/>
        </w:rPr>
      </w:pPr>
      <w:r w:rsidRPr="00C657D6">
        <w:rPr>
          <w:rFonts w:cs="Times New Roman"/>
          <w:szCs w:val="24"/>
        </w:rPr>
        <w:t>улица 2-я Львовская, д. 32</w:t>
      </w:r>
    </w:p>
    <w:p w:rsidR="00ED6D48" w:rsidRPr="00C657D6" w:rsidRDefault="00ED6D48" w:rsidP="00C657D6">
      <w:pPr>
        <w:jc w:val="both"/>
        <w:rPr>
          <w:rFonts w:cs="Times New Roman"/>
          <w:szCs w:val="24"/>
        </w:rPr>
      </w:pPr>
      <w:r w:rsidRPr="00C657D6">
        <w:rPr>
          <w:rFonts w:cs="Times New Roman"/>
          <w:szCs w:val="24"/>
        </w:rPr>
        <w:t>улица 2-я Львовская, д. 32-А</w:t>
      </w:r>
    </w:p>
    <w:p w:rsidR="00ED6D48" w:rsidRPr="00C657D6" w:rsidRDefault="00ED6D48" w:rsidP="00C657D6">
      <w:pPr>
        <w:jc w:val="both"/>
        <w:rPr>
          <w:rFonts w:cs="Times New Roman"/>
          <w:szCs w:val="24"/>
        </w:rPr>
      </w:pPr>
      <w:r w:rsidRPr="00C657D6">
        <w:rPr>
          <w:rFonts w:cs="Times New Roman"/>
          <w:szCs w:val="24"/>
        </w:rPr>
        <w:t>улица 2-я Львовская, д. 34</w:t>
      </w:r>
    </w:p>
    <w:p w:rsidR="00ED6D48" w:rsidRPr="00C657D6" w:rsidRDefault="00ED6D48" w:rsidP="00C657D6">
      <w:pPr>
        <w:jc w:val="both"/>
        <w:rPr>
          <w:rFonts w:cs="Times New Roman"/>
          <w:szCs w:val="24"/>
        </w:rPr>
      </w:pPr>
      <w:r w:rsidRPr="00C657D6">
        <w:rPr>
          <w:rFonts w:cs="Times New Roman"/>
          <w:szCs w:val="24"/>
        </w:rPr>
        <w:t>улица 2-я Львовская, д. 34-А</w:t>
      </w:r>
    </w:p>
    <w:p w:rsidR="00ED6D48" w:rsidRPr="00C657D6" w:rsidRDefault="00ED6D48" w:rsidP="00C657D6">
      <w:pPr>
        <w:jc w:val="both"/>
        <w:rPr>
          <w:rFonts w:cs="Times New Roman"/>
          <w:szCs w:val="24"/>
        </w:rPr>
      </w:pPr>
      <w:r w:rsidRPr="00C657D6">
        <w:rPr>
          <w:rFonts w:cs="Times New Roman"/>
          <w:szCs w:val="24"/>
        </w:rPr>
        <w:t>улица Лесозаводская, д. 11</w:t>
      </w:r>
    </w:p>
    <w:p w:rsidR="00ED6D48" w:rsidRPr="00C657D6" w:rsidRDefault="00ED6D48" w:rsidP="00C657D6">
      <w:pPr>
        <w:jc w:val="both"/>
        <w:rPr>
          <w:rFonts w:cs="Times New Roman"/>
          <w:szCs w:val="24"/>
        </w:rPr>
      </w:pPr>
      <w:r w:rsidRPr="00C657D6">
        <w:rPr>
          <w:rFonts w:cs="Times New Roman"/>
          <w:szCs w:val="24"/>
        </w:rPr>
        <w:t>улица Лесозаводская, д. 15</w:t>
      </w:r>
    </w:p>
    <w:p w:rsidR="00ED6D48" w:rsidRPr="00C657D6" w:rsidRDefault="00ED6D48" w:rsidP="00C657D6">
      <w:pPr>
        <w:jc w:val="both"/>
        <w:rPr>
          <w:rFonts w:cs="Times New Roman"/>
          <w:szCs w:val="24"/>
        </w:rPr>
      </w:pPr>
      <w:r w:rsidRPr="00C657D6">
        <w:rPr>
          <w:rFonts w:cs="Times New Roman"/>
          <w:szCs w:val="24"/>
        </w:rPr>
        <w:t>улица Ломоносова, д. 17</w:t>
      </w:r>
    </w:p>
    <w:p w:rsidR="00ED6D48" w:rsidRPr="00C657D6" w:rsidRDefault="00ED6D48" w:rsidP="00C657D6">
      <w:pPr>
        <w:jc w:val="both"/>
        <w:rPr>
          <w:rFonts w:cs="Times New Roman"/>
          <w:szCs w:val="24"/>
        </w:rPr>
      </w:pPr>
      <w:r w:rsidRPr="00C657D6">
        <w:rPr>
          <w:rFonts w:cs="Times New Roman"/>
          <w:szCs w:val="24"/>
        </w:rPr>
        <w:t>улица Ломоносова, д. 19</w:t>
      </w:r>
    </w:p>
    <w:p w:rsidR="00ED6D48" w:rsidRPr="00C657D6" w:rsidRDefault="00ED6D48" w:rsidP="00C657D6">
      <w:pPr>
        <w:jc w:val="both"/>
        <w:rPr>
          <w:rFonts w:cs="Times New Roman"/>
          <w:szCs w:val="24"/>
        </w:rPr>
      </w:pPr>
      <w:r w:rsidRPr="00C657D6">
        <w:rPr>
          <w:rFonts w:cs="Times New Roman"/>
          <w:szCs w:val="24"/>
        </w:rPr>
        <w:t>улица Ломоносова, д. 21/10</w:t>
      </w:r>
    </w:p>
    <w:p w:rsidR="00ED6D48" w:rsidRPr="00C657D6" w:rsidRDefault="00ED6D48" w:rsidP="00C657D6">
      <w:pPr>
        <w:jc w:val="both"/>
        <w:rPr>
          <w:rFonts w:cs="Times New Roman"/>
          <w:szCs w:val="24"/>
        </w:rPr>
      </w:pPr>
      <w:r w:rsidRPr="00C657D6">
        <w:rPr>
          <w:rFonts w:cs="Times New Roman"/>
          <w:szCs w:val="24"/>
        </w:rPr>
        <w:t>улица Ломоносова, д. 24</w:t>
      </w:r>
    </w:p>
    <w:p w:rsidR="00ED6D48" w:rsidRPr="00C657D6" w:rsidRDefault="00ED6D48" w:rsidP="00C657D6">
      <w:pPr>
        <w:jc w:val="both"/>
        <w:rPr>
          <w:rFonts w:cs="Times New Roman"/>
          <w:szCs w:val="24"/>
        </w:rPr>
      </w:pPr>
      <w:r w:rsidRPr="00C657D6">
        <w:rPr>
          <w:rFonts w:cs="Times New Roman"/>
          <w:szCs w:val="24"/>
        </w:rPr>
        <w:t xml:space="preserve">улица Луховская, д. 4 </w:t>
      </w:r>
    </w:p>
    <w:p w:rsidR="00ED6D48" w:rsidRPr="00C657D6" w:rsidRDefault="00ED6D48" w:rsidP="00C657D6">
      <w:pPr>
        <w:jc w:val="both"/>
        <w:rPr>
          <w:rFonts w:cs="Times New Roman"/>
          <w:szCs w:val="24"/>
        </w:rPr>
      </w:pPr>
      <w:r w:rsidRPr="00C657D6">
        <w:rPr>
          <w:rFonts w:cs="Times New Roman"/>
          <w:szCs w:val="24"/>
        </w:rPr>
        <w:t xml:space="preserve">          улица Маршала Василевского, д. 19</w:t>
      </w:r>
    </w:p>
    <w:p w:rsidR="00ED6D48" w:rsidRPr="00C657D6" w:rsidRDefault="00ED6D48" w:rsidP="00C657D6">
      <w:pPr>
        <w:jc w:val="both"/>
        <w:rPr>
          <w:rFonts w:cs="Times New Roman"/>
          <w:szCs w:val="24"/>
        </w:rPr>
      </w:pPr>
      <w:r w:rsidRPr="00C657D6">
        <w:rPr>
          <w:rFonts w:cs="Times New Roman"/>
          <w:szCs w:val="24"/>
        </w:rPr>
        <w:t xml:space="preserve">          улица Маршала Василевского, д. 21</w:t>
      </w:r>
    </w:p>
    <w:p w:rsidR="00ED6D48" w:rsidRPr="00C657D6" w:rsidRDefault="00ED6D48" w:rsidP="00C657D6">
      <w:pPr>
        <w:jc w:val="both"/>
        <w:rPr>
          <w:rFonts w:cs="Times New Roman"/>
          <w:szCs w:val="24"/>
        </w:rPr>
      </w:pPr>
      <w:r w:rsidRPr="00C657D6">
        <w:rPr>
          <w:rFonts w:cs="Times New Roman"/>
          <w:szCs w:val="24"/>
        </w:rPr>
        <w:t xml:space="preserve">          улица Маршала Василевского, д. 23</w:t>
      </w:r>
    </w:p>
    <w:p w:rsidR="00ED6D48" w:rsidRPr="00C657D6" w:rsidRDefault="00ED6D48" w:rsidP="00C657D6">
      <w:pPr>
        <w:jc w:val="both"/>
        <w:rPr>
          <w:rFonts w:cs="Times New Roman"/>
          <w:szCs w:val="24"/>
        </w:rPr>
      </w:pPr>
      <w:r w:rsidRPr="00C657D6">
        <w:rPr>
          <w:rFonts w:cs="Times New Roman"/>
          <w:szCs w:val="24"/>
        </w:rPr>
        <w:lastRenderedPageBreak/>
        <w:t>улица Маршала Василевского, д. 23-А</w:t>
      </w:r>
    </w:p>
    <w:p w:rsidR="00ED6D48" w:rsidRPr="00C657D6" w:rsidRDefault="00ED6D48" w:rsidP="00C657D6">
      <w:pPr>
        <w:jc w:val="both"/>
        <w:rPr>
          <w:rFonts w:cs="Times New Roman"/>
          <w:szCs w:val="24"/>
        </w:rPr>
      </w:pPr>
      <w:r w:rsidRPr="00C657D6">
        <w:rPr>
          <w:rFonts w:cs="Times New Roman"/>
          <w:szCs w:val="24"/>
        </w:rPr>
        <w:t>улица Маршала Василевского, д. 25-А</w:t>
      </w:r>
    </w:p>
    <w:p w:rsidR="00ED6D48" w:rsidRPr="00C657D6" w:rsidRDefault="00ED6D48" w:rsidP="00C657D6">
      <w:pPr>
        <w:jc w:val="both"/>
        <w:rPr>
          <w:rFonts w:cs="Times New Roman"/>
          <w:szCs w:val="24"/>
        </w:rPr>
      </w:pPr>
      <w:r w:rsidRPr="00C657D6">
        <w:rPr>
          <w:rFonts w:cs="Times New Roman"/>
          <w:szCs w:val="24"/>
        </w:rPr>
        <w:t>улица Маршала Василевского, д. 25</w:t>
      </w:r>
    </w:p>
    <w:p w:rsidR="00ED6D48" w:rsidRPr="00C657D6" w:rsidRDefault="00ED6D48" w:rsidP="00C657D6">
      <w:pPr>
        <w:jc w:val="both"/>
        <w:rPr>
          <w:rFonts w:cs="Times New Roman"/>
          <w:szCs w:val="24"/>
        </w:rPr>
      </w:pPr>
      <w:r w:rsidRPr="00C657D6">
        <w:rPr>
          <w:rFonts w:cs="Times New Roman"/>
          <w:szCs w:val="24"/>
        </w:rPr>
        <w:t>улица Маршала Василевского, д. 29</w:t>
      </w:r>
    </w:p>
    <w:p w:rsidR="00ED6D48" w:rsidRPr="00C657D6" w:rsidRDefault="00ED6D48" w:rsidP="00C657D6">
      <w:pPr>
        <w:jc w:val="both"/>
        <w:rPr>
          <w:rFonts w:cs="Times New Roman"/>
          <w:szCs w:val="24"/>
        </w:rPr>
      </w:pPr>
      <w:r w:rsidRPr="00C657D6">
        <w:rPr>
          <w:rFonts w:cs="Times New Roman"/>
          <w:szCs w:val="24"/>
        </w:rPr>
        <w:t>улица Маршала Василевского, д. 29-А</w:t>
      </w:r>
    </w:p>
    <w:p w:rsidR="00ED6D48" w:rsidRPr="00C657D6" w:rsidRDefault="00ED6D48" w:rsidP="00C657D6">
      <w:pPr>
        <w:jc w:val="both"/>
        <w:rPr>
          <w:rFonts w:cs="Times New Roman"/>
          <w:szCs w:val="24"/>
        </w:rPr>
      </w:pPr>
      <w:r w:rsidRPr="00C657D6">
        <w:rPr>
          <w:rFonts w:cs="Times New Roman"/>
          <w:szCs w:val="24"/>
        </w:rPr>
        <w:t>улица Маршала Василевского, д. 31</w:t>
      </w:r>
    </w:p>
    <w:p w:rsidR="00ED6D48" w:rsidRPr="00C657D6" w:rsidRDefault="00ED6D48" w:rsidP="00C657D6">
      <w:pPr>
        <w:jc w:val="both"/>
        <w:rPr>
          <w:rFonts w:cs="Times New Roman"/>
          <w:szCs w:val="24"/>
        </w:rPr>
      </w:pPr>
      <w:r w:rsidRPr="00C657D6">
        <w:rPr>
          <w:rFonts w:cs="Times New Roman"/>
          <w:szCs w:val="24"/>
        </w:rPr>
        <w:t>улица Маршала Василевского, д. 33</w:t>
      </w:r>
    </w:p>
    <w:p w:rsidR="00ED6D48" w:rsidRPr="00C657D6" w:rsidRDefault="00ED6D48" w:rsidP="00C657D6">
      <w:pPr>
        <w:jc w:val="both"/>
        <w:rPr>
          <w:rFonts w:cs="Times New Roman"/>
          <w:szCs w:val="24"/>
        </w:rPr>
      </w:pPr>
      <w:r w:rsidRPr="00C657D6">
        <w:rPr>
          <w:rFonts w:cs="Times New Roman"/>
          <w:szCs w:val="24"/>
        </w:rPr>
        <w:t>улица Маршала Василевского, д. 35</w:t>
      </w:r>
    </w:p>
    <w:p w:rsidR="00ED6D48" w:rsidRPr="00C657D6" w:rsidRDefault="00ED6D48" w:rsidP="00C657D6">
      <w:pPr>
        <w:jc w:val="both"/>
        <w:rPr>
          <w:rFonts w:cs="Times New Roman"/>
          <w:szCs w:val="24"/>
        </w:rPr>
      </w:pPr>
      <w:r w:rsidRPr="00C657D6">
        <w:rPr>
          <w:rFonts w:cs="Times New Roman"/>
          <w:szCs w:val="24"/>
        </w:rPr>
        <w:t>улица Межевая, д. 14</w:t>
      </w:r>
    </w:p>
    <w:p w:rsidR="00ED6D48" w:rsidRPr="00C657D6" w:rsidRDefault="00ED6D48" w:rsidP="00C657D6">
      <w:pPr>
        <w:jc w:val="both"/>
        <w:rPr>
          <w:rFonts w:cs="Times New Roman"/>
          <w:szCs w:val="24"/>
        </w:rPr>
      </w:pPr>
      <w:r w:rsidRPr="00C657D6">
        <w:rPr>
          <w:rFonts w:cs="Times New Roman"/>
          <w:szCs w:val="24"/>
        </w:rPr>
        <w:t>улица Межевая, д. 20</w:t>
      </w:r>
    </w:p>
    <w:p w:rsidR="00ED6D48" w:rsidRPr="00C657D6" w:rsidRDefault="00ED6D48" w:rsidP="00C657D6">
      <w:pPr>
        <w:jc w:val="both"/>
        <w:rPr>
          <w:rFonts w:cs="Times New Roman"/>
          <w:szCs w:val="24"/>
        </w:rPr>
      </w:pPr>
      <w:r w:rsidRPr="00C657D6">
        <w:rPr>
          <w:rFonts w:cs="Times New Roman"/>
          <w:szCs w:val="24"/>
        </w:rPr>
        <w:t>улица Мира, д. 2/61</w:t>
      </w:r>
    </w:p>
    <w:p w:rsidR="00ED6D48" w:rsidRPr="00C657D6" w:rsidRDefault="00ED6D48" w:rsidP="00C657D6">
      <w:pPr>
        <w:jc w:val="both"/>
        <w:rPr>
          <w:rFonts w:cs="Times New Roman"/>
          <w:szCs w:val="24"/>
        </w:rPr>
      </w:pPr>
      <w:r w:rsidRPr="00C657D6">
        <w:rPr>
          <w:rFonts w:cs="Times New Roman"/>
          <w:szCs w:val="24"/>
        </w:rPr>
        <w:t>улица Мира, д. 12</w:t>
      </w:r>
    </w:p>
    <w:p w:rsidR="00ED6D48" w:rsidRPr="00C657D6" w:rsidRDefault="00ED6D48" w:rsidP="00C657D6">
      <w:pPr>
        <w:jc w:val="both"/>
        <w:rPr>
          <w:rFonts w:cs="Times New Roman"/>
          <w:szCs w:val="24"/>
        </w:rPr>
      </w:pPr>
      <w:r w:rsidRPr="00C657D6">
        <w:rPr>
          <w:rFonts w:cs="Times New Roman"/>
          <w:szCs w:val="24"/>
        </w:rPr>
        <w:t xml:space="preserve">улица Молодежная, д. 3  </w:t>
      </w:r>
    </w:p>
    <w:p w:rsidR="00ED6D48" w:rsidRPr="00C657D6" w:rsidRDefault="00ED6D48" w:rsidP="00C657D6">
      <w:pPr>
        <w:jc w:val="both"/>
        <w:rPr>
          <w:rFonts w:cs="Times New Roman"/>
          <w:szCs w:val="24"/>
        </w:rPr>
      </w:pPr>
      <w:r w:rsidRPr="00C657D6">
        <w:rPr>
          <w:rFonts w:cs="Times New Roman"/>
          <w:szCs w:val="24"/>
        </w:rPr>
        <w:t xml:space="preserve">улица Молодежная, д. 5  </w:t>
      </w:r>
    </w:p>
    <w:p w:rsidR="00ED6D48" w:rsidRPr="00C657D6" w:rsidRDefault="00ED6D48" w:rsidP="00C657D6">
      <w:pPr>
        <w:jc w:val="both"/>
        <w:rPr>
          <w:rFonts w:cs="Times New Roman"/>
          <w:szCs w:val="24"/>
        </w:rPr>
      </w:pPr>
      <w:r w:rsidRPr="00C657D6">
        <w:rPr>
          <w:rFonts w:cs="Times New Roman"/>
          <w:szCs w:val="24"/>
        </w:rPr>
        <w:t xml:space="preserve">улица Молодежная, д. 12/26  </w:t>
      </w:r>
    </w:p>
    <w:p w:rsidR="00ED6D48" w:rsidRPr="00C657D6" w:rsidRDefault="00ED6D48" w:rsidP="00C657D6">
      <w:pPr>
        <w:jc w:val="both"/>
        <w:rPr>
          <w:rFonts w:cs="Times New Roman"/>
          <w:szCs w:val="24"/>
        </w:rPr>
      </w:pPr>
      <w:r w:rsidRPr="00C657D6">
        <w:rPr>
          <w:rFonts w:cs="Times New Roman"/>
          <w:szCs w:val="24"/>
        </w:rPr>
        <w:t>улица Морская, д. 11</w:t>
      </w:r>
    </w:p>
    <w:p w:rsidR="00ED6D48" w:rsidRPr="00C657D6" w:rsidRDefault="00ED6D48" w:rsidP="00C657D6">
      <w:pPr>
        <w:jc w:val="both"/>
        <w:rPr>
          <w:rFonts w:cs="Times New Roman"/>
          <w:szCs w:val="24"/>
        </w:rPr>
      </w:pPr>
      <w:r w:rsidRPr="00C657D6">
        <w:rPr>
          <w:rFonts w:cs="Times New Roman"/>
          <w:szCs w:val="24"/>
        </w:rPr>
        <w:t>улица Морская, д. 23</w:t>
      </w:r>
    </w:p>
    <w:p w:rsidR="00ED6D48" w:rsidRPr="00C657D6" w:rsidRDefault="00ED6D48" w:rsidP="00C657D6">
      <w:pPr>
        <w:jc w:val="both"/>
        <w:rPr>
          <w:rFonts w:cs="Times New Roman"/>
          <w:szCs w:val="24"/>
        </w:rPr>
      </w:pPr>
      <w:r w:rsidRPr="00C657D6">
        <w:rPr>
          <w:rFonts w:cs="Times New Roman"/>
          <w:szCs w:val="24"/>
        </w:rPr>
        <w:t>улица Наволокская, д. 1</w:t>
      </w:r>
    </w:p>
    <w:p w:rsidR="00ED6D48" w:rsidRPr="00C657D6" w:rsidRDefault="00ED6D48" w:rsidP="00C657D6">
      <w:pPr>
        <w:jc w:val="both"/>
        <w:rPr>
          <w:rFonts w:cs="Times New Roman"/>
          <w:szCs w:val="24"/>
        </w:rPr>
      </w:pPr>
      <w:r w:rsidRPr="00C657D6">
        <w:rPr>
          <w:rFonts w:cs="Times New Roman"/>
          <w:szCs w:val="24"/>
        </w:rPr>
        <w:t>улица Наволокская, д. 1-А</w:t>
      </w:r>
    </w:p>
    <w:p w:rsidR="00ED6D48" w:rsidRPr="00C657D6" w:rsidRDefault="00ED6D48" w:rsidP="00C657D6">
      <w:pPr>
        <w:jc w:val="both"/>
        <w:rPr>
          <w:rFonts w:cs="Times New Roman"/>
          <w:szCs w:val="24"/>
        </w:rPr>
      </w:pPr>
      <w:r w:rsidRPr="00C657D6">
        <w:rPr>
          <w:rFonts w:cs="Times New Roman"/>
          <w:szCs w:val="24"/>
        </w:rPr>
        <w:t>улица Наволокская, д. 1-Б</w:t>
      </w:r>
    </w:p>
    <w:p w:rsidR="00ED6D48" w:rsidRPr="00C657D6" w:rsidRDefault="00ED6D48" w:rsidP="00C657D6">
      <w:pPr>
        <w:jc w:val="both"/>
        <w:rPr>
          <w:rFonts w:cs="Times New Roman"/>
          <w:szCs w:val="24"/>
        </w:rPr>
      </w:pPr>
      <w:r w:rsidRPr="00C657D6">
        <w:rPr>
          <w:rFonts w:cs="Times New Roman"/>
          <w:szCs w:val="24"/>
        </w:rPr>
        <w:t>улица Наволокская, д. 3</w:t>
      </w:r>
    </w:p>
    <w:p w:rsidR="00ED6D48" w:rsidRPr="00C657D6" w:rsidRDefault="00ED6D48" w:rsidP="00C657D6">
      <w:pPr>
        <w:jc w:val="both"/>
        <w:rPr>
          <w:rFonts w:cs="Times New Roman"/>
          <w:szCs w:val="24"/>
        </w:rPr>
      </w:pPr>
      <w:r w:rsidRPr="00C657D6">
        <w:rPr>
          <w:rFonts w:cs="Times New Roman"/>
          <w:szCs w:val="24"/>
        </w:rPr>
        <w:t>улица Наволокская, д. 11</w:t>
      </w:r>
    </w:p>
    <w:p w:rsidR="00ED6D48" w:rsidRPr="00C657D6" w:rsidRDefault="00ED6D48" w:rsidP="00C657D6">
      <w:pPr>
        <w:jc w:val="both"/>
        <w:rPr>
          <w:rFonts w:cs="Times New Roman"/>
          <w:szCs w:val="24"/>
        </w:rPr>
      </w:pPr>
      <w:r w:rsidRPr="00C657D6">
        <w:rPr>
          <w:rFonts w:cs="Times New Roman"/>
          <w:szCs w:val="24"/>
        </w:rPr>
        <w:t>улица Наволокская, д. 13</w:t>
      </w:r>
    </w:p>
    <w:p w:rsidR="00ED6D48" w:rsidRPr="00C657D6" w:rsidRDefault="00ED6D48" w:rsidP="00C657D6">
      <w:pPr>
        <w:jc w:val="both"/>
        <w:rPr>
          <w:rFonts w:cs="Times New Roman"/>
          <w:szCs w:val="24"/>
        </w:rPr>
      </w:pPr>
      <w:r w:rsidRPr="00C657D6">
        <w:rPr>
          <w:rFonts w:cs="Times New Roman"/>
          <w:szCs w:val="24"/>
        </w:rPr>
        <w:t>улица 2-я Напольная, д. 8</w:t>
      </w:r>
    </w:p>
    <w:p w:rsidR="00ED6D48" w:rsidRPr="00C657D6" w:rsidRDefault="00ED6D48" w:rsidP="00C657D6">
      <w:pPr>
        <w:jc w:val="both"/>
        <w:rPr>
          <w:rFonts w:cs="Times New Roman"/>
          <w:szCs w:val="24"/>
        </w:rPr>
      </w:pPr>
      <w:r w:rsidRPr="00C657D6">
        <w:rPr>
          <w:rFonts w:cs="Times New Roman"/>
          <w:szCs w:val="24"/>
        </w:rPr>
        <w:t>улица Некрасова, д. 8</w:t>
      </w:r>
    </w:p>
    <w:p w:rsidR="00ED6D48" w:rsidRPr="00C657D6" w:rsidRDefault="00ED6D48" w:rsidP="00C657D6">
      <w:pPr>
        <w:jc w:val="both"/>
        <w:rPr>
          <w:rFonts w:cs="Times New Roman"/>
          <w:szCs w:val="24"/>
        </w:rPr>
      </w:pPr>
      <w:r w:rsidRPr="00C657D6">
        <w:rPr>
          <w:rFonts w:cs="Times New Roman"/>
          <w:szCs w:val="24"/>
        </w:rPr>
        <w:t>п. Нефтебазы, д. 2</w:t>
      </w:r>
    </w:p>
    <w:p w:rsidR="00ED6D48" w:rsidRPr="00C657D6" w:rsidRDefault="00ED6D48" w:rsidP="00C657D6">
      <w:pPr>
        <w:jc w:val="both"/>
        <w:rPr>
          <w:rFonts w:cs="Times New Roman"/>
          <w:szCs w:val="24"/>
        </w:rPr>
      </w:pPr>
      <w:r w:rsidRPr="00C657D6">
        <w:rPr>
          <w:rFonts w:cs="Times New Roman"/>
          <w:szCs w:val="24"/>
        </w:rPr>
        <w:t>улица Никитина, д. 4</w:t>
      </w:r>
    </w:p>
    <w:p w:rsidR="00ED6D48" w:rsidRPr="00C657D6" w:rsidRDefault="00ED6D48" w:rsidP="00C657D6">
      <w:pPr>
        <w:jc w:val="both"/>
        <w:rPr>
          <w:rFonts w:cs="Times New Roman"/>
          <w:szCs w:val="24"/>
        </w:rPr>
      </w:pPr>
      <w:r w:rsidRPr="00C657D6">
        <w:rPr>
          <w:rFonts w:cs="Times New Roman"/>
          <w:szCs w:val="24"/>
        </w:rPr>
        <w:t>улица Никитина, д. 6</w:t>
      </w:r>
    </w:p>
    <w:p w:rsidR="00ED6D48" w:rsidRPr="00C657D6" w:rsidRDefault="00ED6D48" w:rsidP="00C657D6">
      <w:pPr>
        <w:jc w:val="both"/>
        <w:rPr>
          <w:rFonts w:cs="Times New Roman"/>
          <w:szCs w:val="24"/>
        </w:rPr>
      </w:pPr>
      <w:r w:rsidRPr="00C657D6">
        <w:rPr>
          <w:rFonts w:cs="Times New Roman"/>
          <w:szCs w:val="24"/>
        </w:rPr>
        <w:t>улица Никитина, д. 8</w:t>
      </w:r>
    </w:p>
    <w:p w:rsidR="00ED6D48" w:rsidRPr="00C657D6" w:rsidRDefault="00ED6D48" w:rsidP="00C657D6">
      <w:pPr>
        <w:jc w:val="both"/>
        <w:rPr>
          <w:rFonts w:cs="Times New Roman"/>
          <w:szCs w:val="24"/>
        </w:rPr>
      </w:pPr>
      <w:r w:rsidRPr="00C657D6">
        <w:rPr>
          <w:rFonts w:cs="Times New Roman"/>
          <w:szCs w:val="24"/>
        </w:rPr>
        <w:t>улица Окружная, д. 60/22</w:t>
      </w:r>
    </w:p>
    <w:p w:rsidR="00ED6D48" w:rsidRPr="00C657D6" w:rsidRDefault="00ED6D48" w:rsidP="00C657D6">
      <w:pPr>
        <w:jc w:val="both"/>
        <w:rPr>
          <w:rFonts w:cs="Times New Roman"/>
          <w:szCs w:val="24"/>
        </w:rPr>
      </w:pPr>
      <w:r w:rsidRPr="00C657D6">
        <w:rPr>
          <w:rFonts w:cs="Times New Roman"/>
          <w:szCs w:val="24"/>
        </w:rPr>
        <w:t>улица Окружная, д. 62</w:t>
      </w:r>
    </w:p>
    <w:p w:rsidR="00ED6D48" w:rsidRPr="00C657D6" w:rsidRDefault="00ED6D48" w:rsidP="00C657D6">
      <w:pPr>
        <w:jc w:val="both"/>
        <w:rPr>
          <w:rFonts w:cs="Times New Roman"/>
          <w:szCs w:val="24"/>
        </w:rPr>
      </w:pPr>
      <w:r w:rsidRPr="00C657D6">
        <w:rPr>
          <w:rFonts w:cs="Times New Roman"/>
          <w:szCs w:val="24"/>
        </w:rPr>
        <w:t>улица Окружная, д. 62-А</w:t>
      </w:r>
    </w:p>
    <w:p w:rsidR="00ED6D48" w:rsidRPr="00C657D6" w:rsidRDefault="00ED6D48" w:rsidP="00C657D6">
      <w:pPr>
        <w:jc w:val="both"/>
        <w:rPr>
          <w:rFonts w:cs="Times New Roman"/>
          <w:szCs w:val="24"/>
        </w:rPr>
      </w:pPr>
      <w:r w:rsidRPr="00C657D6">
        <w:rPr>
          <w:rFonts w:cs="Times New Roman"/>
          <w:szCs w:val="24"/>
        </w:rPr>
        <w:t>улица Окружная, д. 64</w:t>
      </w:r>
    </w:p>
    <w:p w:rsidR="00ED6D48" w:rsidRPr="00C657D6" w:rsidRDefault="00ED6D48" w:rsidP="00C657D6">
      <w:pPr>
        <w:jc w:val="both"/>
        <w:rPr>
          <w:rFonts w:cs="Times New Roman"/>
          <w:szCs w:val="24"/>
        </w:rPr>
      </w:pPr>
      <w:r w:rsidRPr="00C657D6">
        <w:rPr>
          <w:rFonts w:cs="Times New Roman"/>
          <w:szCs w:val="24"/>
        </w:rPr>
        <w:t>улица Окружная, д. 68</w:t>
      </w:r>
    </w:p>
    <w:p w:rsidR="00ED6D48" w:rsidRPr="00C657D6" w:rsidRDefault="00ED6D48" w:rsidP="00C657D6">
      <w:pPr>
        <w:jc w:val="both"/>
        <w:rPr>
          <w:rFonts w:cs="Times New Roman"/>
          <w:szCs w:val="24"/>
        </w:rPr>
      </w:pPr>
      <w:r w:rsidRPr="00C657D6">
        <w:rPr>
          <w:rFonts w:cs="Times New Roman"/>
          <w:szCs w:val="24"/>
        </w:rPr>
        <w:t>улица Олеко Дундича, д. 16</w:t>
      </w:r>
    </w:p>
    <w:p w:rsidR="00ED6D48" w:rsidRPr="00C657D6" w:rsidRDefault="00ED6D48" w:rsidP="00C657D6">
      <w:pPr>
        <w:jc w:val="both"/>
        <w:rPr>
          <w:rFonts w:cs="Times New Roman"/>
          <w:szCs w:val="24"/>
        </w:rPr>
      </w:pPr>
      <w:r w:rsidRPr="00C657D6">
        <w:rPr>
          <w:rFonts w:cs="Times New Roman"/>
          <w:szCs w:val="24"/>
        </w:rPr>
        <w:t>улица Олеко Дундича, д. 18</w:t>
      </w:r>
    </w:p>
    <w:p w:rsidR="00ED6D48" w:rsidRPr="00C657D6" w:rsidRDefault="00ED6D48" w:rsidP="00C657D6">
      <w:pPr>
        <w:jc w:val="both"/>
        <w:rPr>
          <w:rFonts w:cs="Times New Roman"/>
          <w:szCs w:val="24"/>
        </w:rPr>
      </w:pPr>
      <w:r w:rsidRPr="00C657D6">
        <w:rPr>
          <w:rFonts w:cs="Times New Roman"/>
          <w:szCs w:val="24"/>
        </w:rPr>
        <w:t>улица Олеко Дундича, д. 19/66</w:t>
      </w:r>
    </w:p>
    <w:p w:rsidR="00ED6D48" w:rsidRPr="00C657D6" w:rsidRDefault="00ED6D48" w:rsidP="00C657D6">
      <w:pPr>
        <w:jc w:val="both"/>
        <w:rPr>
          <w:rFonts w:cs="Times New Roman"/>
          <w:szCs w:val="24"/>
        </w:rPr>
      </w:pPr>
      <w:r w:rsidRPr="00C657D6">
        <w:rPr>
          <w:rFonts w:cs="Times New Roman"/>
          <w:szCs w:val="24"/>
        </w:rPr>
        <w:t>улица Патриса Лумумбы, д. 18</w:t>
      </w:r>
    </w:p>
    <w:p w:rsidR="00ED6D48" w:rsidRPr="00C657D6" w:rsidRDefault="00ED6D48" w:rsidP="00C657D6">
      <w:pPr>
        <w:jc w:val="both"/>
        <w:rPr>
          <w:rFonts w:cs="Times New Roman"/>
          <w:szCs w:val="24"/>
        </w:rPr>
      </w:pPr>
      <w:r w:rsidRPr="00C657D6">
        <w:rPr>
          <w:rFonts w:cs="Times New Roman"/>
          <w:szCs w:val="24"/>
        </w:rPr>
        <w:t>улица Патриса Лумумбы, д. 20</w:t>
      </w:r>
    </w:p>
    <w:p w:rsidR="00ED6D48" w:rsidRPr="00C657D6" w:rsidRDefault="00ED6D48" w:rsidP="00C657D6">
      <w:pPr>
        <w:jc w:val="both"/>
        <w:rPr>
          <w:rFonts w:cs="Times New Roman"/>
          <w:szCs w:val="24"/>
        </w:rPr>
      </w:pPr>
      <w:r w:rsidRPr="00C657D6">
        <w:rPr>
          <w:rFonts w:cs="Times New Roman"/>
          <w:szCs w:val="24"/>
        </w:rPr>
        <w:t>улица Подгорная, д. 80</w:t>
      </w:r>
    </w:p>
    <w:p w:rsidR="00ED6D48" w:rsidRPr="00C657D6" w:rsidRDefault="00ED6D48" w:rsidP="00C657D6">
      <w:pPr>
        <w:jc w:val="both"/>
        <w:rPr>
          <w:rFonts w:cs="Times New Roman"/>
          <w:szCs w:val="24"/>
        </w:rPr>
      </w:pPr>
      <w:r w:rsidRPr="00C657D6">
        <w:rPr>
          <w:rFonts w:cs="Times New Roman"/>
          <w:szCs w:val="24"/>
        </w:rPr>
        <w:t>улица Подгорная, д. 82</w:t>
      </w:r>
    </w:p>
    <w:p w:rsidR="00ED6D48" w:rsidRPr="00C657D6" w:rsidRDefault="00ED6D48" w:rsidP="00C657D6">
      <w:pPr>
        <w:jc w:val="both"/>
        <w:rPr>
          <w:rFonts w:cs="Times New Roman"/>
          <w:szCs w:val="24"/>
        </w:rPr>
      </w:pPr>
      <w:r w:rsidRPr="00C657D6">
        <w:rPr>
          <w:rFonts w:cs="Times New Roman"/>
          <w:szCs w:val="24"/>
        </w:rPr>
        <w:t>улица Пожарского, д. 1</w:t>
      </w:r>
    </w:p>
    <w:p w:rsidR="00ED6D48" w:rsidRPr="00C657D6" w:rsidRDefault="00ED6D48" w:rsidP="00C657D6">
      <w:pPr>
        <w:jc w:val="both"/>
        <w:rPr>
          <w:rFonts w:cs="Times New Roman"/>
          <w:szCs w:val="24"/>
        </w:rPr>
      </w:pPr>
      <w:r w:rsidRPr="00C657D6">
        <w:rPr>
          <w:rFonts w:cs="Times New Roman"/>
          <w:szCs w:val="24"/>
        </w:rPr>
        <w:t>улица Пожарского, д. 3</w:t>
      </w:r>
    </w:p>
    <w:p w:rsidR="00ED6D48" w:rsidRPr="00C657D6" w:rsidRDefault="00ED6D48" w:rsidP="00C657D6">
      <w:pPr>
        <w:jc w:val="both"/>
        <w:rPr>
          <w:rFonts w:cs="Times New Roman"/>
          <w:szCs w:val="24"/>
        </w:rPr>
      </w:pPr>
      <w:r w:rsidRPr="00C657D6">
        <w:rPr>
          <w:rFonts w:cs="Times New Roman"/>
          <w:szCs w:val="24"/>
        </w:rPr>
        <w:t>улица Пожарского, д. 4</w:t>
      </w:r>
    </w:p>
    <w:p w:rsidR="00ED6D48" w:rsidRPr="00C657D6" w:rsidRDefault="00ED6D48" w:rsidP="00C657D6">
      <w:pPr>
        <w:jc w:val="both"/>
        <w:rPr>
          <w:rFonts w:cs="Times New Roman"/>
          <w:szCs w:val="24"/>
        </w:rPr>
      </w:pPr>
      <w:r w:rsidRPr="00C657D6">
        <w:rPr>
          <w:rFonts w:cs="Times New Roman"/>
          <w:szCs w:val="24"/>
        </w:rPr>
        <w:t>улица Пожарского, д. 5</w:t>
      </w:r>
    </w:p>
    <w:p w:rsidR="00ED6D48" w:rsidRPr="00C657D6" w:rsidRDefault="00ED6D48" w:rsidP="00C657D6">
      <w:pPr>
        <w:jc w:val="both"/>
        <w:rPr>
          <w:rFonts w:cs="Times New Roman"/>
          <w:szCs w:val="24"/>
        </w:rPr>
      </w:pPr>
      <w:r w:rsidRPr="00C657D6">
        <w:rPr>
          <w:rFonts w:cs="Times New Roman"/>
          <w:szCs w:val="24"/>
        </w:rPr>
        <w:t>улица Пожарского, д. 6</w:t>
      </w:r>
    </w:p>
    <w:p w:rsidR="00ED6D48" w:rsidRPr="00C657D6" w:rsidRDefault="00ED6D48" w:rsidP="00C657D6">
      <w:pPr>
        <w:jc w:val="both"/>
        <w:rPr>
          <w:rFonts w:cs="Times New Roman"/>
          <w:szCs w:val="24"/>
        </w:rPr>
      </w:pPr>
      <w:r w:rsidRPr="00C657D6">
        <w:rPr>
          <w:rFonts w:cs="Times New Roman"/>
          <w:szCs w:val="24"/>
        </w:rPr>
        <w:t>улица Пожарского, д. 7</w:t>
      </w:r>
    </w:p>
    <w:p w:rsidR="00ED6D48" w:rsidRPr="00C657D6" w:rsidRDefault="00ED6D48" w:rsidP="00C657D6">
      <w:pPr>
        <w:jc w:val="both"/>
        <w:rPr>
          <w:rFonts w:cs="Times New Roman"/>
          <w:szCs w:val="24"/>
        </w:rPr>
      </w:pPr>
      <w:r w:rsidRPr="00C657D6">
        <w:rPr>
          <w:rFonts w:cs="Times New Roman"/>
          <w:szCs w:val="24"/>
        </w:rPr>
        <w:t>улица Пожарского, д. 9</w:t>
      </w:r>
    </w:p>
    <w:p w:rsidR="00ED6D48" w:rsidRPr="00C657D6" w:rsidRDefault="00ED6D48" w:rsidP="00C657D6">
      <w:pPr>
        <w:jc w:val="both"/>
        <w:rPr>
          <w:rFonts w:cs="Times New Roman"/>
          <w:szCs w:val="24"/>
        </w:rPr>
      </w:pPr>
      <w:r w:rsidRPr="00C657D6">
        <w:rPr>
          <w:rFonts w:cs="Times New Roman"/>
          <w:szCs w:val="24"/>
        </w:rPr>
        <w:t>улица Пожарского, д. 10</w:t>
      </w:r>
    </w:p>
    <w:p w:rsidR="00ED6D48" w:rsidRPr="00C657D6" w:rsidRDefault="00ED6D48" w:rsidP="00C657D6">
      <w:pPr>
        <w:jc w:val="both"/>
        <w:rPr>
          <w:rFonts w:cs="Times New Roman"/>
          <w:szCs w:val="24"/>
        </w:rPr>
      </w:pPr>
      <w:r w:rsidRPr="00C657D6">
        <w:rPr>
          <w:rFonts w:cs="Times New Roman"/>
          <w:szCs w:val="24"/>
        </w:rPr>
        <w:t>улица Полины Осипенко, д. 41-А</w:t>
      </w:r>
    </w:p>
    <w:p w:rsidR="00ED6D48" w:rsidRPr="00C657D6" w:rsidRDefault="00ED6D48" w:rsidP="00C657D6">
      <w:pPr>
        <w:jc w:val="both"/>
        <w:rPr>
          <w:rFonts w:cs="Times New Roman"/>
          <w:szCs w:val="24"/>
        </w:rPr>
      </w:pPr>
      <w:r w:rsidRPr="00C657D6">
        <w:rPr>
          <w:rFonts w:cs="Times New Roman"/>
          <w:szCs w:val="24"/>
        </w:rPr>
        <w:t>улица Парковая, д. 2</w:t>
      </w:r>
    </w:p>
    <w:p w:rsidR="00ED6D48" w:rsidRPr="00C657D6" w:rsidRDefault="00ED6D48" w:rsidP="00C657D6">
      <w:pPr>
        <w:jc w:val="both"/>
        <w:rPr>
          <w:rFonts w:cs="Times New Roman"/>
          <w:szCs w:val="24"/>
        </w:rPr>
      </w:pPr>
      <w:r w:rsidRPr="00C657D6">
        <w:rPr>
          <w:rFonts w:cs="Times New Roman"/>
          <w:szCs w:val="24"/>
        </w:rPr>
        <w:t>улица Парковая, д. 2-А</w:t>
      </w:r>
    </w:p>
    <w:p w:rsidR="00ED6D48" w:rsidRPr="00C657D6" w:rsidRDefault="00ED6D48" w:rsidP="00C657D6">
      <w:pPr>
        <w:jc w:val="both"/>
        <w:rPr>
          <w:rFonts w:cs="Times New Roman"/>
          <w:szCs w:val="24"/>
        </w:rPr>
      </w:pPr>
      <w:r w:rsidRPr="00C657D6">
        <w:rPr>
          <w:rFonts w:cs="Times New Roman"/>
          <w:szCs w:val="24"/>
        </w:rPr>
        <w:lastRenderedPageBreak/>
        <w:t>улица Парковая, д. 3</w:t>
      </w:r>
    </w:p>
    <w:p w:rsidR="00ED6D48" w:rsidRPr="00C657D6" w:rsidRDefault="00ED6D48" w:rsidP="00C657D6">
      <w:pPr>
        <w:jc w:val="both"/>
        <w:rPr>
          <w:rFonts w:cs="Times New Roman"/>
          <w:szCs w:val="24"/>
        </w:rPr>
      </w:pPr>
      <w:r w:rsidRPr="00C657D6">
        <w:rPr>
          <w:rFonts w:cs="Times New Roman"/>
          <w:szCs w:val="24"/>
        </w:rPr>
        <w:t>улица Парковая, д. 5</w:t>
      </w:r>
    </w:p>
    <w:p w:rsidR="00ED6D48" w:rsidRPr="00C657D6" w:rsidRDefault="00ED6D48" w:rsidP="00C657D6">
      <w:pPr>
        <w:jc w:val="both"/>
        <w:rPr>
          <w:rFonts w:cs="Times New Roman"/>
          <w:szCs w:val="24"/>
        </w:rPr>
      </w:pPr>
      <w:r w:rsidRPr="00C657D6">
        <w:rPr>
          <w:rFonts w:cs="Times New Roman"/>
          <w:szCs w:val="24"/>
        </w:rPr>
        <w:t>улица Пионерская, д. 2/66</w:t>
      </w:r>
    </w:p>
    <w:p w:rsidR="00ED6D48" w:rsidRPr="00C657D6" w:rsidRDefault="00ED6D48" w:rsidP="00C657D6">
      <w:pPr>
        <w:jc w:val="both"/>
        <w:rPr>
          <w:rFonts w:cs="Times New Roman"/>
          <w:szCs w:val="24"/>
        </w:rPr>
      </w:pPr>
      <w:r w:rsidRPr="00C657D6">
        <w:rPr>
          <w:rFonts w:cs="Times New Roman"/>
          <w:szCs w:val="24"/>
        </w:rPr>
        <w:t>улица Пионерская, д. 3</w:t>
      </w:r>
    </w:p>
    <w:p w:rsidR="00ED6D48" w:rsidRPr="00C657D6" w:rsidRDefault="00ED6D48" w:rsidP="00C657D6">
      <w:pPr>
        <w:jc w:val="both"/>
        <w:rPr>
          <w:rFonts w:cs="Times New Roman"/>
          <w:szCs w:val="24"/>
        </w:rPr>
      </w:pPr>
      <w:r w:rsidRPr="00C657D6">
        <w:rPr>
          <w:rFonts w:cs="Times New Roman"/>
          <w:szCs w:val="24"/>
        </w:rPr>
        <w:t>улица Пионерская, д. 4</w:t>
      </w:r>
    </w:p>
    <w:p w:rsidR="00ED6D48" w:rsidRPr="00C657D6" w:rsidRDefault="00ED6D48" w:rsidP="00C657D6">
      <w:pPr>
        <w:jc w:val="both"/>
        <w:rPr>
          <w:rFonts w:cs="Times New Roman"/>
          <w:szCs w:val="24"/>
        </w:rPr>
      </w:pPr>
      <w:r w:rsidRPr="00C657D6">
        <w:rPr>
          <w:rFonts w:cs="Times New Roman"/>
          <w:szCs w:val="24"/>
        </w:rPr>
        <w:t>улица Пионерская, д. 5</w:t>
      </w:r>
    </w:p>
    <w:p w:rsidR="00ED6D48" w:rsidRPr="00C657D6" w:rsidRDefault="00ED6D48" w:rsidP="00C657D6">
      <w:pPr>
        <w:jc w:val="both"/>
        <w:rPr>
          <w:rFonts w:cs="Times New Roman"/>
          <w:szCs w:val="24"/>
        </w:rPr>
      </w:pPr>
      <w:r w:rsidRPr="00C657D6">
        <w:rPr>
          <w:rFonts w:cs="Times New Roman"/>
          <w:szCs w:val="24"/>
        </w:rPr>
        <w:t>улица Пионерская, д. 6</w:t>
      </w:r>
    </w:p>
    <w:p w:rsidR="00ED6D48" w:rsidRPr="00C657D6" w:rsidRDefault="00ED6D48" w:rsidP="00C657D6">
      <w:pPr>
        <w:jc w:val="both"/>
        <w:rPr>
          <w:rFonts w:cs="Times New Roman"/>
          <w:szCs w:val="24"/>
        </w:rPr>
      </w:pPr>
      <w:r w:rsidRPr="00C657D6">
        <w:rPr>
          <w:rFonts w:cs="Times New Roman"/>
          <w:szCs w:val="24"/>
        </w:rPr>
        <w:t>улица Пионерская, д. 8</w:t>
      </w:r>
    </w:p>
    <w:p w:rsidR="00ED6D48" w:rsidRPr="00C657D6" w:rsidRDefault="00ED6D48" w:rsidP="00C657D6">
      <w:pPr>
        <w:jc w:val="both"/>
        <w:rPr>
          <w:rFonts w:cs="Times New Roman"/>
          <w:szCs w:val="24"/>
        </w:rPr>
      </w:pPr>
      <w:r w:rsidRPr="00C657D6">
        <w:rPr>
          <w:rFonts w:cs="Times New Roman"/>
          <w:szCs w:val="24"/>
        </w:rPr>
        <w:t>улица Пионерская, д. 10</w:t>
      </w:r>
    </w:p>
    <w:p w:rsidR="00ED6D48" w:rsidRPr="00C657D6" w:rsidRDefault="00ED6D48" w:rsidP="00C657D6">
      <w:pPr>
        <w:jc w:val="both"/>
        <w:rPr>
          <w:rFonts w:cs="Times New Roman"/>
          <w:szCs w:val="24"/>
        </w:rPr>
      </w:pPr>
      <w:r w:rsidRPr="00C657D6">
        <w:rPr>
          <w:rFonts w:cs="Times New Roman"/>
          <w:szCs w:val="24"/>
        </w:rPr>
        <w:t>улица Пионерская, д. 12</w:t>
      </w:r>
    </w:p>
    <w:p w:rsidR="00ED6D48" w:rsidRPr="00C657D6" w:rsidRDefault="00ED6D48" w:rsidP="00C657D6">
      <w:pPr>
        <w:jc w:val="both"/>
        <w:rPr>
          <w:rFonts w:cs="Times New Roman"/>
          <w:szCs w:val="24"/>
        </w:rPr>
      </w:pPr>
      <w:r w:rsidRPr="00C657D6">
        <w:rPr>
          <w:rFonts w:cs="Times New Roman"/>
          <w:szCs w:val="24"/>
        </w:rPr>
        <w:t>улица Попова, д. 59</w:t>
      </w:r>
    </w:p>
    <w:p w:rsidR="00ED6D48" w:rsidRPr="00C657D6" w:rsidRDefault="00ED6D48" w:rsidP="00C657D6">
      <w:pPr>
        <w:jc w:val="both"/>
        <w:rPr>
          <w:rFonts w:cs="Times New Roman"/>
          <w:szCs w:val="24"/>
        </w:rPr>
      </w:pPr>
      <w:r w:rsidRPr="00C657D6">
        <w:rPr>
          <w:rFonts w:cs="Times New Roman"/>
          <w:szCs w:val="24"/>
        </w:rPr>
        <w:t xml:space="preserve">проезд 1-й Почтовый, д. 2 </w:t>
      </w:r>
    </w:p>
    <w:p w:rsidR="00ED6D48" w:rsidRPr="00C657D6" w:rsidRDefault="00ED6D48" w:rsidP="00C657D6">
      <w:pPr>
        <w:jc w:val="both"/>
        <w:rPr>
          <w:rFonts w:cs="Times New Roman"/>
          <w:szCs w:val="24"/>
        </w:rPr>
      </w:pPr>
      <w:r w:rsidRPr="00C657D6">
        <w:rPr>
          <w:rFonts w:cs="Times New Roman"/>
          <w:szCs w:val="24"/>
        </w:rPr>
        <w:t xml:space="preserve">проезд 1-й Почтовый, д. 6 </w:t>
      </w:r>
    </w:p>
    <w:p w:rsidR="00ED6D48" w:rsidRPr="00C657D6" w:rsidRDefault="00ED6D48" w:rsidP="00C657D6">
      <w:pPr>
        <w:jc w:val="both"/>
        <w:rPr>
          <w:rFonts w:cs="Times New Roman"/>
          <w:szCs w:val="24"/>
        </w:rPr>
      </w:pPr>
      <w:r w:rsidRPr="00C657D6">
        <w:rPr>
          <w:rFonts w:cs="Times New Roman"/>
          <w:szCs w:val="24"/>
        </w:rPr>
        <w:t xml:space="preserve">проезд 1-й Почтовый, д. 4 </w:t>
      </w:r>
    </w:p>
    <w:p w:rsidR="00ED6D48" w:rsidRPr="00C657D6" w:rsidRDefault="00ED6D48" w:rsidP="00C657D6">
      <w:pPr>
        <w:jc w:val="both"/>
        <w:rPr>
          <w:rFonts w:cs="Times New Roman"/>
          <w:szCs w:val="24"/>
        </w:rPr>
      </w:pPr>
      <w:r w:rsidRPr="00C657D6">
        <w:rPr>
          <w:rFonts w:cs="Times New Roman"/>
          <w:szCs w:val="24"/>
        </w:rPr>
        <w:t>улица Правды, д. 1</w:t>
      </w:r>
    </w:p>
    <w:p w:rsidR="00ED6D48" w:rsidRPr="00C657D6" w:rsidRDefault="00ED6D48" w:rsidP="00C657D6">
      <w:pPr>
        <w:jc w:val="both"/>
        <w:rPr>
          <w:rFonts w:cs="Times New Roman"/>
          <w:szCs w:val="24"/>
        </w:rPr>
      </w:pPr>
      <w:r w:rsidRPr="00C657D6">
        <w:rPr>
          <w:rFonts w:cs="Times New Roman"/>
          <w:szCs w:val="24"/>
        </w:rPr>
        <w:t>улица Правды, д. 3</w:t>
      </w:r>
    </w:p>
    <w:p w:rsidR="00ED6D48" w:rsidRPr="00C657D6" w:rsidRDefault="00ED6D48" w:rsidP="00C657D6">
      <w:pPr>
        <w:jc w:val="both"/>
        <w:rPr>
          <w:rFonts w:cs="Times New Roman"/>
          <w:szCs w:val="24"/>
        </w:rPr>
      </w:pPr>
      <w:r w:rsidRPr="00C657D6">
        <w:rPr>
          <w:rFonts w:cs="Times New Roman"/>
          <w:szCs w:val="24"/>
        </w:rPr>
        <w:t>улица Правды, д. 5</w:t>
      </w:r>
    </w:p>
    <w:p w:rsidR="00ED6D48" w:rsidRPr="00C657D6" w:rsidRDefault="00ED6D48" w:rsidP="00C657D6">
      <w:pPr>
        <w:jc w:val="both"/>
        <w:rPr>
          <w:rFonts w:cs="Times New Roman"/>
          <w:szCs w:val="24"/>
        </w:rPr>
      </w:pPr>
      <w:r w:rsidRPr="00C657D6">
        <w:rPr>
          <w:rFonts w:cs="Times New Roman"/>
          <w:szCs w:val="24"/>
        </w:rPr>
        <w:t>улица Правды, д. 7</w:t>
      </w:r>
    </w:p>
    <w:p w:rsidR="00ED6D48" w:rsidRPr="00C657D6" w:rsidRDefault="00ED6D48" w:rsidP="00C657D6">
      <w:pPr>
        <w:jc w:val="both"/>
        <w:rPr>
          <w:rFonts w:cs="Times New Roman"/>
          <w:szCs w:val="24"/>
        </w:rPr>
      </w:pPr>
      <w:r w:rsidRPr="00C657D6">
        <w:rPr>
          <w:rFonts w:cs="Times New Roman"/>
          <w:szCs w:val="24"/>
        </w:rPr>
        <w:t>улица Правды, д. 7-А</w:t>
      </w:r>
    </w:p>
    <w:p w:rsidR="00ED6D48" w:rsidRPr="00C657D6" w:rsidRDefault="00ED6D48" w:rsidP="00C657D6">
      <w:pPr>
        <w:jc w:val="both"/>
        <w:rPr>
          <w:rFonts w:cs="Times New Roman"/>
          <w:szCs w:val="24"/>
        </w:rPr>
      </w:pPr>
      <w:r w:rsidRPr="00C657D6">
        <w:rPr>
          <w:rFonts w:cs="Times New Roman"/>
          <w:szCs w:val="24"/>
        </w:rPr>
        <w:t>улица Правды, д. 9</w:t>
      </w:r>
    </w:p>
    <w:p w:rsidR="00ED6D48" w:rsidRPr="00C657D6" w:rsidRDefault="00ED6D48" w:rsidP="00C657D6">
      <w:pPr>
        <w:jc w:val="both"/>
        <w:rPr>
          <w:rFonts w:cs="Times New Roman"/>
          <w:szCs w:val="24"/>
        </w:rPr>
      </w:pPr>
      <w:r w:rsidRPr="00C657D6">
        <w:rPr>
          <w:rFonts w:cs="Times New Roman"/>
          <w:szCs w:val="24"/>
        </w:rPr>
        <w:t>улица Правды, д. 14/9</w:t>
      </w:r>
    </w:p>
    <w:p w:rsidR="00ED6D48" w:rsidRPr="00C657D6" w:rsidRDefault="00ED6D48" w:rsidP="00C657D6">
      <w:pPr>
        <w:jc w:val="both"/>
        <w:rPr>
          <w:rFonts w:cs="Times New Roman"/>
          <w:szCs w:val="24"/>
        </w:rPr>
      </w:pPr>
      <w:r w:rsidRPr="00C657D6">
        <w:rPr>
          <w:rFonts w:cs="Times New Roman"/>
          <w:szCs w:val="24"/>
        </w:rPr>
        <w:t>улица Правды, д. 16</w:t>
      </w:r>
    </w:p>
    <w:p w:rsidR="00ED6D48" w:rsidRPr="00C657D6" w:rsidRDefault="00ED6D48" w:rsidP="00C657D6">
      <w:pPr>
        <w:jc w:val="both"/>
        <w:rPr>
          <w:rFonts w:cs="Times New Roman"/>
          <w:szCs w:val="24"/>
        </w:rPr>
      </w:pPr>
      <w:r w:rsidRPr="00C657D6">
        <w:rPr>
          <w:rFonts w:cs="Times New Roman"/>
          <w:szCs w:val="24"/>
        </w:rPr>
        <w:t>улица Правды, д. 18</w:t>
      </w:r>
    </w:p>
    <w:p w:rsidR="00ED6D48" w:rsidRPr="00C657D6" w:rsidRDefault="00ED6D48" w:rsidP="00C657D6">
      <w:pPr>
        <w:jc w:val="both"/>
        <w:rPr>
          <w:rFonts w:cs="Times New Roman"/>
          <w:szCs w:val="24"/>
        </w:rPr>
      </w:pPr>
      <w:r w:rsidRPr="00C657D6">
        <w:rPr>
          <w:rFonts w:cs="Times New Roman"/>
          <w:szCs w:val="24"/>
        </w:rPr>
        <w:t>улица Правды, д. 22</w:t>
      </w:r>
    </w:p>
    <w:p w:rsidR="00ED6D48" w:rsidRPr="00C657D6" w:rsidRDefault="00ED6D48" w:rsidP="00C657D6">
      <w:pPr>
        <w:jc w:val="both"/>
        <w:rPr>
          <w:rFonts w:cs="Times New Roman"/>
          <w:szCs w:val="24"/>
        </w:rPr>
      </w:pPr>
      <w:r w:rsidRPr="00C657D6">
        <w:rPr>
          <w:rFonts w:cs="Times New Roman"/>
          <w:szCs w:val="24"/>
        </w:rPr>
        <w:t>улица Правды, д. 24</w:t>
      </w:r>
    </w:p>
    <w:p w:rsidR="00ED6D48" w:rsidRPr="00C657D6" w:rsidRDefault="00ED6D48" w:rsidP="00C657D6">
      <w:pPr>
        <w:jc w:val="both"/>
        <w:rPr>
          <w:rFonts w:cs="Times New Roman"/>
          <w:szCs w:val="24"/>
        </w:rPr>
      </w:pPr>
      <w:r w:rsidRPr="00C657D6">
        <w:rPr>
          <w:rFonts w:cs="Times New Roman"/>
          <w:szCs w:val="24"/>
        </w:rPr>
        <w:t>улица Правды, д. 26</w:t>
      </w:r>
    </w:p>
    <w:p w:rsidR="00ED6D48" w:rsidRPr="00C657D6" w:rsidRDefault="00ED6D48" w:rsidP="00C657D6">
      <w:pPr>
        <w:jc w:val="both"/>
        <w:rPr>
          <w:rFonts w:cs="Times New Roman"/>
          <w:szCs w:val="24"/>
        </w:rPr>
      </w:pPr>
      <w:r w:rsidRPr="00C657D6">
        <w:rPr>
          <w:rFonts w:cs="Times New Roman"/>
          <w:szCs w:val="24"/>
        </w:rPr>
        <w:t>улица Правды, д. 28</w:t>
      </w:r>
    </w:p>
    <w:p w:rsidR="00ED6D48" w:rsidRPr="00C657D6" w:rsidRDefault="00ED6D48" w:rsidP="00C657D6">
      <w:pPr>
        <w:jc w:val="both"/>
        <w:rPr>
          <w:rFonts w:cs="Times New Roman"/>
          <w:szCs w:val="24"/>
        </w:rPr>
      </w:pPr>
      <w:r w:rsidRPr="00C657D6">
        <w:rPr>
          <w:rFonts w:cs="Times New Roman"/>
          <w:szCs w:val="24"/>
        </w:rPr>
        <w:t>улица Правды, д. 30-А</w:t>
      </w:r>
    </w:p>
    <w:p w:rsidR="00ED6D48" w:rsidRPr="00C657D6" w:rsidRDefault="00ED6D48" w:rsidP="00C657D6">
      <w:pPr>
        <w:jc w:val="both"/>
        <w:rPr>
          <w:rFonts w:cs="Times New Roman"/>
          <w:szCs w:val="24"/>
        </w:rPr>
      </w:pPr>
      <w:r w:rsidRPr="00C657D6">
        <w:rPr>
          <w:rFonts w:cs="Times New Roman"/>
          <w:szCs w:val="24"/>
        </w:rPr>
        <w:t>улица Правды, д. 40</w:t>
      </w:r>
    </w:p>
    <w:p w:rsidR="00ED6D48" w:rsidRPr="00C657D6" w:rsidRDefault="00ED6D48" w:rsidP="00C657D6">
      <w:pPr>
        <w:jc w:val="both"/>
        <w:rPr>
          <w:rFonts w:cs="Times New Roman"/>
          <w:szCs w:val="24"/>
        </w:rPr>
      </w:pPr>
      <w:r w:rsidRPr="00C657D6">
        <w:rPr>
          <w:rFonts w:cs="Times New Roman"/>
          <w:szCs w:val="24"/>
        </w:rPr>
        <w:t>улица Правды, д. 42</w:t>
      </w:r>
    </w:p>
    <w:p w:rsidR="00ED6D48" w:rsidRPr="00C657D6" w:rsidRDefault="00ED6D48" w:rsidP="00C657D6">
      <w:pPr>
        <w:jc w:val="both"/>
        <w:rPr>
          <w:rFonts w:cs="Times New Roman"/>
          <w:szCs w:val="24"/>
        </w:rPr>
      </w:pPr>
      <w:r w:rsidRPr="00C657D6">
        <w:rPr>
          <w:rFonts w:cs="Times New Roman"/>
          <w:szCs w:val="24"/>
        </w:rPr>
        <w:t>улица Правды, д. 42-А</w:t>
      </w:r>
    </w:p>
    <w:p w:rsidR="00ED6D48" w:rsidRPr="00C657D6" w:rsidRDefault="00ED6D48" w:rsidP="00C657D6">
      <w:pPr>
        <w:jc w:val="both"/>
        <w:rPr>
          <w:rFonts w:cs="Times New Roman"/>
          <w:szCs w:val="24"/>
        </w:rPr>
      </w:pPr>
      <w:r w:rsidRPr="00C657D6">
        <w:rPr>
          <w:rFonts w:cs="Times New Roman"/>
          <w:szCs w:val="24"/>
        </w:rPr>
        <w:t xml:space="preserve">улица Правды, д. 102  </w:t>
      </w:r>
    </w:p>
    <w:p w:rsidR="00ED6D48" w:rsidRPr="00C657D6" w:rsidRDefault="00ED6D48" w:rsidP="00C657D6">
      <w:pPr>
        <w:jc w:val="both"/>
        <w:rPr>
          <w:rFonts w:cs="Times New Roman"/>
          <w:szCs w:val="24"/>
        </w:rPr>
      </w:pPr>
      <w:r w:rsidRPr="00C657D6">
        <w:rPr>
          <w:rFonts w:cs="Times New Roman"/>
          <w:szCs w:val="24"/>
        </w:rPr>
        <w:t xml:space="preserve">улица Правды, д. 104 </w:t>
      </w:r>
    </w:p>
    <w:p w:rsidR="00ED6D48" w:rsidRPr="00C657D6" w:rsidRDefault="00ED6D48" w:rsidP="00C657D6">
      <w:pPr>
        <w:jc w:val="both"/>
        <w:rPr>
          <w:rFonts w:cs="Times New Roman"/>
          <w:szCs w:val="24"/>
        </w:rPr>
      </w:pPr>
      <w:r w:rsidRPr="00C657D6">
        <w:rPr>
          <w:rFonts w:cs="Times New Roman"/>
          <w:szCs w:val="24"/>
        </w:rPr>
        <w:t xml:space="preserve">улица  Пригородная, д. 1 </w:t>
      </w:r>
    </w:p>
    <w:p w:rsidR="00ED6D48" w:rsidRPr="00C657D6" w:rsidRDefault="00ED6D48" w:rsidP="00C657D6">
      <w:pPr>
        <w:jc w:val="both"/>
        <w:rPr>
          <w:rFonts w:cs="Times New Roman"/>
          <w:szCs w:val="24"/>
        </w:rPr>
      </w:pPr>
      <w:r w:rsidRPr="00C657D6">
        <w:rPr>
          <w:rFonts w:cs="Times New Roman"/>
          <w:szCs w:val="24"/>
        </w:rPr>
        <w:t xml:space="preserve">улица  Пригородная, д. 2 </w:t>
      </w:r>
    </w:p>
    <w:p w:rsidR="00ED6D48" w:rsidRPr="00C657D6" w:rsidRDefault="00ED6D48" w:rsidP="00C657D6">
      <w:pPr>
        <w:jc w:val="both"/>
        <w:rPr>
          <w:rFonts w:cs="Times New Roman"/>
          <w:szCs w:val="24"/>
        </w:rPr>
      </w:pPr>
      <w:r w:rsidRPr="00C657D6">
        <w:rPr>
          <w:rFonts w:cs="Times New Roman"/>
          <w:szCs w:val="24"/>
        </w:rPr>
        <w:t>улица Пригородная, д. 3</w:t>
      </w:r>
    </w:p>
    <w:p w:rsidR="00ED6D48" w:rsidRPr="00C657D6" w:rsidRDefault="00ED6D48" w:rsidP="00C657D6">
      <w:pPr>
        <w:jc w:val="both"/>
        <w:rPr>
          <w:rFonts w:cs="Times New Roman"/>
          <w:szCs w:val="24"/>
        </w:rPr>
      </w:pPr>
      <w:r w:rsidRPr="00C657D6">
        <w:rPr>
          <w:rFonts w:cs="Times New Roman"/>
          <w:szCs w:val="24"/>
        </w:rPr>
        <w:t xml:space="preserve">улица  Пригородная, д. 4 </w:t>
      </w:r>
    </w:p>
    <w:p w:rsidR="00ED6D48" w:rsidRPr="00C657D6" w:rsidRDefault="00ED6D48" w:rsidP="00C657D6">
      <w:pPr>
        <w:jc w:val="both"/>
        <w:rPr>
          <w:rFonts w:cs="Times New Roman"/>
          <w:szCs w:val="24"/>
        </w:rPr>
      </w:pPr>
      <w:r w:rsidRPr="00C657D6">
        <w:rPr>
          <w:rFonts w:cs="Times New Roman"/>
          <w:szCs w:val="24"/>
        </w:rPr>
        <w:t>улица Пригородная, д. 70</w:t>
      </w:r>
    </w:p>
    <w:p w:rsidR="00ED6D48" w:rsidRPr="00C657D6" w:rsidRDefault="00ED6D48" w:rsidP="00C657D6">
      <w:pPr>
        <w:jc w:val="both"/>
        <w:rPr>
          <w:rFonts w:cs="Times New Roman"/>
          <w:szCs w:val="24"/>
        </w:rPr>
      </w:pPr>
      <w:r w:rsidRPr="00C657D6">
        <w:rPr>
          <w:rFonts w:cs="Times New Roman"/>
          <w:szCs w:val="24"/>
        </w:rPr>
        <w:t>улица Пушкина, д. 4</w:t>
      </w:r>
    </w:p>
    <w:p w:rsidR="00ED6D48" w:rsidRPr="00C657D6" w:rsidRDefault="00ED6D48" w:rsidP="00C657D6">
      <w:pPr>
        <w:jc w:val="both"/>
        <w:rPr>
          <w:rFonts w:cs="Times New Roman"/>
          <w:szCs w:val="24"/>
        </w:rPr>
      </w:pPr>
      <w:r w:rsidRPr="00C657D6">
        <w:rPr>
          <w:rFonts w:cs="Times New Roman"/>
          <w:szCs w:val="24"/>
        </w:rPr>
        <w:t>улица Пушкина, д. 6</w:t>
      </w:r>
    </w:p>
    <w:p w:rsidR="00ED6D48" w:rsidRPr="00C657D6" w:rsidRDefault="00ED6D48" w:rsidP="00C657D6">
      <w:pPr>
        <w:jc w:val="both"/>
        <w:rPr>
          <w:rFonts w:cs="Times New Roman"/>
          <w:szCs w:val="24"/>
        </w:rPr>
      </w:pPr>
      <w:r w:rsidRPr="00C657D6">
        <w:rPr>
          <w:rFonts w:cs="Times New Roman"/>
          <w:szCs w:val="24"/>
        </w:rPr>
        <w:t>улица Пушкина, д. 8</w:t>
      </w:r>
    </w:p>
    <w:p w:rsidR="00ED6D48" w:rsidRPr="00C657D6" w:rsidRDefault="00ED6D48" w:rsidP="00C657D6">
      <w:pPr>
        <w:jc w:val="both"/>
        <w:rPr>
          <w:rFonts w:cs="Times New Roman"/>
          <w:szCs w:val="24"/>
        </w:rPr>
      </w:pPr>
      <w:r w:rsidRPr="00C657D6">
        <w:rPr>
          <w:rFonts w:cs="Times New Roman"/>
          <w:szCs w:val="24"/>
        </w:rPr>
        <w:t>площадь Революции, д. 1/5</w:t>
      </w:r>
    </w:p>
    <w:p w:rsidR="00ED6D48" w:rsidRPr="00C657D6" w:rsidRDefault="00ED6D48" w:rsidP="00C657D6">
      <w:pPr>
        <w:jc w:val="both"/>
        <w:rPr>
          <w:rFonts w:cs="Times New Roman"/>
          <w:szCs w:val="24"/>
        </w:rPr>
      </w:pPr>
      <w:r w:rsidRPr="00C657D6">
        <w:rPr>
          <w:rFonts w:cs="Times New Roman"/>
          <w:szCs w:val="24"/>
        </w:rPr>
        <w:t>улица Рылеевская, д. 12/2</w:t>
      </w:r>
    </w:p>
    <w:p w:rsidR="00ED6D48" w:rsidRPr="00C657D6" w:rsidRDefault="00ED6D48" w:rsidP="00C657D6">
      <w:pPr>
        <w:jc w:val="both"/>
        <w:rPr>
          <w:rFonts w:cs="Times New Roman"/>
          <w:szCs w:val="24"/>
        </w:rPr>
      </w:pPr>
      <w:r w:rsidRPr="00C657D6">
        <w:rPr>
          <w:rFonts w:cs="Times New Roman"/>
          <w:szCs w:val="24"/>
        </w:rPr>
        <w:t>улица Решемская, д. 13-В</w:t>
      </w:r>
    </w:p>
    <w:p w:rsidR="00ED6D48" w:rsidRPr="00C657D6" w:rsidRDefault="00ED6D48" w:rsidP="00C657D6">
      <w:pPr>
        <w:jc w:val="both"/>
        <w:rPr>
          <w:rFonts w:cs="Times New Roman"/>
          <w:szCs w:val="24"/>
        </w:rPr>
      </w:pPr>
      <w:r w:rsidRPr="00C657D6">
        <w:rPr>
          <w:rFonts w:cs="Times New Roman"/>
          <w:szCs w:val="24"/>
        </w:rPr>
        <w:t>улица Рощинская, д. 26</w:t>
      </w:r>
    </w:p>
    <w:p w:rsidR="00ED6D48" w:rsidRPr="00C657D6" w:rsidRDefault="00ED6D48" w:rsidP="00C657D6">
      <w:pPr>
        <w:jc w:val="both"/>
        <w:rPr>
          <w:rFonts w:cs="Times New Roman"/>
          <w:szCs w:val="24"/>
        </w:rPr>
      </w:pPr>
      <w:r w:rsidRPr="00C657D6">
        <w:rPr>
          <w:rFonts w:cs="Times New Roman"/>
          <w:szCs w:val="24"/>
        </w:rPr>
        <w:t>улица Семенова, д. 18-А</w:t>
      </w:r>
    </w:p>
    <w:p w:rsidR="00ED6D48" w:rsidRPr="00C657D6" w:rsidRDefault="00ED6D48" w:rsidP="00C657D6">
      <w:pPr>
        <w:jc w:val="both"/>
        <w:rPr>
          <w:rFonts w:cs="Times New Roman"/>
          <w:szCs w:val="24"/>
        </w:rPr>
      </w:pPr>
      <w:r w:rsidRPr="00C657D6">
        <w:rPr>
          <w:rFonts w:cs="Times New Roman"/>
          <w:szCs w:val="24"/>
        </w:rPr>
        <w:t>улица Семенова, д. 20</w:t>
      </w:r>
    </w:p>
    <w:p w:rsidR="00ED6D48" w:rsidRPr="00C657D6" w:rsidRDefault="00ED6D48" w:rsidP="00C657D6">
      <w:pPr>
        <w:jc w:val="both"/>
        <w:rPr>
          <w:rFonts w:cs="Times New Roman"/>
          <w:szCs w:val="24"/>
        </w:rPr>
      </w:pPr>
      <w:r w:rsidRPr="00C657D6">
        <w:rPr>
          <w:rFonts w:cs="Times New Roman"/>
          <w:szCs w:val="24"/>
        </w:rPr>
        <w:t>улица Семенова, д. 20-А</w:t>
      </w:r>
    </w:p>
    <w:p w:rsidR="00ED6D48" w:rsidRPr="00C657D6" w:rsidRDefault="00ED6D48" w:rsidP="00C657D6">
      <w:pPr>
        <w:jc w:val="both"/>
        <w:rPr>
          <w:rFonts w:cs="Times New Roman"/>
          <w:szCs w:val="24"/>
        </w:rPr>
      </w:pPr>
      <w:r w:rsidRPr="00C657D6">
        <w:rPr>
          <w:rFonts w:cs="Times New Roman"/>
          <w:szCs w:val="24"/>
        </w:rPr>
        <w:t>улица Семенова, д. 24</w:t>
      </w:r>
    </w:p>
    <w:p w:rsidR="00ED6D48" w:rsidRPr="00C657D6" w:rsidRDefault="00ED6D48" w:rsidP="00C657D6">
      <w:pPr>
        <w:jc w:val="both"/>
        <w:rPr>
          <w:rFonts w:cs="Times New Roman"/>
          <w:szCs w:val="24"/>
        </w:rPr>
      </w:pPr>
      <w:r w:rsidRPr="00C657D6">
        <w:rPr>
          <w:rFonts w:cs="Times New Roman"/>
          <w:szCs w:val="24"/>
        </w:rPr>
        <w:t>улица Семенова, д. 26</w:t>
      </w:r>
    </w:p>
    <w:p w:rsidR="00ED6D48" w:rsidRPr="00C657D6" w:rsidRDefault="00ED6D48" w:rsidP="00C657D6">
      <w:pPr>
        <w:jc w:val="both"/>
        <w:rPr>
          <w:rFonts w:cs="Times New Roman"/>
          <w:szCs w:val="24"/>
        </w:rPr>
      </w:pPr>
      <w:r w:rsidRPr="00C657D6">
        <w:rPr>
          <w:rFonts w:cs="Times New Roman"/>
          <w:szCs w:val="24"/>
        </w:rPr>
        <w:t>улица Сеченова, д. 2/1</w:t>
      </w:r>
    </w:p>
    <w:p w:rsidR="00ED6D48" w:rsidRPr="00C657D6" w:rsidRDefault="00ED6D48" w:rsidP="00C657D6">
      <w:pPr>
        <w:jc w:val="both"/>
        <w:rPr>
          <w:rFonts w:cs="Times New Roman"/>
          <w:szCs w:val="24"/>
        </w:rPr>
      </w:pPr>
      <w:r w:rsidRPr="00C657D6">
        <w:rPr>
          <w:rFonts w:cs="Times New Roman"/>
          <w:szCs w:val="24"/>
        </w:rPr>
        <w:t>улица Сеченова, д. 4</w:t>
      </w:r>
    </w:p>
    <w:p w:rsidR="00ED6D48" w:rsidRPr="00C657D6" w:rsidRDefault="00ED6D48" w:rsidP="00C657D6">
      <w:pPr>
        <w:jc w:val="both"/>
        <w:rPr>
          <w:rFonts w:cs="Times New Roman"/>
          <w:szCs w:val="24"/>
        </w:rPr>
      </w:pPr>
      <w:r w:rsidRPr="00C657D6">
        <w:rPr>
          <w:rFonts w:cs="Times New Roman"/>
          <w:szCs w:val="24"/>
        </w:rPr>
        <w:lastRenderedPageBreak/>
        <w:t>улица Сеченова, д. 4-А</w:t>
      </w:r>
    </w:p>
    <w:p w:rsidR="00ED6D48" w:rsidRPr="00C657D6" w:rsidRDefault="00ED6D48" w:rsidP="00C657D6">
      <w:pPr>
        <w:jc w:val="both"/>
        <w:rPr>
          <w:rFonts w:cs="Times New Roman"/>
          <w:szCs w:val="24"/>
        </w:rPr>
      </w:pPr>
      <w:r w:rsidRPr="00C657D6">
        <w:rPr>
          <w:rFonts w:cs="Times New Roman"/>
          <w:szCs w:val="24"/>
        </w:rPr>
        <w:t>улица Сеченова, д. 6</w:t>
      </w:r>
    </w:p>
    <w:p w:rsidR="00ED6D48" w:rsidRPr="00C657D6" w:rsidRDefault="00ED6D48" w:rsidP="00C657D6">
      <w:pPr>
        <w:jc w:val="both"/>
        <w:rPr>
          <w:rFonts w:cs="Times New Roman"/>
          <w:szCs w:val="24"/>
        </w:rPr>
      </w:pPr>
      <w:r w:rsidRPr="00C657D6">
        <w:rPr>
          <w:rFonts w:cs="Times New Roman"/>
          <w:szCs w:val="24"/>
        </w:rPr>
        <w:t>улица Сеченова, д. 6-А</w:t>
      </w:r>
    </w:p>
    <w:p w:rsidR="00ED6D48" w:rsidRPr="00C657D6" w:rsidRDefault="00ED6D48" w:rsidP="00C657D6">
      <w:pPr>
        <w:jc w:val="both"/>
        <w:rPr>
          <w:rFonts w:cs="Times New Roman"/>
          <w:szCs w:val="24"/>
        </w:rPr>
      </w:pPr>
      <w:r w:rsidRPr="00C657D6">
        <w:rPr>
          <w:rFonts w:cs="Times New Roman"/>
          <w:szCs w:val="24"/>
        </w:rPr>
        <w:t>ул. Сеченова, д. 6-Б</w:t>
      </w:r>
    </w:p>
    <w:p w:rsidR="00ED6D48" w:rsidRPr="00C657D6" w:rsidRDefault="00ED6D48" w:rsidP="00C657D6">
      <w:pPr>
        <w:jc w:val="both"/>
        <w:rPr>
          <w:rFonts w:cs="Times New Roman"/>
          <w:szCs w:val="24"/>
        </w:rPr>
      </w:pPr>
      <w:r w:rsidRPr="00C657D6">
        <w:rPr>
          <w:rFonts w:cs="Times New Roman"/>
          <w:szCs w:val="24"/>
        </w:rPr>
        <w:t>улица Сеченова, д. 8</w:t>
      </w:r>
    </w:p>
    <w:p w:rsidR="00ED6D48" w:rsidRPr="00C657D6" w:rsidRDefault="00ED6D48" w:rsidP="00C657D6">
      <w:pPr>
        <w:jc w:val="both"/>
        <w:rPr>
          <w:rFonts w:cs="Times New Roman"/>
          <w:szCs w:val="24"/>
        </w:rPr>
      </w:pPr>
      <w:r w:rsidRPr="00C657D6">
        <w:rPr>
          <w:rFonts w:cs="Times New Roman"/>
          <w:szCs w:val="24"/>
        </w:rPr>
        <w:t>улица Сеченова, д. 10</w:t>
      </w:r>
    </w:p>
    <w:p w:rsidR="00ED6D48" w:rsidRPr="00C657D6" w:rsidRDefault="00ED6D48" w:rsidP="00C657D6">
      <w:pPr>
        <w:jc w:val="both"/>
        <w:rPr>
          <w:rFonts w:cs="Times New Roman"/>
          <w:szCs w:val="24"/>
        </w:rPr>
      </w:pPr>
      <w:r w:rsidRPr="00C657D6">
        <w:rPr>
          <w:rFonts w:cs="Times New Roman"/>
          <w:szCs w:val="24"/>
        </w:rPr>
        <w:t>улица Сеченова, д. 12</w:t>
      </w:r>
    </w:p>
    <w:p w:rsidR="00ED6D48" w:rsidRPr="00C657D6" w:rsidRDefault="00ED6D48" w:rsidP="00C657D6">
      <w:pPr>
        <w:jc w:val="both"/>
        <w:rPr>
          <w:rFonts w:cs="Times New Roman"/>
          <w:szCs w:val="24"/>
        </w:rPr>
      </w:pPr>
      <w:r w:rsidRPr="00C657D6">
        <w:rPr>
          <w:rFonts w:cs="Times New Roman"/>
          <w:szCs w:val="24"/>
        </w:rPr>
        <w:t>улица Сеченова, д. 14</w:t>
      </w:r>
    </w:p>
    <w:p w:rsidR="00ED6D48" w:rsidRPr="00C657D6" w:rsidRDefault="00ED6D48" w:rsidP="00C657D6">
      <w:pPr>
        <w:jc w:val="both"/>
        <w:rPr>
          <w:rFonts w:cs="Times New Roman"/>
          <w:szCs w:val="24"/>
        </w:rPr>
      </w:pPr>
      <w:r w:rsidRPr="00C657D6">
        <w:rPr>
          <w:rFonts w:cs="Times New Roman"/>
          <w:szCs w:val="24"/>
        </w:rPr>
        <w:t>улица Сеченова, д. 14-А</w:t>
      </w:r>
    </w:p>
    <w:p w:rsidR="00ED6D48" w:rsidRPr="00C657D6" w:rsidRDefault="00ED6D48" w:rsidP="00C657D6">
      <w:pPr>
        <w:jc w:val="both"/>
        <w:rPr>
          <w:rFonts w:cs="Times New Roman"/>
          <w:szCs w:val="24"/>
        </w:rPr>
      </w:pPr>
      <w:r w:rsidRPr="00C657D6">
        <w:rPr>
          <w:rFonts w:cs="Times New Roman"/>
          <w:szCs w:val="24"/>
        </w:rPr>
        <w:t>улица Сеченова, д. 16/20</w:t>
      </w:r>
    </w:p>
    <w:p w:rsidR="00ED6D48" w:rsidRPr="00C657D6" w:rsidRDefault="00ED6D48" w:rsidP="00C657D6">
      <w:pPr>
        <w:jc w:val="both"/>
        <w:rPr>
          <w:rFonts w:cs="Times New Roman"/>
          <w:szCs w:val="24"/>
        </w:rPr>
      </w:pPr>
      <w:r w:rsidRPr="00C657D6">
        <w:rPr>
          <w:rFonts w:cs="Times New Roman"/>
          <w:szCs w:val="24"/>
        </w:rPr>
        <w:t>улица Сеченова, д. 18/19</w:t>
      </w:r>
    </w:p>
    <w:p w:rsidR="00ED6D48" w:rsidRPr="00C657D6" w:rsidRDefault="00ED6D48" w:rsidP="00C657D6">
      <w:pPr>
        <w:jc w:val="both"/>
        <w:rPr>
          <w:rFonts w:cs="Times New Roman"/>
          <w:szCs w:val="24"/>
        </w:rPr>
      </w:pPr>
      <w:r w:rsidRPr="00C657D6">
        <w:rPr>
          <w:rFonts w:cs="Times New Roman"/>
          <w:szCs w:val="24"/>
        </w:rPr>
        <w:t>улица Смольная, д. 7</w:t>
      </w:r>
    </w:p>
    <w:p w:rsidR="00ED6D48" w:rsidRPr="00C657D6" w:rsidRDefault="00ED6D48" w:rsidP="00C657D6">
      <w:pPr>
        <w:jc w:val="both"/>
        <w:rPr>
          <w:rFonts w:cs="Times New Roman"/>
          <w:szCs w:val="24"/>
        </w:rPr>
      </w:pPr>
      <w:r w:rsidRPr="00C657D6">
        <w:rPr>
          <w:rFonts w:cs="Times New Roman"/>
          <w:szCs w:val="24"/>
        </w:rPr>
        <w:t>улица Смольная, д. 9</w:t>
      </w:r>
    </w:p>
    <w:p w:rsidR="00ED6D48" w:rsidRPr="00C657D6" w:rsidRDefault="00ED6D48" w:rsidP="00C657D6">
      <w:pPr>
        <w:jc w:val="both"/>
        <w:rPr>
          <w:rFonts w:cs="Times New Roman"/>
          <w:szCs w:val="24"/>
        </w:rPr>
      </w:pPr>
      <w:r w:rsidRPr="00C657D6">
        <w:rPr>
          <w:rFonts w:cs="Times New Roman"/>
          <w:szCs w:val="24"/>
        </w:rPr>
        <w:t>улица Смольная, д. 12</w:t>
      </w:r>
    </w:p>
    <w:p w:rsidR="00ED6D48" w:rsidRPr="00C657D6" w:rsidRDefault="00ED6D48" w:rsidP="00C657D6">
      <w:pPr>
        <w:jc w:val="both"/>
        <w:rPr>
          <w:rFonts w:cs="Times New Roman"/>
          <w:szCs w:val="24"/>
        </w:rPr>
      </w:pPr>
      <w:r w:rsidRPr="00C657D6">
        <w:rPr>
          <w:rFonts w:cs="Times New Roman"/>
          <w:szCs w:val="24"/>
        </w:rPr>
        <w:t>улица Смольная, д. 14</w:t>
      </w:r>
    </w:p>
    <w:p w:rsidR="00ED6D48" w:rsidRPr="00C657D6" w:rsidRDefault="00ED6D48" w:rsidP="00C657D6">
      <w:pPr>
        <w:jc w:val="both"/>
        <w:rPr>
          <w:rFonts w:cs="Times New Roman"/>
          <w:szCs w:val="24"/>
        </w:rPr>
      </w:pPr>
      <w:r w:rsidRPr="00C657D6">
        <w:rPr>
          <w:rFonts w:cs="Times New Roman"/>
          <w:szCs w:val="24"/>
        </w:rPr>
        <w:t>улица Смольная, д. 16</w:t>
      </w:r>
    </w:p>
    <w:p w:rsidR="00ED6D48" w:rsidRPr="00C657D6" w:rsidRDefault="00ED6D48" w:rsidP="00C657D6">
      <w:pPr>
        <w:jc w:val="both"/>
        <w:rPr>
          <w:rFonts w:cs="Times New Roman"/>
          <w:szCs w:val="24"/>
        </w:rPr>
      </w:pPr>
      <w:r w:rsidRPr="00C657D6">
        <w:rPr>
          <w:rFonts w:cs="Times New Roman"/>
          <w:szCs w:val="24"/>
        </w:rPr>
        <w:t>улица Смольная, д. 18</w:t>
      </w:r>
    </w:p>
    <w:p w:rsidR="00ED6D48" w:rsidRPr="00C657D6" w:rsidRDefault="00ED6D48" w:rsidP="00C657D6">
      <w:pPr>
        <w:jc w:val="both"/>
        <w:rPr>
          <w:rFonts w:cs="Times New Roman"/>
          <w:szCs w:val="24"/>
        </w:rPr>
      </w:pPr>
      <w:r w:rsidRPr="00C657D6">
        <w:rPr>
          <w:rFonts w:cs="Times New Roman"/>
          <w:szCs w:val="24"/>
        </w:rPr>
        <w:t>улица Смольная, д. 36</w:t>
      </w:r>
    </w:p>
    <w:p w:rsidR="00ED6D48" w:rsidRPr="00C657D6" w:rsidRDefault="00ED6D48" w:rsidP="00C657D6">
      <w:pPr>
        <w:jc w:val="both"/>
        <w:rPr>
          <w:rFonts w:cs="Times New Roman"/>
          <w:szCs w:val="24"/>
        </w:rPr>
      </w:pPr>
      <w:r w:rsidRPr="00C657D6">
        <w:rPr>
          <w:rFonts w:cs="Times New Roman"/>
          <w:szCs w:val="24"/>
        </w:rPr>
        <w:t>улица Смольная, д. 38</w:t>
      </w:r>
    </w:p>
    <w:p w:rsidR="00ED6D48" w:rsidRPr="00C657D6" w:rsidRDefault="00ED6D48" w:rsidP="00C657D6">
      <w:pPr>
        <w:jc w:val="both"/>
        <w:rPr>
          <w:rFonts w:cs="Times New Roman"/>
          <w:szCs w:val="24"/>
        </w:rPr>
      </w:pPr>
      <w:r w:rsidRPr="00C657D6">
        <w:rPr>
          <w:rFonts w:cs="Times New Roman"/>
          <w:szCs w:val="24"/>
        </w:rPr>
        <w:t>улица Смольная, д. 40</w:t>
      </w:r>
    </w:p>
    <w:p w:rsidR="00ED6D48" w:rsidRPr="00C657D6" w:rsidRDefault="00ED6D48" w:rsidP="00C657D6">
      <w:pPr>
        <w:jc w:val="both"/>
        <w:rPr>
          <w:rFonts w:cs="Times New Roman"/>
          <w:szCs w:val="24"/>
        </w:rPr>
      </w:pPr>
      <w:r w:rsidRPr="00C657D6">
        <w:rPr>
          <w:rFonts w:cs="Times New Roman"/>
          <w:szCs w:val="24"/>
        </w:rPr>
        <w:t>улица Смольная, д. 42</w:t>
      </w:r>
    </w:p>
    <w:p w:rsidR="00ED6D48" w:rsidRPr="00C657D6" w:rsidRDefault="00ED6D48" w:rsidP="00C657D6">
      <w:pPr>
        <w:jc w:val="both"/>
        <w:rPr>
          <w:rFonts w:cs="Times New Roman"/>
          <w:szCs w:val="24"/>
        </w:rPr>
      </w:pPr>
      <w:r w:rsidRPr="00C657D6">
        <w:rPr>
          <w:rFonts w:cs="Times New Roman"/>
          <w:szCs w:val="24"/>
        </w:rPr>
        <w:t>улица Смольная, д. 42-А</w:t>
      </w:r>
    </w:p>
    <w:p w:rsidR="00ED6D48" w:rsidRPr="00C657D6" w:rsidRDefault="00ED6D48" w:rsidP="00C657D6">
      <w:pPr>
        <w:jc w:val="both"/>
        <w:rPr>
          <w:rFonts w:cs="Times New Roman"/>
          <w:szCs w:val="24"/>
        </w:rPr>
      </w:pPr>
      <w:r w:rsidRPr="00C657D6">
        <w:rPr>
          <w:rFonts w:cs="Times New Roman"/>
          <w:szCs w:val="24"/>
        </w:rPr>
        <w:t>улица Смольная, д. 42-Б</w:t>
      </w:r>
    </w:p>
    <w:p w:rsidR="00ED6D48" w:rsidRPr="00C657D6" w:rsidRDefault="00ED6D48" w:rsidP="00C657D6">
      <w:pPr>
        <w:jc w:val="both"/>
        <w:rPr>
          <w:rFonts w:cs="Times New Roman"/>
          <w:szCs w:val="24"/>
        </w:rPr>
      </w:pPr>
      <w:r w:rsidRPr="00C657D6">
        <w:rPr>
          <w:rFonts w:cs="Times New Roman"/>
          <w:szCs w:val="24"/>
        </w:rPr>
        <w:t>улица Смольная, д. 44</w:t>
      </w:r>
    </w:p>
    <w:p w:rsidR="00ED6D48" w:rsidRPr="00C657D6" w:rsidRDefault="00ED6D48" w:rsidP="00C657D6">
      <w:pPr>
        <w:jc w:val="both"/>
        <w:rPr>
          <w:rFonts w:cs="Times New Roman"/>
          <w:szCs w:val="24"/>
        </w:rPr>
      </w:pPr>
      <w:r w:rsidRPr="00C657D6">
        <w:rPr>
          <w:rFonts w:cs="Times New Roman"/>
          <w:szCs w:val="24"/>
        </w:rPr>
        <w:t>улица Смольная, д. 46</w:t>
      </w:r>
    </w:p>
    <w:p w:rsidR="00ED6D48" w:rsidRPr="00C657D6" w:rsidRDefault="00ED6D48" w:rsidP="00C657D6">
      <w:pPr>
        <w:jc w:val="both"/>
        <w:rPr>
          <w:rFonts w:cs="Times New Roman"/>
          <w:szCs w:val="24"/>
        </w:rPr>
      </w:pPr>
      <w:r w:rsidRPr="00C657D6">
        <w:rPr>
          <w:rFonts w:cs="Times New Roman"/>
          <w:szCs w:val="24"/>
        </w:rPr>
        <w:t>улица Советская, д. 1/2</w:t>
      </w:r>
    </w:p>
    <w:p w:rsidR="00ED6D48" w:rsidRPr="00C657D6" w:rsidRDefault="00ED6D48" w:rsidP="00C657D6">
      <w:pPr>
        <w:jc w:val="both"/>
        <w:rPr>
          <w:rFonts w:cs="Times New Roman"/>
          <w:szCs w:val="24"/>
        </w:rPr>
      </w:pPr>
      <w:r w:rsidRPr="00C657D6">
        <w:rPr>
          <w:rFonts w:cs="Times New Roman"/>
          <w:szCs w:val="24"/>
        </w:rPr>
        <w:t>улица Советская, д. 5</w:t>
      </w:r>
    </w:p>
    <w:p w:rsidR="00ED6D48" w:rsidRPr="00C657D6" w:rsidRDefault="00ED6D48" w:rsidP="00C657D6">
      <w:pPr>
        <w:jc w:val="both"/>
        <w:rPr>
          <w:rFonts w:cs="Times New Roman"/>
          <w:szCs w:val="24"/>
        </w:rPr>
      </w:pPr>
      <w:r w:rsidRPr="00C657D6">
        <w:rPr>
          <w:rFonts w:cs="Times New Roman"/>
          <w:szCs w:val="24"/>
        </w:rPr>
        <w:t>улица Советская, д. 5-А</w:t>
      </w:r>
    </w:p>
    <w:p w:rsidR="00ED6D48" w:rsidRPr="00C657D6" w:rsidRDefault="00ED6D48" w:rsidP="00C657D6">
      <w:pPr>
        <w:jc w:val="both"/>
        <w:rPr>
          <w:rFonts w:cs="Times New Roman"/>
          <w:szCs w:val="24"/>
        </w:rPr>
      </w:pPr>
      <w:r w:rsidRPr="00C657D6">
        <w:rPr>
          <w:rFonts w:cs="Times New Roman"/>
          <w:szCs w:val="24"/>
        </w:rPr>
        <w:t>улица Советская, д. 6</w:t>
      </w:r>
    </w:p>
    <w:p w:rsidR="00ED6D48" w:rsidRPr="00C657D6" w:rsidRDefault="00ED6D48" w:rsidP="00C657D6">
      <w:pPr>
        <w:jc w:val="both"/>
        <w:rPr>
          <w:rFonts w:cs="Times New Roman"/>
          <w:szCs w:val="24"/>
        </w:rPr>
      </w:pPr>
      <w:r w:rsidRPr="00C657D6">
        <w:rPr>
          <w:rFonts w:cs="Times New Roman"/>
          <w:szCs w:val="24"/>
        </w:rPr>
        <w:t>ул. Советская, д. 11</w:t>
      </w:r>
    </w:p>
    <w:p w:rsidR="00ED6D48" w:rsidRPr="00C657D6" w:rsidRDefault="00ED6D48" w:rsidP="00C657D6">
      <w:pPr>
        <w:jc w:val="both"/>
        <w:rPr>
          <w:rFonts w:cs="Times New Roman"/>
          <w:szCs w:val="24"/>
        </w:rPr>
      </w:pPr>
      <w:r w:rsidRPr="00C657D6">
        <w:rPr>
          <w:rFonts w:cs="Times New Roman"/>
          <w:szCs w:val="24"/>
        </w:rPr>
        <w:t>улица Советская, д. 33</w:t>
      </w:r>
    </w:p>
    <w:p w:rsidR="00ED6D48" w:rsidRPr="00C657D6" w:rsidRDefault="00ED6D48" w:rsidP="00C657D6">
      <w:pPr>
        <w:jc w:val="both"/>
        <w:rPr>
          <w:rFonts w:cs="Times New Roman"/>
          <w:szCs w:val="24"/>
        </w:rPr>
      </w:pPr>
      <w:r w:rsidRPr="00C657D6">
        <w:rPr>
          <w:rFonts w:cs="Times New Roman"/>
          <w:szCs w:val="24"/>
        </w:rPr>
        <w:t>улица Советская, д. 39</w:t>
      </w:r>
    </w:p>
    <w:p w:rsidR="00ED6D48" w:rsidRPr="00C657D6" w:rsidRDefault="00ED6D48" w:rsidP="00C657D6">
      <w:pPr>
        <w:jc w:val="both"/>
        <w:rPr>
          <w:rFonts w:cs="Times New Roman"/>
          <w:szCs w:val="24"/>
        </w:rPr>
      </w:pPr>
      <w:r w:rsidRPr="00C657D6">
        <w:rPr>
          <w:rFonts w:cs="Times New Roman"/>
          <w:szCs w:val="24"/>
        </w:rPr>
        <w:t>улица Соревнования, д. 2</w:t>
      </w:r>
    </w:p>
    <w:p w:rsidR="00ED6D48" w:rsidRPr="00C657D6" w:rsidRDefault="00ED6D48" w:rsidP="00C657D6">
      <w:pPr>
        <w:jc w:val="both"/>
        <w:rPr>
          <w:rFonts w:cs="Times New Roman"/>
          <w:szCs w:val="24"/>
        </w:rPr>
      </w:pPr>
      <w:r w:rsidRPr="00C657D6">
        <w:rPr>
          <w:rFonts w:cs="Times New Roman"/>
          <w:szCs w:val="24"/>
        </w:rPr>
        <w:t>улица Соревнования, д. 2-А</w:t>
      </w:r>
    </w:p>
    <w:p w:rsidR="00ED6D48" w:rsidRPr="00C657D6" w:rsidRDefault="00ED6D48" w:rsidP="00C657D6">
      <w:pPr>
        <w:jc w:val="both"/>
        <w:rPr>
          <w:rFonts w:cs="Times New Roman"/>
          <w:szCs w:val="24"/>
        </w:rPr>
      </w:pPr>
      <w:r w:rsidRPr="00C657D6">
        <w:rPr>
          <w:rFonts w:cs="Times New Roman"/>
          <w:szCs w:val="24"/>
        </w:rPr>
        <w:t>улица Соревнования, д. 4</w:t>
      </w:r>
    </w:p>
    <w:p w:rsidR="00ED6D48" w:rsidRPr="00C657D6" w:rsidRDefault="00ED6D48" w:rsidP="00C657D6">
      <w:pPr>
        <w:jc w:val="both"/>
        <w:rPr>
          <w:rFonts w:cs="Times New Roman"/>
          <w:szCs w:val="24"/>
        </w:rPr>
      </w:pPr>
      <w:r w:rsidRPr="00C657D6">
        <w:rPr>
          <w:rFonts w:cs="Times New Roman"/>
          <w:szCs w:val="24"/>
        </w:rPr>
        <w:t>улица Соревнования, д. 6/9</w:t>
      </w:r>
    </w:p>
    <w:p w:rsidR="00ED6D48" w:rsidRPr="00C657D6" w:rsidRDefault="00ED6D48" w:rsidP="00C657D6">
      <w:pPr>
        <w:jc w:val="both"/>
        <w:rPr>
          <w:rFonts w:cs="Times New Roman"/>
          <w:szCs w:val="24"/>
        </w:rPr>
      </w:pPr>
      <w:r w:rsidRPr="00C657D6">
        <w:rPr>
          <w:rFonts w:cs="Times New Roman"/>
          <w:szCs w:val="24"/>
        </w:rPr>
        <w:t>улица Соревнования, д. 8/8</w:t>
      </w:r>
    </w:p>
    <w:p w:rsidR="00ED6D48" w:rsidRPr="00C657D6" w:rsidRDefault="00ED6D48" w:rsidP="00C657D6">
      <w:pPr>
        <w:jc w:val="both"/>
        <w:rPr>
          <w:rFonts w:cs="Times New Roman"/>
          <w:szCs w:val="24"/>
        </w:rPr>
      </w:pPr>
      <w:r w:rsidRPr="00C657D6">
        <w:rPr>
          <w:rFonts w:cs="Times New Roman"/>
          <w:szCs w:val="24"/>
        </w:rPr>
        <w:t>улица Соревнования, д. 10</w:t>
      </w:r>
    </w:p>
    <w:p w:rsidR="00ED6D48" w:rsidRPr="00C657D6" w:rsidRDefault="00ED6D48" w:rsidP="00C657D6">
      <w:pPr>
        <w:jc w:val="both"/>
        <w:rPr>
          <w:rFonts w:cs="Times New Roman"/>
          <w:szCs w:val="24"/>
        </w:rPr>
      </w:pPr>
      <w:r w:rsidRPr="00C657D6">
        <w:rPr>
          <w:rFonts w:cs="Times New Roman"/>
          <w:szCs w:val="24"/>
        </w:rPr>
        <w:t>улица Социалистическая, д. 16</w:t>
      </w:r>
    </w:p>
    <w:p w:rsidR="00ED6D48" w:rsidRPr="00C657D6" w:rsidRDefault="00ED6D48" w:rsidP="00C657D6">
      <w:pPr>
        <w:jc w:val="both"/>
        <w:rPr>
          <w:rFonts w:cs="Times New Roman"/>
          <w:szCs w:val="24"/>
        </w:rPr>
      </w:pPr>
      <w:r w:rsidRPr="00C657D6">
        <w:rPr>
          <w:rFonts w:cs="Times New Roman"/>
          <w:szCs w:val="24"/>
        </w:rPr>
        <w:t>улица Социалистическая, д. 20</w:t>
      </w:r>
    </w:p>
    <w:p w:rsidR="00ED6D48" w:rsidRPr="00C657D6" w:rsidRDefault="00ED6D48" w:rsidP="00C657D6">
      <w:pPr>
        <w:jc w:val="both"/>
        <w:rPr>
          <w:rFonts w:cs="Times New Roman"/>
          <w:szCs w:val="24"/>
        </w:rPr>
      </w:pPr>
      <w:r w:rsidRPr="00C657D6">
        <w:rPr>
          <w:rFonts w:cs="Times New Roman"/>
          <w:szCs w:val="24"/>
        </w:rPr>
        <w:t>улица Социалистическая, д. 22</w:t>
      </w:r>
    </w:p>
    <w:p w:rsidR="00ED6D48" w:rsidRPr="00C657D6" w:rsidRDefault="00ED6D48" w:rsidP="00C657D6">
      <w:pPr>
        <w:jc w:val="both"/>
        <w:rPr>
          <w:rFonts w:cs="Times New Roman"/>
          <w:szCs w:val="24"/>
        </w:rPr>
      </w:pPr>
      <w:r w:rsidRPr="00C657D6">
        <w:rPr>
          <w:rFonts w:cs="Times New Roman"/>
          <w:szCs w:val="24"/>
        </w:rPr>
        <w:t>улица Социалистическая, д. 23</w:t>
      </w:r>
    </w:p>
    <w:p w:rsidR="00ED6D48" w:rsidRPr="00C657D6" w:rsidRDefault="00ED6D48" w:rsidP="00C657D6">
      <w:pPr>
        <w:jc w:val="both"/>
        <w:rPr>
          <w:rFonts w:cs="Times New Roman"/>
          <w:szCs w:val="24"/>
        </w:rPr>
      </w:pPr>
      <w:r w:rsidRPr="00C657D6">
        <w:rPr>
          <w:rFonts w:cs="Times New Roman"/>
          <w:szCs w:val="24"/>
        </w:rPr>
        <w:t>улица Социалистическая, д. 25</w:t>
      </w:r>
    </w:p>
    <w:p w:rsidR="00ED6D48" w:rsidRPr="00C657D6" w:rsidRDefault="00ED6D48" w:rsidP="00C657D6">
      <w:pPr>
        <w:jc w:val="both"/>
        <w:rPr>
          <w:rFonts w:cs="Times New Roman"/>
          <w:szCs w:val="24"/>
        </w:rPr>
      </w:pPr>
      <w:r w:rsidRPr="00C657D6">
        <w:rPr>
          <w:rFonts w:cs="Times New Roman"/>
          <w:szCs w:val="24"/>
        </w:rPr>
        <w:t>улица Социалистическая, д. 27</w:t>
      </w:r>
    </w:p>
    <w:p w:rsidR="00ED6D48" w:rsidRPr="00C657D6" w:rsidRDefault="00ED6D48" w:rsidP="00C657D6">
      <w:pPr>
        <w:jc w:val="both"/>
        <w:rPr>
          <w:rFonts w:cs="Times New Roman"/>
          <w:szCs w:val="24"/>
        </w:rPr>
      </w:pPr>
      <w:r w:rsidRPr="00C657D6">
        <w:rPr>
          <w:rFonts w:cs="Times New Roman"/>
          <w:szCs w:val="24"/>
        </w:rPr>
        <w:t>улица Социалистическая, д. 28</w:t>
      </w:r>
    </w:p>
    <w:p w:rsidR="00ED6D48" w:rsidRPr="00C657D6" w:rsidRDefault="00ED6D48" w:rsidP="00C657D6">
      <w:pPr>
        <w:jc w:val="both"/>
        <w:rPr>
          <w:rFonts w:cs="Times New Roman"/>
          <w:szCs w:val="24"/>
        </w:rPr>
      </w:pPr>
      <w:r w:rsidRPr="00C657D6">
        <w:rPr>
          <w:rFonts w:cs="Times New Roman"/>
          <w:szCs w:val="24"/>
        </w:rPr>
        <w:t>улица Социалистическая, д. 29</w:t>
      </w:r>
    </w:p>
    <w:p w:rsidR="00ED6D48" w:rsidRPr="00C657D6" w:rsidRDefault="00ED6D48" w:rsidP="00C657D6">
      <w:pPr>
        <w:jc w:val="both"/>
        <w:rPr>
          <w:rFonts w:cs="Times New Roman"/>
          <w:szCs w:val="24"/>
        </w:rPr>
      </w:pPr>
      <w:r w:rsidRPr="00C657D6">
        <w:rPr>
          <w:rFonts w:cs="Times New Roman"/>
          <w:szCs w:val="24"/>
        </w:rPr>
        <w:t>улица Социалистическая, д. 30</w:t>
      </w:r>
    </w:p>
    <w:p w:rsidR="00ED6D48" w:rsidRPr="00C657D6" w:rsidRDefault="00ED6D48" w:rsidP="00C657D6">
      <w:pPr>
        <w:jc w:val="both"/>
        <w:rPr>
          <w:rFonts w:cs="Times New Roman"/>
          <w:szCs w:val="24"/>
        </w:rPr>
      </w:pPr>
      <w:r w:rsidRPr="00C657D6">
        <w:rPr>
          <w:rFonts w:cs="Times New Roman"/>
          <w:szCs w:val="24"/>
        </w:rPr>
        <w:t>улица Социалистическая, д. 35/2</w:t>
      </w:r>
    </w:p>
    <w:p w:rsidR="00ED6D48" w:rsidRPr="00C657D6" w:rsidRDefault="00ED6D48" w:rsidP="00C657D6">
      <w:pPr>
        <w:jc w:val="both"/>
        <w:rPr>
          <w:rFonts w:cs="Times New Roman"/>
          <w:szCs w:val="24"/>
        </w:rPr>
      </w:pPr>
      <w:r w:rsidRPr="00C657D6">
        <w:rPr>
          <w:rFonts w:cs="Times New Roman"/>
          <w:szCs w:val="24"/>
        </w:rPr>
        <w:t>улица Социалистическая, д. 36</w:t>
      </w:r>
    </w:p>
    <w:p w:rsidR="00ED6D48" w:rsidRPr="00C657D6" w:rsidRDefault="00ED6D48" w:rsidP="00C657D6">
      <w:pPr>
        <w:jc w:val="both"/>
        <w:rPr>
          <w:rFonts w:cs="Times New Roman"/>
          <w:szCs w:val="24"/>
        </w:rPr>
      </w:pPr>
      <w:r w:rsidRPr="00C657D6">
        <w:rPr>
          <w:rFonts w:cs="Times New Roman"/>
          <w:szCs w:val="24"/>
        </w:rPr>
        <w:t>улица Социалистическая, д. 37</w:t>
      </w:r>
    </w:p>
    <w:p w:rsidR="00ED6D48" w:rsidRPr="00C657D6" w:rsidRDefault="00ED6D48" w:rsidP="00C657D6">
      <w:pPr>
        <w:jc w:val="both"/>
        <w:rPr>
          <w:rFonts w:cs="Times New Roman"/>
          <w:szCs w:val="24"/>
        </w:rPr>
      </w:pPr>
      <w:r w:rsidRPr="00C657D6">
        <w:rPr>
          <w:rFonts w:cs="Times New Roman"/>
          <w:szCs w:val="24"/>
        </w:rPr>
        <w:t>улица Социалистическая, д. 38-Б</w:t>
      </w:r>
    </w:p>
    <w:p w:rsidR="00ED6D48" w:rsidRPr="00C657D6" w:rsidRDefault="00ED6D48" w:rsidP="00C657D6">
      <w:pPr>
        <w:jc w:val="both"/>
        <w:rPr>
          <w:rFonts w:cs="Times New Roman"/>
          <w:szCs w:val="24"/>
        </w:rPr>
      </w:pPr>
      <w:r w:rsidRPr="00C657D6">
        <w:rPr>
          <w:rFonts w:cs="Times New Roman"/>
          <w:szCs w:val="24"/>
        </w:rPr>
        <w:t>улица Социалистическая, д. 39</w:t>
      </w:r>
    </w:p>
    <w:p w:rsidR="00ED6D48" w:rsidRPr="00C657D6" w:rsidRDefault="00ED6D48" w:rsidP="00C657D6">
      <w:pPr>
        <w:jc w:val="both"/>
        <w:rPr>
          <w:rFonts w:cs="Times New Roman"/>
          <w:szCs w:val="24"/>
        </w:rPr>
      </w:pPr>
      <w:r w:rsidRPr="00C657D6">
        <w:rPr>
          <w:rFonts w:cs="Times New Roman"/>
          <w:szCs w:val="24"/>
        </w:rPr>
        <w:lastRenderedPageBreak/>
        <w:t>улица Социалистическая, д. 39-А</w:t>
      </w:r>
    </w:p>
    <w:p w:rsidR="00ED6D48" w:rsidRPr="00C657D6" w:rsidRDefault="00ED6D48" w:rsidP="00C657D6">
      <w:pPr>
        <w:jc w:val="both"/>
        <w:rPr>
          <w:rFonts w:cs="Times New Roman"/>
          <w:szCs w:val="24"/>
        </w:rPr>
      </w:pPr>
      <w:r w:rsidRPr="00C657D6">
        <w:rPr>
          <w:rFonts w:cs="Times New Roman"/>
          <w:szCs w:val="24"/>
        </w:rPr>
        <w:t>улица Социалистическая, д. 39-Б</w:t>
      </w:r>
    </w:p>
    <w:p w:rsidR="00ED6D48" w:rsidRPr="00C657D6" w:rsidRDefault="00ED6D48" w:rsidP="00C657D6">
      <w:pPr>
        <w:jc w:val="both"/>
        <w:rPr>
          <w:rFonts w:cs="Times New Roman"/>
          <w:szCs w:val="24"/>
        </w:rPr>
      </w:pPr>
      <w:r w:rsidRPr="00C657D6">
        <w:rPr>
          <w:rFonts w:cs="Times New Roman"/>
          <w:szCs w:val="24"/>
        </w:rPr>
        <w:t>улица Социалистическая, д. 40</w:t>
      </w:r>
    </w:p>
    <w:p w:rsidR="00ED6D48" w:rsidRPr="00C657D6" w:rsidRDefault="00ED6D48" w:rsidP="00C657D6">
      <w:pPr>
        <w:jc w:val="both"/>
        <w:rPr>
          <w:rFonts w:cs="Times New Roman"/>
          <w:szCs w:val="24"/>
        </w:rPr>
      </w:pPr>
      <w:r w:rsidRPr="00C657D6">
        <w:rPr>
          <w:rFonts w:cs="Times New Roman"/>
          <w:szCs w:val="24"/>
        </w:rPr>
        <w:t>улица Социалистическая, д. 41</w:t>
      </w:r>
    </w:p>
    <w:p w:rsidR="00ED6D48" w:rsidRPr="00C657D6" w:rsidRDefault="00ED6D48" w:rsidP="00C657D6">
      <w:pPr>
        <w:jc w:val="both"/>
        <w:rPr>
          <w:rFonts w:cs="Times New Roman"/>
          <w:szCs w:val="24"/>
        </w:rPr>
      </w:pPr>
      <w:r w:rsidRPr="00C657D6">
        <w:rPr>
          <w:rFonts w:cs="Times New Roman"/>
          <w:szCs w:val="24"/>
        </w:rPr>
        <w:t>улица Социалистическая, д. 41-А</w:t>
      </w:r>
    </w:p>
    <w:p w:rsidR="00ED6D48" w:rsidRPr="00C657D6" w:rsidRDefault="00ED6D48" w:rsidP="00C657D6">
      <w:pPr>
        <w:jc w:val="both"/>
        <w:rPr>
          <w:rFonts w:cs="Times New Roman"/>
          <w:szCs w:val="24"/>
        </w:rPr>
      </w:pPr>
      <w:r w:rsidRPr="00C657D6">
        <w:rPr>
          <w:rFonts w:cs="Times New Roman"/>
          <w:szCs w:val="24"/>
        </w:rPr>
        <w:t>улица Социалистическая, д. 48</w:t>
      </w:r>
    </w:p>
    <w:p w:rsidR="00ED6D48" w:rsidRPr="00C657D6" w:rsidRDefault="00ED6D48" w:rsidP="00C657D6">
      <w:pPr>
        <w:jc w:val="both"/>
        <w:rPr>
          <w:rFonts w:cs="Times New Roman"/>
          <w:szCs w:val="24"/>
        </w:rPr>
      </w:pPr>
      <w:r w:rsidRPr="00C657D6">
        <w:rPr>
          <w:rFonts w:cs="Times New Roman"/>
          <w:szCs w:val="24"/>
        </w:rPr>
        <w:t>улица Спортивная, д. 2</w:t>
      </w:r>
    </w:p>
    <w:p w:rsidR="00ED6D48" w:rsidRPr="00C657D6" w:rsidRDefault="00ED6D48" w:rsidP="00C657D6">
      <w:pPr>
        <w:jc w:val="both"/>
        <w:rPr>
          <w:rFonts w:cs="Times New Roman"/>
          <w:szCs w:val="24"/>
        </w:rPr>
      </w:pPr>
      <w:r w:rsidRPr="00C657D6">
        <w:rPr>
          <w:rFonts w:cs="Times New Roman"/>
          <w:szCs w:val="24"/>
        </w:rPr>
        <w:t>улица Спортивная, д. 2-А</w:t>
      </w:r>
    </w:p>
    <w:p w:rsidR="00ED6D48" w:rsidRPr="00C657D6" w:rsidRDefault="00ED6D48" w:rsidP="00C657D6">
      <w:pPr>
        <w:jc w:val="both"/>
        <w:rPr>
          <w:rFonts w:cs="Times New Roman"/>
          <w:szCs w:val="24"/>
        </w:rPr>
      </w:pPr>
      <w:r w:rsidRPr="00C657D6">
        <w:rPr>
          <w:rFonts w:cs="Times New Roman"/>
          <w:szCs w:val="24"/>
        </w:rPr>
        <w:t>улица Спортивная, д. 2-Б</w:t>
      </w:r>
    </w:p>
    <w:p w:rsidR="00ED6D48" w:rsidRPr="00C657D6" w:rsidRDefault="00ED6D48" w:rsidP="00C657D6">
      <w:pPr>
        <w:jc w:val="both"/>
        <w:rPr>
          <w:rFonts w:cs="Times New Roman"/>
          <w:szCs w:val="24"/>
        </w:rPr>
      </w:pPr>
      <w:r w:rsidRPr="00C657D6">
        <w:rPr>
          <w:rFonts w:cs="Times New Roman"/>
          <w:szCs w:val="24"/>
        </w:rPr>
        <w:t>улица Спортивная, д. 4</w:t>
      </w:r>
    </w:p>
    <w:p w:rsidR="00ED6D48" w:rsidRPr="00C657D6" w:rsidRDefault="00ED6D48" w:rsidP="00C657D6">
      <w:pPr>
        <w:jc w:val="both"/>
        <w:rPr>
          <w:rFonts w:cs="Times New Roman"/>
          <w:szCs w:val="24"/>
        </w:rPr>
      </w:pPr>
      <w:r w:rsidRPr="00C657D6">
        <w:rPr>
          <w:rFonts w:cs="Times New Roman"/>
          <w:szCs w:val="24"/>
        </w:rPr>
        <w:t>улица Спортивная, д. 7-А</w:t>
      </w:r>
    </w:p>
    <w:p w:rsidR="00ED6D48" w:rsidRPr="00C657D6" w:rsidRDefault="00ED6D48" w:rsidP="00C657D6">
      <w:pPr>
        <w:jc w:val="both"/>
        <w:rPr>
          <w:rFonts w:cs="Times New Roman"/>
          <w:szCs w:val="24"/>
        </w:rPr>
      </w:pPr>
      <w:r w:rsidRPr="00C657D6">
        <w:rPr>
          <w:rFonts w:cs="Times New Roman"/>
          <w:szCs w:val="24"/>
        </w:rPr>
        <w:t>улица Спортивная, д. 9</w:t>
      </w:r>
    </w:p>
    <w:p w:rsidR="00ED6D48" w:rsidRPr="00C657D6" w:rsidRDefault="00ED6D48" w:rsidP="00C657D6">
      <w:pPr>
        <w:jc w:val="both"/>
        <w:rPr>
          <w:rFonts w:cs="Times New Roman"/>
          <w:szCs w:val="24"/>
        </w:rPr>
      </w:pPr>
      <w:r w:rsidRPr="00C657D6">
        <w:rPr>
          <w:rFonts w:cs="Times New Roman"/>
          <w:szCs w:val="24"/>
        </w:rPr>
        <w:t>улица Спортивная, д. 9-А</w:t>
      </w:r>
    </w:p>
    <w:p w:rsidR="00ED6D48" w:rsidRPr="00C657D6" w:rsidRDefault="00ED6D48" w:rsidP="00C657D6">
      <w:pPr>
        <w:jc w:val="both"/>
        <w:rPr>
          <w:rFonts w:cs="Times New Roman"/>
          <w:szCs w:val="24"/>
        </w:rPr>
      </w:pPr>
      <w:r w:rsidRPr="00C657D6">
        <w:rPr>
          <w:rFonts w:cs="Times New Roman"/>
          <w:szCs w:val="24"/>
        </w:rPr>
        <w:t>улица Спортивная, д. 10</w:t>
      </w:r>
    </w:p>
    <w:p w:rsidR="00ED6D48" w:rsidRPr="00C657D6" w:rsidRDefault="00ED6D48" w:rsidP="00C657D6">
      <w:pPr>
        <w:jc w:val="both"/>
        <w:rPr>
          <w:rFonts w:cs="Times New Roman"/>
          <w:szCs w:val="24"/>
        </w:rPr>
      </w:pPr>
      <w:r w:rsidRPr="00C657D6">
        <w:rPr>
          <w:rFonts w:cs="Times New Roman"/>
          <w:szCs w:val="24"/>
        </w:rPr>
        <w:t>улица Спортивная, д. 11</w:t>
      </w:r>
    </w:p>
    <w:p w:rsidR="00ED6D48" w:rsidRPr="00C657D6" w:rsidRDefault="00ED6D48" w:rsidP="00C657D6">
      <w:pPr>
        <w:jc w:val="both"/>
        <w:rPr>
          <w:rFonts w:cs="Times New Roman"/>
          <w:szCs w:val="24"/>
        </w:rPr>
      </w:pPr>
      <w:r w:rsidRPr="00C657D6">
        <w:rPr>
          <w:rFonts w:cs="Times New Roman"/>
          <w:szCs w:val="24"/>
        </w:rPr>
        <w:t>улица Спортивная, д. 12</w:t>
      </w:r>
    </w:p>
    <w:p w:rsidR="00ED6D48" w:rsidRPr="00C657D6" w:rsidRDefault="00ED6D48" w:rsidP="00C657D6">
      <w:pPr>
        <w:jc w:val="both"/>
        <w:rPr>
          <w:rFonts w:cs="Times New Roman"/>
          <w:szCs w:val="24"/>
        </w:rPr>
      </w:pPr>
      <w:r w:rsidRPr="00C657D6">
        <w:rPr>
          <w:rFonts w:cs="Times New Roman"/>
          <w:szCs w:val="24"/>
        </w:rPr>
        <w:t>улица Спортивная, д. 13/1</w:t>
      </w:r>
    </w:p>
    <w:p w:rsidR="00ED6D48" w:rsidRPr="00C657D6" w:rsidRDefault="00ED6D48" w:rsidP="00C657D6">
      <w:pPr>
        <w:jc w:val="both"/>
        <w:rPr>
          <w:rFonts w:cs="Times New Roman"/>
          <w:szCs w:val="24"/>
        </w:rPr>
      </w:pPr>
      <w:r w:rsidRPr="00C657D6">
        <w:rPr>
          <w:rFonts w:cs="Times New Roman"/>
          <w:szCs w:val="24"/>
        </w:rPr>
        <w:t>улица Спортивная, д. 37</w:t>
      </w:r>
    </w:p>
    <w:p w:rsidR="00ED6D48" w:rsidRPr="00C657D6" w:rsidRDefault="00ED6D48" w:rsidP="00C657D6">
      <w:pPr>
        <w:jc w:val="both"/>
        <w:rPr>
          <w:rFonts w:cs="Times New Roman"/>
          <w:szCs w:val="24"/>
        </w:rPr>
      </w:pPr>
      <w:r w:rsidRPr="00C657D6">
        <w:rPr>
          <w:rFonts w:cs="Times New Roman"/>
          <w:szCs w:val="24"/>
        </w:rPr>
        <w:t>улица Спортивная, д. 43</w:t>
      </w:r>
    </w:p>
    <w:p w:rsidR="00ED6D48" w:rsidRPr="00C657D6" w:rsidRDefault="00ED6D48" w:rsidP="00C657D6">
      <w:pPr>
        <w:jc w:val="both"/>
        <w:rPr>
          <w:rFonts w:cs="Times New Roman"/>
          <w:szCs w:val="24"/>
        </w:rPr>
      </w:pPr>
      <w:r w:rsidRPr="00C657D6">
        <w:rPr>
          <w:rFonts w:cs="Times New Roman"/>
          <w:szCs w:val="24"/>
        </w:rPr>
        <w:t>Станция «Кинешма-2», д. 6</w:t>
      </w:r>
    </w:p>
    <w:p w:rsidR="00ED6D48" w:rsidRPr="00C657D6" w:rsidRDefault="00ED6D48" w:rsidP="00C657D6">
      <w:pPr>
        <w:jc w:val="both"/>
        <w:rPr>
          <w:rFonts w:cs="Times New Roman"/>
          <w:szCs w:val="24"/>
        </w:rPr>
      </w:pPr>
      <w:r w:rsidRPr="00C657D6">
        <w:rPr>
          <w:rFonts w:cs="Times New Roman"/>
          <w:szCs w:val="24"/>
        </w:rPr>
        <w:t>улица Текстильная, д. 2</w:t>
      </w:r>
    </w:p>
    <w:p w:rsidR="00ED6D48" w:rsidRPr="00C657D6" w:rsidRDefault="00ED6D48" w:rsidP="00C657D6">
      <w:pPr>
        <w:jc w:val="both"/>
        <w:rPr>
          <w:rFonts w:cs="Times New Roman"/>
          <w:szCs w:val="24"/>
        </w:rPr>
      </w:pPr>
      <w:r w:rsidRPr="00C657D6">
        <w:rPr>
          <w:rFonts w:cs="Times New Roman"/>
          <w:szCs w:val="24"/>
        </w:rPr>
        <w:t>улица Третьяковская, д. 34</w:t>
      </w:r>
    </w:p>
    <w:p w:rsidR="00ED6D48" w:rsidRPr="00C657D6" w:rsidRDefault="00ED6D48" w:rsidP="00C657D6">
      <w:pPr>
        <w:jc w:val="both"/>
        <w:rPr>
          <w:rFonts w:cs="Times New Roman"/>
          <w:szCs w:val="24"/>
        </w:rPr>
      </w:pPr>
      <w:r w:rsidRPr="00C657D6">
        <w:rPr>
          <w:rFonts w:cs="Times New Roman"/>
          <w:szCs w:val="24"/>
        </w:rPr>
        <w:t>улица Третьяковская, д. 38</w:t>
      </w:r>
    </w:p>
    <w:p w:rsidR="00ED6D48" w:rsidRPr="00C657D6" w:rsidRDefault="00ED6D48" w:rsidP="00C657D6">
      <w:pPr>
        <w:jc w:val="both"/>
        <w:rPr>
          <w:rFonts w:cs="Times New Roman"/>
          <w:szCs w:val="24"/>
        </w:rPr>
      </w:pPr>
      <w:r w:rsidRPr="00C657D6">
        <w:rPr>
          <w:rFonts w:cs="Times New Roman"/>
          <w:szCs w:val="24"/>
        </w:rPr>
        <w:t>улица Третьяковская, д. 40</w:t>
      </w:r>
    </w:p>
    <w:p w:rsidR="00ED6D48" w:rsidRPr="00C657D6" w:rsidRDefault="00ED6D48" w:rsidP="00C657D6">
      <w:pPr>
        <w:jc w:val="both"/>
        <w:rPr>
          <w:rFonts w:cs="Times New Roman"/>
          <w:szCs w:val="24"/>
        </w:rPr>
      </w:pPr>
      <w:r w:rsidRPr="00C657D6">
        <w:rPr>
          <w:rFonts w:cs="Times New Roman"/>
          <w:szCs w:val="24"/>
        </w:rPr>
        <w:t>улица Третьяковская, д. 44</w:t>
      </w:r>
    </w:p>
    <w:p w:rsidR="00ED6D48" w:rsidRPr="00C657D6" w:rsidRDefault="00ED6D48" w:rsidP="00C657D6">
      <w:pPr>
        <w:jc w:val="both"/>
        <w:rPr>
          <w:rFonts w:cs="Times New Roman"/>
          <w:szCs w:val="24"/>
        </w:rPr>
      </w:pPr>
      <w:r w:rsidRPr="00C657D6">
        <w:rPr>
          <w:rFonts w:cs="Times New Roman"/>
          <w:szCs w:val="24"/>
        </w:rPr>
        <w:t>улица Третьяковская, д. 149</w:t>
      </w:r>
    </w:p>
    <w:p w:rsidR="00ED6D48" w:rsidRPr="00C657D6" w:rsidRDefault="00ED6D48" w:rsidP="00C657D6">
      <w:pPr>
        <w:jc w:val="both"/>
        <w:rPr>
          <w:rFonts w:cs="Times New Roman"/>
          <w:szCs w:val="24"/>
        </w:rPr>
      </w:pPr>
      <w:r w:rsidRPr="00C657D6">
        <w:rPr>
          <w:rFonts w:cs="Times New Roman"/>
          <w:szCs w:val="24"/>
        </w:rPr>
        <w:t>улица Трудовая, д. 3</w:t>
      </w:r>
    </w:p>
    <w:p w:rsidR="00ED6D48" w:rsidRPr="00C657D6" w:rsidRDefault="00ED6D48" w:rsidP="00C657D6">
      <w:pPr>
        <w:jc w:val="both"/>
        <w:rPr>
          <w:rFonts w:cs="Times New Roman"/>
          <w:szCs w:val="24"/>
        </w:rPr>
      </w:pPr>
      <w:r w:rsidRPr="00C657D6">
        <w:rPr>
          <w:rFonts w:cs="Times New Roman"/>
          <w:szCs w:val="24"/>
        </w:rPr>
        <w:t xml:space="preserve">переулок 3-й Трудовой, д. 9-А </w:t>
      </w:r>
    </w:p>
    <w:p w:rsidR="00ED6D48" w:rsidRPr="00C657D6" w:rsidRDefault="00ED6D48" w:rsidP="00C657D6">
      <w:pPr>
        <w:jc w:val="both"/>
        <w:rPr>
          <w:rFonts w:cs="Times New Roman"/>
          <w:szCs w:val="24"/>
        </w:rPr>
      </w:pPr>
      <w:r w:rsidRPr="00C657D6">
        <w:rPr>
          <w:rFonts w:cs="Times New Roman"/>
          <w:szCs w:val="24"/>
        </w:rPr>
        <w:t xml:space="preserve">переулок 4-й Трудовой, д. 31 </w:t>
      </w:r>
    </w:p>
    <w:p w:rsidR="00ED6D48" w:rsidRPr="00C657D6" w:rsidRDefault="00ED6D48" w:rsidP="00C657D6">
      <w:pPr>
        <w:jc w:val="both"/>
        <w:rPr>
          <w:rFonts w:cs="Times New Roman"/>
          <w:szCs w:val="24"/>
        </w:rPr>
      </w:pPr>
      <w:r w:rsidRPr="00C657D6">
        <w:rPr>
          <w:rFonts w:cs="Times New Roman"/>
          <w:szCs w:val="24"/>
        </w:rPr>
        <w:t xml:space="preserve">переулок 4-й Трудовой, д. 33 </w:t>
      </w:r>
    </w:p>
    <w:p w:rsidR="00ED6D48" w:rsidRPr="00C657D6" w:rsidRDefault="00ED6D48" w:rsidP="00C657D6">
      <w:pPr>
        <w:jc w:val="both"/>
        <w:rPr>
          <w:rFonts w:cs="Times New Roman"/>
          <w:szCs w:val="24"/>
        </w:rPr>
      </w:pPr>
      <w:r w:rsidRPr="00C657D6">
        <w:rPr>
          <w:rFonts w:cs="Times New Roman"/>
          <w:szCs w:val="24"/>
        </w:rPr>
        <w:t xml:space="preserve">переулок 4-й Трудовой, д. 35 </w:t>
      </w:r>
    </w:p>
    <w:p w:rsidR="00ED6D48" w:rsidRPr="00C657D6" w:rsidRDefault="00ED6D48" w:rsidP="00C657D6">
      <w:pPr>
        <w:jc w:val="both"/>
        <w:rPr>
          <w:rFonts w:cs="Times New Roman"/>
          <w:szCs w:val="24"/>
        </w:rPr>
      </w:pPr>
      <w:r w:rsidRPr="00C657D6">
        <w:rPr>
          <w:rFonts w:cs="Times New Roman"/>
          <w:szCs w:val="24"/>
        </w:rPr>
        <w:t>улица Фабричный двор, д. 11</w:t>
      </w:r>
    </w:p>
    <w:p w:rsidR="00ED6D48" w:rsidRPr="00C657D6" w:rsidRDefault="00ED6D48" w:rsidP="00C657D6">
      <w:pPr>
        <w:jc w:val="both"/>
        <w:rPr>
          <w:rFonts w:cs="Times New Roman"/>
          <w:szCs w:val="24"/>
        </w:rPr>
      </w:pPr>
      <w:r w:rsidRPr="00C657D6">
        <w:rPr>
          <w:rFonts w:cs="Times New Roman"/>
          <w:szCs w:val="24"/>
        </w:rPr>
        <w:t>улица Фабричный двор, д. 11-А</w:t>
      </w:r>
    </w:p>
    <w:p w:rsidR="00ED6D48" w:rsidRPr="00C657D6" w:rsidRDefault="00ED6D48" w:rsidP="00C657D6">
      <w:pPr>
        <w:jc w:val="both"/>
        <w:rPr>
          <w:rFonts w:cs="Times New Roman"/>
          <w:szCs w:val="24"/>
        </w:rPr>
      </w:pPr>
      <w:r w:rsidRPr="00C657D6">
        <w:rPr>
          <w:rFonts w:cs="Times New Roman"/>
          <w:szCs w:val="24"/>
        </w:rPr>
        <w:t>улица Фабричный двор, д. 13</w:t>
      </w:r>
    </w:p>
    <w:p w:rsidR="00ED6D48" w:rsidRPr="00C657D6" w:rsidRDefault="00ED6D48" w:rsidP="00C657D6">
      <w:pPr>
        <w:jc w:val="both"/>
        <w:rPr>
          <w:rFonts w:cs="Times New Roman"/>
          <w:szCs w:val="24"/>
        </w:rPr>
      </w:pPr>
      <w:r w:rsidRPr="00C657D6">
        <w:rPr>
          <w:rFonts w:cs="Times New Roman"/>
          <w:szCs w:val="24"/>
        </w:rPr>
        <w:t>улица Фабричный двор, д. 14</w:t>
      </w:r>
    </w:p>
    <w:p w:rsidR="00ED6D48" w:rsidRPr="00C657D6" w:rsidRDefault="00ED6D48" w:rsidP="00C657D6">
      <w:pPr>
        <w:jc w:val="both"/>
        <w:rPr>
          <w:rFonts w:cs="Times New Roman"/>
          <w:szCs w:val="24"/>
        </w:rPr>
      </w:pPr>
      <w:r w:rsidRPr="00C657D6">
        <w:rPr>
          <w:rFonts w:cs="Times New Roman"/>
          <w:szCs w:val="24"/>
        </w:rPr>
        <w:t>улица Фабричный двор, д. 16</w:t>
      </w:r>
    </w:p>
    <w:p w:rsidR="00ED6D48" w:rsidRPr="00C657D6" w:rsidRDefault="00ED6D48" w:rsidP="00C657D6">
      <w:pPr>
        <w:jc w:val="both"/>
        <w:rPr>
          <w:rFonts w:cs="Times New Roman"/>
          <w:szCs w:val="24"/>
        </w:rPr>
      </w:pPr>
      <w:r w:rsidRPr="00C657D6">
        <w:rPr>
          <w:rFonts w:cs="Times New Roman"/>
          <w:szCs w:val="24"/>
        </w:rPr>
        <w:t>улица Фабричный двор, д. 23</w:t>
      </w:r>
    </w:p>
    <w:p w:rsidR="00ED6D48" w:rsidRPr="00C657D6" w:rsidRDefault="00ED6D48" w:rsidP="00C657D6">
      <w:pPr>
        <w:jc w:val="both"/>
        <w:rPr>
          <w:rFonts w:cs="Times New Roman"/>
          <w:szCs w:val="24"/>
        </w:rPr>
      </w:pPr>
      <w:r w:rsidRPr="00C657D6">
        <w:rPr>
          <w:rFonts w:cs="Times New Roman"/>
          <w:szCs w:val="24"/>
        </w:rPr>
        <w:t>улица Фурманова, д. 1</w:t>
      </w:r>
    </w:p>
    <w:p w:rsidR="00ED6D48" w:rsidRPr="00C657D6" w:rsidRDefault="00ED6D48" w:rsidP="00C657D6">
      <w:pPr>
        <w:jc w:val="both"/>
        <w:rPr>
          <w:rFonts w:cs="Times New Roman"/>
          <w:szCs w:val="24"/>
        </w:rPr>
      </w:pPr>
      <w:r w:rsidRPr="00C657D6">
        <w:rPr>
          <w:rFonts w:cs="Times New Roman"/>
          <w:szCs w:val="24"/>
        </w:rPr>
        <w:t>улица Фурманова, д. 3</w:t>
      </w:r>
    </w:p>
    <w:p w:rsidR="00ED6D48" w:rsidRPr="00C657D6" w:rsidRDefault="00ED6D48" w:rsidP="00C657D6">
      <w:pPr>
        <w:jc w:val="both"/>
        <w:rPr>
          <w:rFonts w:cs="Times New Roman"/>
          <w:szCs w:val="24"/>
        </w:rPr>
      </w:pPr>
      <w:r w:rsidRPr="00C657D6">
        <w:rPr>
          <w:rFonts w:cs="Times New Roman"/>
          <w:szCs w:val="24"/>
        </w:rPr>
        <w:t>улица Хасановская, д. 110/134</w:t>
      </w:r>
    </w:p>
    <w:p w:rsidR="00ED6D48" w:rsidRPr="00C657D6" w:rsidRDefault="00ED6D48" w:rsidP="00C657D6">
      <w:pPr>
        <w:jc w:val="both"/>
        <w:rPr>
          <w:rFonts w:cs="Times New Roman"/>
          <w:szCs w:val="24"/>
        </w:rPr>
      </w:pPr>
      <w:r w:rsidRPr="00C657D6">
        <w:rPr>
          <w:rFonts w:cs="Times New Roman"/>
          <w:szCs w:val="24"/>
        </w:rPr>
        <w:t>улица Школьная, д. 12</w:t>
      </w:r>
    </w:p>
    <w:p w:rsidR="00ED6D48" w:rsidRPr="00C657D6" w:rsidRDefault="00ED6D48" w:rsidP="00C657D6">
      <w:pPr>
        <w:jc w:val="both"/>
        <w:rPr>
          <w:rFonts w:cs="Times New Roman"/>
          <w:szCs w:val="24"/>
        </w:rPr>
      </w:pPr>
      <w:r w:rsidRPr="00C657D6">
        <w:rPr>
          <w:rFonts w:cs="Times New Roman"/>
          <w:szCs w:val="24"/>
        </w:rPr>
        <w:t>улица Шуйская, д. 22</w:t>
      </w:r>
    </w:p>
    <w:p w:rsidR="00ED6D48" w:rsidRPr="00C657D6" w:rsidRDefault="00ED6D48" w:rsidP="00C657D6">
      <w:pPr>
        <w:jc w:val="both"/>
        <w:rPr>
          <w:rFonts w:cs="Times New Roman"/>
          <w:szCs w:val="24"/>
        </w:rPr>
      </w:pPr>
      <w:r w:rsidRPr="00C657D6">
        <w:rPr>
          <w:rFonts w:cs="Times New Roman"/>
          <w:szCs w:val="24"/>
        </w:rPr>
        <w:t>улица Шуйская, д. 24</w:t>
      </w:r>
    </w:p>
    <w:p w:rsidR="00ED6D48" w:rsidRPr="00C657D6" w:rsidRDefault="00ED6D48" w:rsidP="00C657D6">
      <w:pPr>
        <w:jc w:val="both"/>
        <w:rPr>
          <w:rFonts w:cs="Times New Roman"/>
          <w:szCs w:val="24"/>
        </w:rPr>
      </w:pPr>
      <w:r w:rsidRPr="00C657D6">
        <w:rPr>
          <w:rFonts w:cs="Times New Roman"/>
          <w:szCs w:val="24"/>
        </w:rPr>
        <w:t>улица Шуйская, д. 26</w:t>
      </w:r>
    </w:p>
    <w:p w:rsidR="00ED6D48" w:rsidRPr="00C657D6" w:rsidRDefault="00ED6D48" w:rsidP="00C657D6">
      <w:pPr>
        <w:jc w:val="both"/>
        <w:rPr>
          <w:rFonts w:cs="Times New Roman"/>
          <w:szCs w:val="24"/>
        </w:rPr>
      </w:pPr>
      <w:r w:rsidRPr="00C657D6">
        <w:rPr>
          <w:rFonts w:cs="Times New Roman"/>
          <w:szCs w:val="24"/>
        </w:rPr>
        <w:t>улица Шуйская, д. 27</w:t>
      </w:r>
    </w:p>
    <w:p w:rsidR="00ED6D48" w:rsidRPr="00C657D6" w:rsidRDefault="00ED6D48" w:rsidP="00C657D6">
      <w:pPr>
        <w:jc w:val="both"/>
        <w:rPr>
          <w:rFonts w:cs="Times New Roman"/>
          <w:szCs w:val="24"/>
        </w:rPr>
      </w:pPr>
      <w:r w:rsidRPr="00C657D6">
        <w:rPr>
          <w:rFonts w:cs="Times New Roman"/>
          <w:szCs w:val="24"/>
        </w:rPr>
        <w:t>улица Шуйская, д. 28</w:t>
      </w:r>
    </w:p>
    <w:p w:rsidR="00ED6D48" w:rsidRPr="00C657D6" w:rsidRDefault="00ED6D48" w:rsidP="00C657D6">
      <w:pPr>
        <w:jc w:val="both"/>
        <w:rPr>
          <w:rFonts w:cs="Times New Roman"/>
          <w:szCs w:val="24"/>
        </w:rPr>
      </w:pPr>
      <w:r w:rsidRPr="00C657D6">
        <w:rPr>
          <w:rFonts w:cs="Times New Roman"/>
          <w:szCs w:val="24"/>
        </w:rPr>
        <w:t>улица Шуйская, д. 31</w:t>
      </w:r>
    </w:p>
    <w:p w:rsidR="00ED6D48" w:rsidRPr="00C657D6" w:rsidRDefault="00ED6D48" w:rsidP="00C657D6">
      <w:pPr>
        <w:jc w:val="both"/>
        <w:rPr>
          <w:rFonts w:cs="Times New Roman"/>
          <w:szCs w:val="24"/>
        </w:rPr>
      </w:pPr>
      <w:r w:rsidRPr="00C657D6">
        <w:rPr>
          <w:rFonts w:cs="Times New Roman"/>
          <w:szCs w:val="24"/>
        </w:rPr>
        <w:t xml:space="preserve">улица Щорса, д. 1  </w:t>
      </w:r>
    </w:p>
    <w:p w:rsidR="00ED6D48" w:rsidRPr="00C657D6" w:rsidRDefault="00ED6D48" w:rsidP="00C657D6">
      <w:pPr>
        <w:jc w:val="both"/>
        <w:rPr>
          <w:rFonts w:cs="Times New Roman"/>
          <w:szCs w:val="24"/>
        </w:rPr>
      </w:pPr>
      <w:r w:rsidRPr="00C657D6">
        <w:rPr>
          <w:rFonts w:cs="Times New Roman"/>
          <w:szCs w:val="24"/>
        </w:rPr>
        <w:t xml:space="preserve">улица Щорса, д. 1-Б  </w:t>
      </w:r>
    </w:p>
    <w:p w:rsidR="00ED6D48" w:rsidRPr="00C657D6" w:rsidRDefault="00ED6D48" w:rsidP="00C657D6">
      <w:pPr>
        <w:jc w:val="both"/>
        <w:rPr>
          <w:rFonts w:cs="Times New Roman"/>
          <w:szCs w:val="24"/>
        </w:rPr>
      </w:pPr>
      <w:r w:rsidRPr="00C657D6">
        <w:rPr>
          <w:rFonts w:cs="Times New Roman"/>
          <w:szCs w:val="24"/>
        </w:rPr>
        <w:t xml:space="preserve">улица Щорса, д. 3  </w:t>
      </w:r>
    </w:p>
    <w:p w:rsidR="00ED6D48" w:rsidRPr="00C657D6" w:rsidRDefault="00ED6D48" w:rsidP="00C657D6">
      <w:pPr>
        <w:jc w:val="both"/>
        <w:rPr>
          <w:rFonts w:cs="Times New Roman"/>
          <w:szCs w:val="24"/>
        </w:rPr>
      </w:pPr>
      <w:r w:rsidRPr="00C657D6">
        <w:rPr>
          <w:rFonts w:cs="Times New Roman"/>
          <w:szCs w:val="24"/>
        </w:rPr>
        <w:t xml:space="preserve">улица Щорса, д. 3-А  </w:t>
      </w:r>
    </w:p>
    <w:p w:rsidR="00ED6D48" w:rsidRPr="00C657D6" w:rsidRDefault="00ED6D48" w:rsidP="00C657D6">
      <w:pPr>
        <w:jc w:val="both"/>
        <w:rPr>
          <w:rFonts w:cs="Times New Roman"/>
          <w:szCs w:val="24"/>
        </w:rPr>
      </w:pPr>
      <w:r w:rsidRPr="00C657D6">
        <w:rPr>
          <w:rFonts w:cs="Times New Roman"/>
          <w:szCs w:val="24"/>
        </w:rPr>
        <w:t xml:space="preserve">улица Щорса, д. 3-Б  </w:t>
      </w:r>
    </w:p>
    <w:p w:rsidR="00ED6D48" w:rsidRPr="00C657D6" w:rsidRDefault="00ED6D48" w:rsidP="00C657D6">
      <w:pPr>
        <w:jc w:val="both"/>
        <w:rPr>
          <w:rFonts w:cs="Times New Roman"/>
          <w:szCs w:val="24"/>
        </w:rPr>
      </w:pPr>
      <w:r w:rsidRPr="00C657D6">
        <w:rPr>
          <w:rFonts w:cs="Times New Roman"/>
          <w:szCs w:val="24"/>
        </w:rPr>
        <w:lastRenderedPageBreak/>
        <w:t xml:space="preserve">улица Щорса, д. 5  </w:t>
      </w:r>
    </w:p>
    <w:p w:rsidR="00ED6D48" w:rsidRPr="00C657D6" w:rsidRDefault="00ED6D48" w:rsidP="00C657D6">
      <w:pPr>
        <w:jc w:val="both"/>
        <w:rPr>
          <w:rFonts w:cs="Times New Roman"/>
          <w:szCs w:val="24"/>
        </w:rPr>
      </w:pPr>
      <w:r w:rsidRPr="00C657D6">
        <w:rPr>
          <w:rFonts w:cs="Times New Roman"/>
          <w:szCs w:val="24"/>
        </w:rPr>
        <w:t xml:space="preserve">улица Щорса, д. 7  </w:t>
      </w:r>
    </w:p>
    <w:p w:rsidR="00ED6D48" w:rsidRPr="00C657D6" w:rsidRDefault="00ED6D48" w:rsidP="00C657D6">
      <w:pPr>
        <w:jc w:val="both"/>
        <w:rPr>
          <w:rFonts w:cs="Times New Roman"/>
          <w:szCs w:val="24"/>
        </w:rPr>
      </w:pPr>
      <w:r w:rsidRPr="00C657D6">
        <w:rPr>
          <w:rFonts w:cs="Times New Roman"/>
          <w:szCs w:val="24"/>
        </w:rPr>
        <w:t xml:space="preserve">улица Щорса, д. 9  </w:t>
      </w:r>
    </w:p>
    <w:p w:rsidR="00ED6D48" w:rsidRPr="00C657D6" w:rsidRDefault="00ED6D48" w:rsidP="00C657D6">
      <w:pPr>
        <w:jc w:val="both"/>
        <w:rPr>
          <w:rFonts w:cs="Times New Roman"/>
          <w:szCs w:val="24"/>
        </w:rPr>
      </w:pPr>
      <w:r w:rsidRPr="00C657D6">
        <w:rPr>
          <w:rFonts w:cs="Times New Roman"/>
          <w:szCs w:val="24"/>
        </w:rPr>
        <w:t xml:space="preserve">улица Щорса, д. 9-А  </w:t>
      </w:r>
    </w:p>
    <w:p w:rsidR="00ED6D48" w:rsidRPr="00C657D6" w:rsidRDefault="00ED6D48" w:rsidP="00C657D6">
      <w:pPr>
        <w:jc w:val="both"/>
        <w:rPr>
          <w:rFonts w:cs="Times New Roman"/>
          <w:szCs w:val="24"/>
        </w:rPr>
      </w:pPr>
      <w:r w:rsidRPr="00C657D6">
        <w:rPr>
          <w:rFonts w:cs="Times New Roman"/>
          <w:szCs w:val="24"/>
        </w:rPr>
        <w:t xml:space="preserve">улица Щорса, д. 9-Б  </w:t>
      </w:r>
    </w:p>
    <w:p w:rsidR="00ED6D48" w:rsidRPr="00C657D6" w:rsidRDefault="00ED6D48" w:rsidP="00C657D6">
      <w:pPr>
        <w:jc w:val="both"/>
        <w:rPr>
          <w:rFonts w:cs="Times New Roman"/>
          <w:szCs w:val="24"/>
        </w:rPr>
      </w:pPr>
      <w:r w:rsidRPr="00C657D6">
        <w:rPr>
          <w:rFonts w:cs="Times New Roman"/>
          <w:szCs w:val="24"/>
        </w:rPr>
        <w:t xml:space="preserve">улица Щорса, д. 11  </w:t>
      </w:r>
    </w:p>
    <w:p w:rsidR="00ED6D48" w:rsidRPr="00C657D6" w:rsidRDefault="00ED6D48" w:rsidP="00C657D6">
      <w:pPr>
        <w:jc w:val="both"/>
        <w:rPr>
          <w:rFonts w:cs="Times New Roman"/>
          <w:szCs w:val="24"/>
        </w:rPr>
      </w:pPr>
      <w:r w:rsidRPr="00C657D6">
        <w:rPr>
          <w:rFonts w:cs="Times New Roman"/>
          <w:szCs w:val="24"/>
        </w:rPr>
        <w:t xml:space="preserve">улица Щорса, д. 11-А  </w:t>
      </w:r>
    </w:p>
    <w:p w:rsidR="00ED6D48" w:rsidRPr="00C657D6" w:rsidRDefault="00ED6D48" w:rsidP="00C657D6">
      <w:pPr>
        <w:jc w:val="both"/>
        <w:rPr>
          <w:rFonts w:cs="Times New Roman"/>
          <w:szCs w:val="24"/>
        </w:rPr>
      </w:pPr>
      <w:r w:rsidRPr="00C657D6">
        <w:rPr>
          <w:rFonts w:cs="Times New Roman"/>
          <w:szCs w:val="24"/>
        </w:rPr>
        <w:t xml:space="preserve">улица Щорса, д. 11-Б  </w:t>
      </w:r>
    </w:p>
    <w:p w:rsidR="00ED6D48" w:rsidRPr="00C657D6" w:rsidRDefault="00ED6D48" w:rsidP="00C657D6">
      <w:pPr>
        <w:jc w:val="both"/>
        <w:rPr>
          <w:rFonts w:cs="Times New Roman"/>
          <w:szCs w:val="24"/>
        </w:rPr>
      </w:pPr>
      <w:r w:rsidRPr="00C657D6">
        <w:rPr>
          <w:rFonts w:cs="Times New Roman"/>
          <w:szCs w:val="24"/>
        </w:rPr>
        <w:t xml:space="preserve">улица Щорса, д. 13  </w:t>
      </w:r>
    </w:p>
    <w:p w:rsidR="00ED6D48" w:rsidRPr="00C657D6" w:rsidRDefault="00ED6D48" w:rsidP="00C657D6">
      <w:pPr>
        <w:jc w:val="both"/>
        <w:rPr>
          <w:rFonts w:cs="Times New Roman"/>
          <w:szCs w:val="24"/>
        </w:rPr>
      </w:pPr>
      <w:r w:rsidRPr="00C657D6">
        <w:rPr>
          <w:rFonts w:cs="Times New Roman"/>
          <w:szCs w:val="24"/>
        </w:rPr>
        <w:t>улица Щорса, д. 13-А</w:t>
      </w:r>
    </w:p>
    <w:p w:rsidR="00ED6D48" w:rsidRPr="00C657D6" w:rsidRDefault="00ED6D48" w:rsidP="00C657D6">
      <w:pPr>
        <w:jc w:val="both"/>
        <w:rPr>
          <w:rFonts w:cs="Times New Roman"/>
          <w:szCs w:val="24"/>
        </w:rPr>
      </w:pPr>
      <w:r w:rsidRPr="00C657D6">
        <w:rPr>
          <w:rFonts w:cs="Times New Roman"/>
          <w:szCs w:val="24"/>
        </w:rPr>
        <w:t xml:space="preserve">улица Щорса, д. 64  </w:t>
      </w:r>
    </w:p>
    <w:p w:rsidR="00ED6D48" w:rsidRPr="00C657D6" w:rsidRDefault="00ED6D48" w:rsidP="00C657D6">
      <w:pPr>
        <w:jc w:val="both"/>
        <w:rPr>
          <w:rFonts w:cs="Times New Roman"/>
          <w:szCs w:val="24"/>
        </w:rPr>
      </w:pPr>
      <w:r w:rsidRPr="00C657D6">
        <w:rPr>
          <w:rFonts w:cs="Times New Roman"/>
          <w:szCs w:val="24"/>
        </w:rPr>
        <w:t>улица Щорса, д. 66</w:t>
      </w:r>
    </w:p>
    <w:p w:rsidR="00ED6D48" w:rsidRPr="00C657D6" w:rsidRDefault="00ED6D48" w:rsidP="00C657D6">
      <w:pPr>
        <w:jc w:val="both"/>
        <w:rPr>
          <w:rFonts w:cs="Times New Roman"/>
          <w:szCs w:val="24"/>
        </w:rPr>
      </w:pPr>
      <w:r w:rsidRPr="00C657D6">
        <w:rPr>
          <w:rFonts w:cs="Times New Roman"/>
          <w:szCs w:val="24"/>
        </w:rPr>
        <w:t>улица Щорса, д. 68</w:t>
      </w:r>
    </w:p>
    <w:p w:rsidR="00ED6D48" w:rsidRPr="00C657D6" w:rsidRDefault="00ED6D48" w:rsidP="00C657D6">
      <w:pPr>
        <w:jc w:val="both"/>
        <w:rPr>
          <w:rFonts w:cs="Times New Roman"/>
          <w:szCs w:val="24"/>
        </w:rPr>
      </w:pPr>
      <w:r w:rsidRPr="00C657D6">
        <w:rPr>
          <w:rFonts w:cs="Times New Roman"/>
          <w:szCs w:val="24"/>
        </w:rPr>
        <w:t>улица Южская, д. 4</w:t>
      </w:r>
    </w:p>
    <w:p w:rsidR="00ED6D48" w:rsidRPr="00C657D6" w:rsidRDefault="00ED6D48" w:rsidP="00C657D6">
      <w:pPr>
        <w:jc w:val="both"/>
        <w:rPr>
          <w:rFonts w:cs="Times New Roman"/>
          <w:szCs w:val="24"/>
        </w:rPr>
      </w:pPr>
      <w:r w:rsidRPr="00C657D6">
        <w:rPr>
          <w:rFonts w:cs="Times New Roman"/>
          <w:szCs w:val="24"/>
        </w:rPr>
        <w:t>улица Южская, д. 6</w:t>
      </w:r>
    </w:p>
    <w:p w:rsidR="00ED6D48" w:rsidRPr="00C657D6" w:rsidRDefault="00ED6D48" w:rsidP="00C657D6">
      <w:pPr>
        <w:jc w:val="both"/>
        <w:rPr>
          <w:rFonts w:cs="Times New Roman"/>
          <w:szCs w:val="24"/>
        </w:rPr>
      </w:pPr>
      <w:r w:rsidRPr="00C657D6">
        <w:rPr>
          <w:rFonts w:cs="Times New Roman"/>
          <w:szCs w:val="24"/>
        </w:rPr>
        <w:t>улица Южская, д. 8</w:t>
      </w:r>
    </w:p>
    <w:p w:rsidR="00ED6D48" w:rsidRPr="00C657D6" w:rsidRDefault="00ED6D48" w:rsidP="00C657D6">
      <w:pPr>
        <w:jc w:val="both"/>
        <w:rPr>
          <w:rFonts w:cs="Times New Roman"/>
          <w:szCs w:val="24"/>
        </w:rPr>
      </w:pPr>
      <w:r w:rsidRPr="00C657D6">
        <w:rPr>
          <w:rFonts w:cs="Times New Roman"/>
          <w:szCs w:val="24"/>
        </w:rPr>
        <w:t>улица Южская, д. 10</w:t>
      </w:r>
    </w:p>
    <w:p w:rsidR="00ED6D48" w:rsidRPr="00C657D6" w:rsidRDefault="00ED6D48" w:rsidP="00C657D6">
      <w:pPr>
        <w:jc w:val="both"/>
        <w:rPr>
          <w:rFonts w:cs="Times New Roman"/>
          <w:szCs w:val="24"/>
        </w:rPr>
      </w:pPr>
      <w:r w:rsidRPr="00C657D6">
        <w:rPr>
          <w:rFonts w:cs="Times New Roman"/>
          <w:szCs w:val="24"/>
        </w:rPr>
        <w:t>улица Юрьевецкая, д. 40</w:t>
      </w:r>
    </w:p>
    <w:p w:rsidR="00ED6D48" w:rsidRPr="00C657D6" w:rsidRDefault="00ED6D48" w:rsidP="00C657D6">
      <w:pPr>
        <w:jc w:val="both"/>
        <w:rPr>
          <w:rFonts w:cs="Times New Roman"/>
          <w:szCs w:val="24"/>
        </w:rPr>
      </w:pPr>
      <w:r w:rsidRPr="00C657D6">
        <w:rPr>
          <w:rFonts w:cs="Times New Roman"/>
          <w:szCs w:val="24"/>
        </w:rPr>
        <w:t>улица Юрьевецкая, д. 44</w:t>
      </w:r>
    </w:p>
    <w:p w:rsidR="00ED6D48" w:rsidRPr="00C657D6" w:rsidRDefault="00ED6D48" w:rsidP="00C657D6">
      <w:pPr>
        <w:jc w:val="both"/>
        <w:rPr>
          <w:rFonts w:cs="Times New Roman"/>
          <w:szCs w:val="24"/>
        </w:rPr>
      </w:pPr>
      <w:r w:rsidRPr="00C657D6">
        <w:rPr>
          <w:rFonts w:cs="Times New Roman"/>
          <w:szCs w:val="24"/>
        </w:rPr>
        <w:t>улица Юрьевецкая, д. 48/2</w:t>
      </w:r>
    </w:p>
    <w:p w:rsidR="00ED6D48" w:rsidRPr="00C657D6" w:rsidRDefault="00ED6D48" w:rsidP="00C657D6">
      <w:pPr>
        <w:jc w:val="both"/>
        <w:rPr>
          <w:rFonts w:cs="Times New Roman"/>
          <w:szCs w:val="24"/>
        </w:rPr>
      </w:pPr>
      <w:r w:rsidRPr="00C657D6">
        <w:rPr>
          <w:rFonts w:cs="Times New Roman"/>
          <w:szCs w:val="24"/>
        </w:rPr>
        <w:t>улица Ямская Набережная, д. 12</w:t>
      </w:r>
    </w:p>
    <w:p w:rsidR="00ED6D48" w:rsidRPr="00C657D6" w:rsidRDefault="00ED6D48" w:rsidP="00C657D6">
      <w:pPr>
        <w:jc w:val="both"/>
        <w:rPr>
          <w:rFonts w:cs="Times New Roman"/>
          <w:szCs w:val="24"/>
        </w:rPr>
      </w:pPr>
      <w:r w:rsidRPr="00C657D6">
        <w:rPr>
          <w:rFonts w:cs="Times New Roman"/>
          <w:szCs w:val="24"/>
        </w:rPr>
        <w:t>улица Ямская Набережная, д. 13</w:t>
      </w:r>
    </w:p>
    <w:p w:rsidR="00ED6D48" w:rsidRPr="00C657D6" w:rsidRDefault="00ED6D48" w:rsidP="00C657D6">
      <w:pPr>
        <w:jc w:val="both"/>
        <w:rPr>
          <w:rFonts w:cs="Times New Roman"/>
          <w:szCs w:val="24"/>
        </w:rPr>
        <w:sectPr w:rsidR="00ED6D48" w:rsidRPr="00C657D6" w:rsidSect="006D4B8A">
          <w:type w:val="continuous"/>
          <w:pgSz w:w="11906" w:h="16838"/>
          <w:pgMar w:top="1134" w:right="1134" w:bottom="1134" w:left="1418" w:header="709" w:footer="709" w:gutter="0"/>
          <w:cols w:num="2" w:space="708"/>
          <w:docGrid w:linePitch="360"/>
        </w:sectPr>
      </w:pPr>
    </w:p>
    <w:bookmarkEnd w:id="3"/>
    <w:bookmarkEnd w:id="5"/>
    <w:p w:rsidR="005F6F36" w:rsidRPr="00FC3C68" w:rsidRDefault="005F6F36">
      <w:pPr>
        <w:jc w:val="both"/>
        <w:rPr>
          <w:sz w:val="44"/>
          <w:szCs w:val="44"/>
        </w:rPr>
      </w:pPr>
    </w:p>
    <w:p w:rsidR="005F6F36" w:rsidRDefault="005F6F36">
      <w:pPr>
        <w:jc w:val="both"/>
        <w:rPr>
          <w:szCs w:val="24"/>
        </w:rPr>
      </w:pPr>
    </w:p>
    <w:p w:rsidR="005F6F36" w:rsidRDefault="005F6F36">
      <w:pPr>
        <w:jc w:val="both"/>
        <w:rPr>
          <w:szCs w:val="24"/>
        </w:rPr>
      </w:pPr>
    </w:p>
    <w:p w:rsidR="005F6F36" w:rsidRDefault="005F6F36">
      <w:pPr>
        <w:jc w:val="both"/>
        <w:rPr>
          <w:szCs w:val="24"/>
        </w:rPr>
      </w:pPr>
    </w:p>
    <w:p w:rsidR="005F6F36" w:rsidRDefault="005F6F36">
      <w:pPr>
        <w:jc w:val="both"/>
        <w:rPr>
          <w:szCs w:val="24"/>
        </w:rPr>
      </w:pPr>
    </w:p>
    <w:p w:rsidR="005F6F36" w:rsidRDefault="005F6F36" w:rsidP="005F6F36">
      <w:pPr>
        <w:autoSpaceDE w:val="0"/>
        <w:autoSpaceDN w:val="0"/>
        <w:adjustRightInd w:val="0"/>
        <w:jc w:val="both"/>
        <w:rPr>
          <w:rFonts w:cs="Times New Roman"/>
          <w:szCs w:val="24"/>
        </w:rPr>
      </w:pPr>
    </w:p>
    <w:p w:rsidR="005F6F36" w:rsidRPr="00A91E2A" w:rsidRDefault="005F6F36" w:rsidP="005F6F36">
      <w:pPr>
        <w:autoSpaceDE w:val="0"/>
        <w:autoSpaceDN w:val="0"/>
        <w:adjustRightInd w:val="0"/>
        <w:jc w:val="both"/>
        <w:rPr>
          <w:rFonts w:cs="Times New Roman"/>
          <w:szCs w:val="24"/>
        </w:rPr>
      </w:pPr>
    </w:p>
    <w:sectPr w:rsidR="005F6F36" w:rsidRPr="00A91E2A" w:rsidSect="00C03F28">
      <w:pgSz w:w="11900" w:h="16800"/>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451" w:rsidRDefault="00C77451" w:rsidP="00406BD8">
      <w:r>
        <w:separator/>
      </w:r>
    </w:p>
  </w:endnote>
  <w:endnote w:type="continuationSeparator" w:id="1">
    <w:p w:rsidR="00C77451" w:rsidRDefault="00C77451" w:rsidP="00406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451" w:rsidRDefault="00C77451" w:rsidP="00406BD8">
      <w:r>
        <w:separator/>
      </w:r>
    </w:p>
  </w:footnote>
  <w:footnote w:type="continuationSeparator" w:id="1">
    <w:p w:rsidR="00C77451" w:rsidRDefault="00C77451" w:rsidP="00406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C62ACAC8">
      <w:start w:val="1"/>
      <w:numFmt w:val="bullet"/>
      <w:lvlText w:val=""/>
      <w:lvlJc w:val="left"/>
      <w:pPr>
        <w:ind w:left="720" w:hanging="360"/>
      </w:pPr>
      <w:rPr>
        <w:rFonts w:ascii="Symbol" w:hAnsi="Symbol" w:cs="Symbol"/>
      </w:rPr>
    </w:lvl>
    <w:lvl w:ilvl="1" w:tplc="F2F661B2">
      <w:numFmt w:val="decimal"/>
      <w:lvlText w:val=""/>
      <w:lvlJc w:val="left"/>
    </w:lvl>
    <w:lvl w:ilvl="2" w:tplc="57280EC8">
      <w:numFmt w:val="decimal"/>
      <w:lvlText w:val=""/>
      <w:lvlJc w:val="left"/>
    </w:lvl>
    <w:lvl w:ilvl="3" w:tplc="758265CE">
      <w:numFmt w:val="decimal"/>
      <w:lvlText w:val=""/>
      <w:lvlJc w:val="left"/>
    </w:lvl>
    <w:lvl w:ilvl="4" w:tplc="FF02B558">
      <w:numFmt w:val="decimal"/>
      <w:lvlText w:val=""/>
      <w:lvlJc w:val="left"/>
    </w:lvl>
    <w:lvl w:ilvl="5" w:tplc="86166EBA">
      <w:numFmt w:val="decimal"/>
      <w:lvlText w:val=""/>
      <w:lvlJc w:val="left"/>
    </w:lvl>
    <w:lvl w:ilvl="6" w:tplc="3D72B2EE">
      <w:numFmt w:val="decimal"/>
      <w:lvlText w:val=""/>
      <w:lvlJc w:val="left"/>
    </w:lvl>
    <w:lvl w:ilvl="7" w:tplc="08945968">
      <w:numFmt w:val="decimal"/>
      <w:lvlText w:val=""/>
      <w:lvlJc w:val="left"/>
    </w:lvl>
    <w:lvl w:ilvl="8" w:tplc="478899A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C03F28"/>
    <w:rsid w:val="00001181"/>
    <w:rsid w:val="00012A95"/>
    <w:rsid w:val="00096163"/>
    <w:rsid w:val="000A0CF4"/>
    <w:rsid w:val="000A523E"/>
    <w:rsid w:val="000B4CD5"/>
    <w:rsid w:val="00117ECC"/>
    <w:rsid w:val="0012398A"/>
    <w:rsid w:val="00127568"/>
    <w:rsid w:val="00131382"/>
    <w:rsid w:val="00161D8A"/>
    <w:rsid w:val="001B3A12"/>
    <w:rsid w:val="001B624E"/>
    <w:rsid w:val="001D0786"/>
    <w:rsid w:val="001F51A3"/>
    <w:rsid w:val="00217364"/>
    <w:rsid w:val="00226BD9"/>
    <w:rsid w:val="00231934"/>
    <w:rsid w:val="00233D28"/>
    <w:rsid w:val="00253BBC"/>
    <w:rsid w:val="002679FA"/>
    <w:rsid w:val="00267F72"/>
    <w:rsid w:val="00273140"/>
    <w:rsid w:val="00273AF8"/>
    <w:rsid w:val="002765AE"/>
    <w:rsid w:val="002855D7"/>
    <w:rsid w:val="002C7557"/>
    <w:rsid w:val="00364698"/>
    <w:rsid w:val="00376E4C"/>
    <w:rsid w:val="0039015E"/>
    <w:rsid w:val="003A3659"/>
    <w:rsid w:val="003A7039"/>
    <w:rsid w:val="003B7610"/>
    <w:rsid w:val="00406BD8"/>
    <w:rsid w:val="00467527"/>
    <w:rsid w:val="004922F1"/>
    <w:rsid w:val="004B2DB0"/>
    <w:rsid w:val="004D5836"/>
    <w:rsid w:val="004E2903"/>
    <w:rsid w:val="004F0869"/>
    <w:rsid w:val="00543CAB"/>
    <w:rsid w:val="005543FE"/>
    <w:rsid w:val="005B7540"/>
    <w:rsid w:val="005F6F36"/>
    <w:rsid w:val="0063358B"/>
    <w:rsid w:val="00662837"/>
    <w:rsid w:val="0067325A"/>
    <w:rsid w:val="00681787"/>
    <w:rsid w:val="00682E21"/>
    <w:rsid w:val="006D2DBB"/>
    <w:rsid w:val="006D4B8A"/>
    <w:rsid w:val="006E1209"/>
    <w:rsid w:val="00724B4A"/>
    <w:rsid w:val="007279FD"/>
    <w:rsid w:val="007409D0"/>
    <w:rsid w:val="0074183A"/>
    <w:rsid w:val="0076118E"/>
    <w:rsid w:val="00762818"/>
    <w:rsid w:val="00766EDB"/>
    <w:rsid w:val="007767AC"/>
    <w:rsid w:val="00792B5F"/>
    <w:rsid w:val="007C28D5"/>
    <w:rsid w:val="007E48B4"/>
    <w:rsid w:val="008215FE"/>
    <w:rsid w:val="0083561E"/>
    <w:rsid w:val="00884EF9"/>
    <w:rsid w:val="00887E1C"/>
    <w:rsid w:val="0089738F"/>
    <w:rsid w:val="008A58DE"/>
    <w:rsid w:val="008B6359"/>
    <w:rsid w:val="008F42BB"/>
    <w:rsid w:val="008F613B"/>
    <w:rsid w:val="008F7E92"/>
    <w:rsid w:val="009306D9"/>
    <w:rsid w:val="00942A21"/>
    <w:rsid w:val="00963C6C"/>
    <w:rsid w:val="00972289"/>
    <w:rsid w:val="009846C7"/>
    <w:rsid w:val="00992239"/>
    <w:rsid w:val="009A12C1"/>
    <w:rsid w:val="009A7085"/>
    <w:rsid w:val="009D1F01"/>
    <w:rsid w:val="00A14855"/>
    <w:rsid w:val="00A64199"/>
    <w:rsid w:val="00A654EE"/>
    <w:rsid w:val="00A66853"/>
    <w:rsid w:val="00A76517"/>
    <w:rsid w:val="00AA12A5"/>
    <w:rsid w:val="00AA2B91"/>
    <w:rsid w:val="00AA3378"/>
    <w:rsid w:val="00AC59BA"/>
    <w:rsid w:val="00AD1CD8"/>
    <w:rsid w:val="00B221F9"/>
    <w:rsid w:val="00B26CCF"/>
    <w:rsid w:val="00B545B5"/>
    <w:rsid w:val="00B6131A"/>
    <w:rsid w:val="00B820C3"/>
    <w:rsid w:val="00B82939"/>
    <w:rsid w:val="00B918E2"/>
    <w:rsid w:val="00BB72F4"/>
    <w:rsid w:val="00BC7D73"/>
    <w:rsid w:val="00C03F28"/>
    <w:rsid w:val="00C35EC0"/>
    <w:rsid w:val="00C657D6"/>
    <w:rsid w:val="00C717F6"/>
    <w:rsid w:val="00C77451"/>
    <w:rsid w:val="00C77F9C"/>
    <w:rsid w:val="00C804E8"/>
    <w:rsid w:val="00C84E6F"/>
    <w:rsid w:val="00C94847"/>
    <w:rsid w:val="00CA0F13"/>
    <w:rsid w:val="00CC0C50"/>
    <w:rsid w:val="00CD1E03"/>
    <w:rsid w:val="00CE5BAE"/>
    <w:rsid w:val="00D04263"/>
    <w:rsid w:val="00D1618B"/>
    <w:rsid w:val="00D268BE"/>
    <w:rsid w:val="00D577BA"/>
    <w:rsid w:val="00D57C6E"/>
    <w:rsid w:val="00D80F10"/>
    <w:rsid w:val="00D9183D"/>
    <w:rsid w:val="00DA21AB"/>
    <w:rsid w:val="00DA5718"/>
    <w:rsid w:val="00DC7B87"/>
    <w:rsid w:val="00DF398F"/>
    <w:rsid w:val="00DF7660"/>
    <w:rsid w:val="00E03876"/>
    <w:rsid w:val="00E118DF"/>
    <w:rsid w:val="00E240C3"/>
    <w:rsid w:val="00E333AB"/>
    <w:rsid w:val="00E61065"/>
    <w:rsid w:val="00E6337D"/>
    <w:rsid w:val="00E72B76"/>
    <w:rsid w:val="00E9398C"/>
    <w:rsid w:val="00EA2F11"/>
    <w:rsid w:val="00EC1D21"/>
    <w:rsid w:val="00EC1D7E"/>
    <w:rsid w:val="00ED6D48"/>
    <w:rsid w:val="00F41281"/>
    <w:rsid w:val="00F74DAE"/>
    <w:rsid w:val="00F824CA"/>
    <w:rsid w:val="00F9050B"/>
    <w:rsid w:val="00F944E2"/>
    <w:rsid w:val="00F9695F"/>
    <w:rsid w:val="00FB23B9"/>
    <w:rsid w:val="00FC3C68"/>
    <w:rsid w:val="00FE0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E2"/>
  </w:style>
  <w:style w:type="paragraph" w:styleId="1">
    <w:name w:val="heading 1"/>
    <w:aliases w:val="Знак10"/>
    <w:basedOn w:val="a"/>
    <w:next w:val="a"/>
    <w:link w:val="10"/>
    <w:qFormat/>
    <w:rsid w:val="00C03F28"/>
    <w:pPr>
      <w:autoSpaceDE w:val="0"/>
      <w:autoSpaceDN w:val="0"/>
      <w:adjustRightInd w:val="0"/>
      <w:spacing w:before="108" w:after="108"/>
      <w:jc w:val="center"/>
      <w:outlineLvl w:val="0"/>
    </w:pPr>
    <w:rPr>
      <w:rFonts w:ascii="Arial" w:hAnsi="Arial" w:cs="Arial"/>
      <w:b/>
      <w:bCs/>
      <w:color w:val="26282F"/>
      <w:szCs w:val="24"/>
    </w:rPr>
  </w:style>
  <w:style w:type="paragraph" w:styleId="2">
    <w:name w:val="heading 2"/>
    <w:aliases w:val="Заголовок 2 Знак1,Caaieiaie 2 Ciae1 Знак,Caaieiaie 2 Ciae Ciae Знак,Заголовок 2 Знак Знак,Знак2 Знак Знак"/>
    <w:basedOn w:val="a"/>
    <w:next w:val="a"/>
    <w:link w:val="20"/>
    <w:uiPriority w:val="9"/>
    <w:semiHidden/>
    <w:unhideWhenUsed/>
    <w:qFormat/>
    <w:rsid w:val="005F6F36"/>
    <w:pPr>
      <w:tabs>
        <w:tab w:val="num" w:pos="0"/>
      </w:tabs>
      <w:spacing w:before="360" w:after="360"/>
      <w:outlineLvl w:val="1"/>
    </w:pPr>
    <w:rPr>
      <w:rFonts w:eastAsia="Times New Roman" w:cs="Arial"/>
      <w:iCs/>
      <w:smallCaps/>
      <w:sz w:val="28"/>
      <w:szCs w:val="24"/>
      <w:lang w:eastAsia="ru-RU"/>
    </w:rPr>
  </w:style>
  <w:style w:type="paragraph" w:styleId="3">
    <w:name w:val="heading 3"/>
    <w:basedOn w:val="a"/>
    <w:next w:val="a"/>
    <w:link w:val="30"/>
    <w:uiPriority w:val="9"/>
    <w:semiHidden/>
    <w:unhideWhenUsed/>
    <w:qFormat/>
    <w:rsid w:val="005F6F36"/>
    <w:pPr>
      <w:keepNext/>
      <w:keepLines/>
      <w:tabs>
        <w:tab w:val="num" w:pos="0"/>
      </w:tabs>
      <w:spacing w:before="200" w:line="276" w:lineRule="auto"/>
      <w:outlineLvl w:val="2"/>
    </w:pPr>
    <w:rPr>
      <w:rFonts w:ascii="Calibri Light" w:eastAsia="Times New Roman" w:hAnsi="Calibri Light" w:cs="Times New Roman"/>
      <w:b/>
      <w:bCs/>
      <w:color w:val="5B9BD5"/>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0 Знак"/>
    <w:basedOn w:val="a0"/>
    <w:link w:val="1"/>
    <w:uiPriority w:val="99"/>
    <w:rsid w:val="00C03F28"/>
    <w:rPr>
      <w:rFonts w:ascii="Arial" w:hAnsi="Arial" w:cs="Arial"/>
      <w:b/>
      <w:bCs/>
      <w:color w:val="26282F"/>
      <w:szCs w:val="24"/>
    </w:rPr>
  </w:style>
  <w:style w:type="character" w:customStyle="1" w:styleId="a3">
    <w:name w:val="Цветовое выделение"/>
    <w:uiPriority w:val="99"/>
    <w:rsid w:val="00C03F28"/>
    <w:rPr>
      <w:b/>
      <w:bCs/>
      <w:color w:val="26282F"/>
    </w:rPr>
  </w:style>
  <w:style w:type="character" w:customStyle="1" w:styleId="a4">
    <w:name w:val="Гипертекстовая ссылка"/>
    <w:basedOn w:val="a3"/>
    <w:uiPriority w:val="99"/>
    <w:rsid w:val="00C03F28"/>
    <w:rPr>
      <w:color w:val="106BBE"/>
    </w:rPr>
  </w:style>
  <w:style w:type="paragraph" w:customStyle="1" w:styleId="a5">
    <w:name w:val="Текст (справка)"/>
    <w:basedOn w:val="a"/>
    <w:next w:val="a"/>
    <w:uiPriority w:val="99"/>
    <w:rsid w:val="00C03F28"/>
    <w:pPr>
      <w:autoSpaceDE w:val="0"/>
      <w:autoSpaceDN w:val="0"/>
      <w:adjustRightInd w:val="0"/>
      <w:ind w:left="170" w:right="170"/>
    </w:pPr>
    <w:rPr>
      <w:rFonts w:ascii="Arial" w:hAnsi="Arial" w:cs="Arial"/>
      <w:szCs w:val="24"/>
    </w:rPr>
  </w:style>
  <w:style w:type="paragraph" w:customStyle="1" w:styleId="a6">
    <w:name w:val="Комментарий"/>
    <w:basedOn w:val="a5"/>
    <w:next w:val="a"/>
    <w:uiPriority w:val="99"/>
    <w:rsid w:val="00C03F28"/>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C03F28"/>
    <w:rPr>
      <w:i/>
      <w:iCs/>
    </w:rPr>
  </w:style>
  <w:style w:type="paragraph" w:customStyle="1" w:styleId="a8">
    <w:name w:val="Нормальный (таблица)"/>
    <w:basedOn w:val="a"/>
    <w:next w:val="a"/>
    <w:uiPriority w:val="99"/>
    <w:rsid w:val="00C03F28"/>
    <w:pPr>
      <w:autoSpaceDE w:val="0"/>
      <w:autoSpaceDN w:val="0"/>
      <w:adjustRightInd w:val="0"/>
      <w:jc w:val="both"/>
    </w:pPr>
    <w:rPr>
      <w:rFonts w:ascii="Arial" w:hAnsi="Arial" w:cs="Arial"/>
      <w:szCs w:val="24"/>
    </w:rPr>
  </w:style>
  <w:style w:type="paragraph" w:customStyle="1" w:styleId="a9">
    <w:name w:val="Прижатый влево"/>
    <w:basedOn w:val="a"/>
    <w:next w:val="a"/>
    <w:uiPriority w:val="99"/>
    <w:rsid w:val="00C03F28"/>
    <w:pPr>
      <w:autoSpaceDE w:val="0"/>
      <w:autoSpaceDN w:val="0"/>
      <w:adjustRightInd w:val="0"/>
    </w:pPr>
    <w:rPr>
      <w:rFonts w:ascii="Arial" w:hAnsi="Arial" w:cs="Arial"/>
      <w:szCs w:val="24"/>
    </w:rPr>
  </w:style>
  <w:style w:type="character" w:customStyle="1" w:styleId="aa">
    <w:name w:val="Цветовое выделение для Текст"/>
    <w:uiPriority w:val="99"/>
    <w:rsid w:val="00C03F28"/>
  </w:style>
  <w:style w:type="paragraph" w:styleId="ab">
    <w:name w:val="Balloon Text"/>
    <w:basedOn w:val="a"/>
    <w:link w:val="ac"/>
    <w:uiPriority w:val="99"/>
    <w:semiHidden/>
    <w:unhideWhenUsed/>
    <w:rsid w:val="00D04263"/>
    <w:rPr>
      <w:rFonts w:ascii="Tahoma" w:hAnsi="Tahoma" w:cs="Tahoma"/>
      <w:sz w:val="16"/>
      <w:szCs w:val="16"/>
    </w:rPr>
  </w:style>
  <w:style w:type="character" w:customStyle="1" w:styleId="ac">
    <w:name w:val="Текст выноски Знак"/>
    <w:basedOn w:val="a0"/>
    <w:link w:val="ab"/>
    <w:uiPriority w:val="99"/>
    <w:semiHidden/>
    <w:rsid w:val="00D04263"/>
    <w:rPr>
      <w:rFonts w:ascii="Tahoma" w:hAnsi="Tahoma" w:cs="Tahoma"/>
      <w:sz w:val="16"/>
      <w:szCs w:val="16"/>
    </w:rPr>
  </w:style>
  <w:style w:type="character" w:customStyle="1" w:styleId="20">
    <w:name w:val="Заголовок 2 Знак"/>
    <w:aliases w:val="Заголовок 2 Знак1 Знак,Caaieiaie 2 Ciae1 Знак Знак,Caaieiaie 2 Ciae Ciae Знак Знак,Заголовок 2 Знак Знак Знак,Знак2 Знак Знак Знак"/>
    <w:basedOn w:val="a0"/>
    <w:link w:val="2"/>
    <w:uiPriority w:val="9"/>
    <w:semiHidden/>
    <w:rsid w:val="005F6F36"/>
    <w:rPr>
      <w:rFonts w:eastAsia="Times New Roman" w:cs="Arial"/>
      <w:iCs/>
      <w:smallCaps/>
      <w:sz w:val="28"/>
      <w:szCs w:val="24"/>
      <w:lang w:eastAsia="ru-RU"/>
    </w:rPr>
  </w:style>
  <w:style w:type="character" w:customStyle="1" w:styleId="30">
    <w:name w:val="Заголовок 3 Знак"/>
    <w:basedOn w:val="a0"/>
    <w:link w:val="3"/>
    <w:uiPriority w:val="9"/>
    <w:semiHidden/>
    <w:rsid w:val="005F6F36"/>
    <w:rPr>
      <w:rFonts w:ascii="Calibri Light" w:eastAsia="Times New Roman" w:hAnsi="Calibri Light" w:cs="Times New Roman"/>
      <w:b/>
      <w:bCs/>
      <w:color w:val="5B9BD5"/>
      <w:sz w:val="22"/>
      <w:lang w:eastAsia="ru-RU"/>
    </w:rPr>
  </w:style>
  <w:style w:type="paragraph" w:customStyle="1" w:styleId="6">
    <w:name w:val="Заг6_Приложение"/>
    <w:basedOn w:val="a"/>
    <w:qFormat/>
    <w:rsid w:val="005F6F36"/>
    <w:pPr>
      <w:keepNext/>
      <w:widowControl w:val="0"/>
      <w:suppressAutoHyphens/>
      <w:spacing w:before="240" w:after="60"/>
      <w:jc w:val="both"/>
      <w:outlineLvl w:val="2"/>
    </w:pPr>
    <w:rPr>
      <w:rFonts w:ascii="Cambria" w:eastAsia="Times New Roman" w:hAnsi="Cambria" w:cs="Times New Roman"/>
      <w:b/>
      <w:bCs/>
      <w:kern w:val="2"/>
      <w:sz w:val="26"/>
      <w:szCs w:val="26"/>
      <w:lang w:eastAsia="hi-IN" w:bidi="hi-IN"/>
    </w:rPr>
  </w:style>
  <w:style w:type="paragraph" w:styleId="HTML">
    <w:name w:val="HTML Preformatted"/>
    <w:basedOn w:val="a"/>
    <w:link w:val="HTML0"/>
    <w:uiPriority w:val="99"/>
    <w:unhideWhenUsed/>
    <w:rsid w:val="005F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F36"/>
    <w:rPr>
      <w:rFonts w:ascii="Courier New" w:eastAsia="Times New Roman" w:hAnsi="Courier New" w:cs="Courier New"/>
      <w:sz w:val="20"/>
      <w:szCs w:val="20"/>
      <w:lang w:eastAsia="ru-RU"/>
    </w:rPr>
  </w:style>
  <w:style w:type="paragraph" w:customStyle="1" w:styleId="Pro-Gramma">
    <w:name w:val="Pro-Gramma Знак"/>
    <w:basedOn w:val="a"/>
    <w:link w:val="Pro-Gramma0"/>
    <w:rsid w:val="005F6F36"/>
    <w:pPr>
      <w:spacing w:before="60" w:after="120" w:line="360" w:lineRule="auto"/>
      <w:ind w:firstLine="709"/>
      <w:jc w:val="both"/>
    </w:pPr>
    <w:rPr>
      <w:rFonts w:eastAsia="Calibri" w:cs="Times New Roman"/>
      <w:sz w:val="20"/>
      <w:szCs w:val="20"/>
      <w:lang w:eastAsia="ru-RU"/>
    </w:rPr>
  </w:style>
  <w:style w:type="character" w:customStyle="1" w:styleId="Pro-Gramma0">
    <w:name w:val="Pro-Gramma Знак Знак"/>
    <w:link w:val="Pro-Gramma"/>
    <w:locked/>
    <w:rsid w:val="005F6F36"/>
    <w:rPr>
      <w:rFonts w:eastAsia="Calibri" w:cs="Times New Roman"/>
      <w:sz w:val="20"/>
      <w:szCs w:val="20"/>
      <w:lang w:eastAsia="ru-RU"/>
    </w:rPr>
  </w:style>
  <w:style w:type="character" w:customStyle="1" w:styleId="text">
    <w:name w:val="text"/>
    <w:rsid w:val="005F6F36"/>
    <w:rPr>
      <w:rFonts w:ascii="Times New Roman" w:hAnsi="Times New Roman" w:cs="Times New Roman"/>
    </w:rPr>
  </w:style>
  <w:style w:type="paragraph" w:styleId="ad">
    <w:name w:val="header"/>
    <w:basedOn w:val="a"/>
    <w:link w:val="ae"/>
    <w:uiPriority w:val="99"/>
    <w:semiHidden/>
    <w:unhideWhenUsed/>
    <w:rsid w:val="00406BD8"/>
    <w:pPr>
      <w:tabs>
        <w:tab w:val="center" w:pos="4677"/>
        <w:tab w:val="right" w:pos="9355"/>
      </w:tabs>
    </w:pPr>
  </w:style>
  <w:style w:type="character" w:customStyle="1" w:styleId="ae">
    <w:name w:val="Верхний колонтитул Знак"/>
    <w:basedOn w:val="a0"/>
    <w:link w:val="ad"/>
    <w:uiPriority w:val="99"/>
    <w:semiHidden/>
    <w:rsid w:val="00406BD8"/>
  </w:style>
  <w:style w:type="paragraph" w:styleId="af">
    <w:name w:val="footer"/>
    <w:basedOn w:val="a"/>
    <w:link w:val="af0"/>
    <w:uiPriority w:val="99"/>
    <w:semiHidden/>
    <w:unhideWhenUsed/>
    <w:rsid w:val="00406BD8"/>
    <w:pPr>
      <w:tabs>
        <w:tab w:val="center" w:pos="4677"/>
        <w:tab w:val="right" w:pos="9355"/>
      </w:tabs>
    </w:pPr>
  </w:style>
  <w:style w:type="character" w:customStyle="1" w:styleId="af0">
    <w:name w:val="Нижний колонтитул Знак"/>
    <w:basedOn w:val="a0"/>
    <w:link w:val="af"/>
    <w:uiPriority w:val="99"/>
    <w:semiHidden/>
    <w:rsid w:val="00406BD8"/>
  </w:style>
  <w:style w:type="paragraph" w:styleId="af1">
    <w:name w:val="Body Text"/>
    <w:basedOn w:val="a"/>
    <w:link w:val="af2"/>
    <w:semiHidden/>
    <w:unhideWhenUsed/>
    <w:rsid w:val="00E6337D"/>
    <w:pPr>
      <w:spacing w:after="120"/>
    </w:pPr>
    <w:rPr>
      <w:rFonts w:eastAsia="Times New Roman" w:cs="Times New Roman"/>
      <w:sz w:val="28"/>
      <w:szCs w:val="28"/>
    </w:rPr>
  </w:style>
  <w:style w:type="character" w:customStyle="1" w:styleId="af2">
    <w:name w:val="Основной текст Знак"/>
    <w:basedOn w:val="a0"/>
    <w:link w:val="af1"/>
    <w:semiHidden/>
    <w:rsid w:val="00E6337D"/>
    <w:rPr>
      <w:rFonts w:eastAsia="Times New Roman" w:cs="Times New Roman"/>
      <w:sz w:val="28"/>
      <w:szCs w:val="28"/>
    </w:rPr>
  </w:style>
  <w:style w:type="paragraph" w:styleId="af3">
    <w:name w:val="Body Text Indent"/>
    <w:basedOn w:val="a"/>
    <w:link w:val="af4"/>
    <w:semiHidden/>
    <w:unhideWhenUsed/>
    <w:rsid w:val="00E6337D"/>
    <w:pPr>
      <w:widowControl w:val="0"/>
      <w:autoSpaceDE w:val="0"/>
      <w:autoSpaceDN w:val="0"/>
      <w:adjustRightInd w:val="0"/>
      <w:ind w:firstLine="708"/>
    </w:pPr>
    <w:rPr>
      <w:rFonts w:eastAsia="Times New Roman" w:cs="Times New Roman"/>
      <w:szCs w:val="24"/>
      <w:lang w:eastAsia="ru-RU"/>
    </w:rPr>
  </w:style>
  <w:style w:type="character" w:customStyle="1" w:styleId="af4">
    <w:name w:val="Основной текст с отступом Знак"/>
    <w:basedOn w:val="a0"/>
    <w:link w:val="af3"/>
    <w:semiHidden/>
    <w:rsid w:val="00E6337D"/>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34571233">
      <w:bodyDiv w:val="1"/>
      <w:marLeft w:val="0"/>
      <w:marRight w:val="0"/>
      <w:marTop w:val="0"/>
      <w:marBottom w:val="0"/>
      <w:divBdr>
        <w:top w:val="none" w:sz="0" w:space="0" w:color="auto"/>
        <w:left w:val="none" w:sz="0" w:space="0" w:color="auto"/>
        <w:bottom w:val="none" w:sz="0" w:space="0" w:color="auto"/>
        <w:right w:val="none" w:sz="0" w:space="0" w:color="auto"/>
      </w:divBdr>
    </w:div>
    <w:div w:id="143666742">
      <w:bodyDiv w:val="1"/>
      <w:marLeft w:val="0"/>
      <w:marRight w:val="0"/>
      <w:marTop w:val="0"/>
      <w:marBottom w:val="0"/>
      <w:divBdr>
        <w:top w:val="none" w:sz="0" w:space="0" w:color="auto"/>
        <w:left w:val="none" w:sz="0" w:space="0" w:color="auto"/>
        <w:bottom w:val="none" w:sz="0" w:space="0" w:color="auto"/>
        <w:right w:val="none" w:sz="0" w:space="0" w:color="auto"/>
      </w:divBdr>
    </w:div>
    <w:div w:id="195776696">
      <w:bodyDiv w:val="1"/>
      <w:marLeft w:val="0"/>
      <w:marRight w:val="0"/>
      <w:marTop w:val="0"/>
      <w:marBottom w:val="0"/>
      <w:divBdr>
        <w:top w:val="none" w:sz="0" w:space="0" w:color="auto"/>
        <w:left w:val="none" w:sz="0" w:space="0" w:color="auto"/>
        <w:bottom w:val="none" w:sz="0" w:space="0" w:color="auto"/>
        <w:right w:val="none" w:sz="0" w:space="0" w:color="auto"/>
      </w:divBdr>
    </w:div>
    <w:div w:id="249049223">
      <w:bodyDiv w:val="1"/>
      <w:marLeft w:val="0"/>
      <w:marRight w:val="0"/>
      <w:marTop w:val="0"/>
      <w:marBottom w:val="0"/>
      <w:divBdr>
        <w:top w:val="none" w:sz="0" w:space="0" w:color="auto"/>
        <w:left w:val="none" w:sz="0" w:space="0" w:color="auto"/>
        <w:bottom w:val="none" w:sz="0" w:space="0" w:color="auto"/>
        <w:right w:val="none" w:sz="0" w:space="0" w:color="auto"/>
      </w:divBdr>
    </w:div>
    <w:div w:id="252905700">
      <w:bodyDiv w:val="1"/>
      <w:marLeft w:val="0"/>
      <w:marRight w:val="0"/>
      <w:marTop w:val="0"/>
      <w:marBottom w:val="0"/>
      <w:divBdr>
        <w:top w:val="none" w:sz="0" w:space="0" w:color="auto"/>
        <w:left w:val="none" w:sz="0" w:space="0" w:color="auto"/>
        <w:bottom w:val="none" w:sz="0" w:space="0" w:color="auto"/>
        <w:right w:val="none" w:sz="0" w:space="0" w:color="auto"/>
      </w:divBdr>
    </w:div>
    <w:div w:id="341663132">
      <w:bodyDiv w:val="1"/>
      <w:marLeft w:val="0"/>
      <w:marRight w:val="0"/>
      <w:marTop w:val="0"/>
      <w:marBottom w:val="0"/>
      <w:divBdr>
        <w:top w:val="none" w:sz="0" w:space="0" w:color="auto"/>
        <w:left w:val="none" w:sz="0" w:space="0" w:color="auto"/>
        <w:bottom w:val="none" w:sz="0" w:space="0" w:color="auto"/>
        <w:right w:val="none" w:sz="0" w:space="0" w:color="auto"/>
      </w:divBdr>
    </w:div>
    <w:div w:id="456994165">
      <w:bodyDiv w:val="1"/>
      <w:marLeft w:val="0"/>
      <w:marRight w:val="0"/>
      <w:marTop w:val="0"/>
      <w:marBottom w:val="0"/>
      <w:divBdr>
        <w:top w:val="none" w:sz="0" w:space="0" w:color="auto"/>
        <w:left w:val="none" w:sz="0" w:space="0" w:color="auto"/>
        <w:bottom w:val="none" w:sz="0" w:space="0" w:color="auto"/>
        <w:right w:val="none" w:sz="0" w:space="0" w:color="auto"/>
      </w:divBdr>
    </w:div>
    <w:div w:id="903176838">
      <w:bodyDiv w:val="1"/>
      <w:marLeft w:val="0"/>
      <w:marRight w:val="0"/>
      <w:marTop w:val="0"/>
      <w:marBottom w:val="0"/>
      <w:divBdr>
        <w:top w:val="none" w:sz="0" w:space="0" w:color="auto"/>
        <w:left w:val="none" w:sz="0" w:space="0" w:color="auto"/>
        <w:bottom w:val="none" w:sz="0" w:space="0" w:color="auto"/>
        <w:right w:val="none" w:sz="0" w:space="0" w:color="auto"/>
      </w:divBdr>
    </w:div>
    <w:div w:id="1096251486">
      <w:bodyDiv w:val="1"/>
      <w:marLeft w:val="0"/>
      <w:marRight w:val="0"/>
      <w:marTop w:val="0"/>
      <w:marBottom w:val="0"/>
      <w:divBdr>
        <w:top w:val="none" w:sz="0" w:space="0" w:color="auto"/>
        <w:left w:val="none" w:sz="0" w:space="0" w:color="auto"/>
        <w:bottom w:val="none" w:sz="0" w:space="0" w:color="auto"/>
        <w:right w:val="none" w:sz="0" w:space="0" w:color="auto"/>
      </w:divBdr>
    </w:div>
    <w:div w:id="1111435017">
      <w:bodyDiv w:val="1"/>
      <w:marLeft w:val="0"/>
      <w:marRight w:val="0"/>
      <w:marTop w:val="0"/>
      <w:marBottom w:val="0"/>
      <w:divBdr>
        <w:top w:val="none" w:sz="0" w:space="0" w:color="auto"/>
        <w:left w:val="none" w:sz="0" w:space="0" w:color="auto"/>
        <w:bottom w:val="none" w:sz="0" w:space="0" w:color="auto"/>
        <w:right w:val="none" w:sz="0" w:space="0" w:color="auto"/>
      </w:divBdr>
    </w:div>
    <w:div w:id="1819111215">
      <w:bodyDiv w:val="1"/>
      <w:marLeft w:val="0"/>
      <w:marRight w:val="0"/>
      <w:marTop w:val="0"/>
      <w:marBottom w:val="0"/>
      <w:divBdr>
        <w:top w:val="none" w:sz="0" w:space="0" w:color="auto"/>
        <w:left w:val="none" w:sz="0" w:space="0" w:color="auto"/>
        <w:bottom w:val="none" w:sz="0" w:space="0" w:color="auto"/>
        <w:right w:val="none" w:sz="0" w:space="0" w:color="auto"/>
      </w:divBdr>
    </w:div>
    <w:div w:id="1821386782">
      <w:bodyDiv w:val="1"/>
      <w:marLeft w:val="0"/>
      <w:marRight w:val="0"/>
      <w:marTop w:val="0"/>
      <w:marBottom w:val="0"/>
      <w:divBdr>
        <w:top w:val="none" w:sz="0" w:space="0" w:color="auto"/>
        <w:left w:val="none" w:sz="0" w:space="0" w:color="auto"/>
        <w:bottom w:val="none" w:sz="0" w:space="0" w:color="auto"/>
        <w:right w:val="none" w:sz="0" w:space="0" w:color="auto"/>
      </w:divBdr>
    </w:div>
    <w:div w:id="1965961866">
      <w:bodyDiv w:val="1"/>
      <w:marLeft w:val="0"/>
      <w:marRight w:val="0"/>
      <w:marTop w:val="0"/>
      <w:marBottom w:val="0"/>
      <w:divBdr>
        <w:top w:val="none" w:sz="0" w:space="0" w:color="auto"/>
        <w:left w:val="none" w:sz="0" w:space="0" w:color="auto"/>
        <w:bottom w:val="none" w:sz="0" w:space="0" w:color="auto"/>
        <w:right w:val="none" w:sz="0" w:space="0" w:color="auto"/>
      </w:divBdr>
    </w:div>
    <w:div w:id="2047291938">
      <w:bodyDiv w:val="1"/>
      <w:marLeft w:val="0"/>
      <w:marRight w:val="0"/>
      <w:marTop w:val="0"/>
      <w:marBottom w:val="0"/>
      <w:divBdr>
        <w:top w:val="none" w:sz="0" w:space="0" w:color="auto"/>
        <w:left w:val="none" w:sz="0" w:space="0" w:color="auto"/>
        <w:bottom w:val="none" w:sz="0" w:space="0" w:color="auto"/>
        <w:right w:val="none" w:sz="0" w:space="0" w:color="auto"/>
      </w:divBdr>
    </w:div>
    <w:div w:id="20865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8292596.0"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8257367.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garantF1://2829703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8292695.0"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067C-C6F6-4AB1-BC3A-73FAD395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9767</Words>
  <Characters>55677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dc:creator>
  <cp:lastModifiedBy>User</cp:lastModifiedBy>
  <cp:revision>2</cp:revision>
  <cp:lastPrinted>2018-12-20T11:35:00Z</cp:lastPrinted>
  <dcterms:created xsi:type="dcterms:W3CDTF">2019-01-23T11:14:00Z</dcterms:created>
  <dcterms:modified xsi:type="dcterms:W3CDTF">2019-01-23T11:14:00Z</dcterms:modified>
</cp:coreProperties>
</file>