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21" w:rsidRPr="00846621" w:rsidRDefault="00846621" w:rsidP="0084662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4662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27F4E" wp14:editId="009AABD5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621" w:rsidRPr="00846621" w:rsidRDefault="00846621" w:rsidP="0084662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46621" w:rsidRPr="00846621" w:rsidRDefault="00846621" w:rsidP="0084662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60"/>
          <w:position w:val="1"/>
          <w:sz w:val="66"/>
          <w:szCs w:val="66"/>
          <w:lang w:eastAsia="ru-RU"/>
        </w:rPr>
      </w:pPr>
      <w:r w:rsidRPr="00846621">
        <w:rPr>
          <w:rFonts w:eastAsia="Times New Roman" w:cs="Times New Roman"/>
          <w:b/>
          <w:bCs/>
          <w:color w:val="000000"/>
          <w:spacing w:val="60"/>
          <w:position w:val="1"/>
          <w:sz w:val="66"/>
          <w:szCs w:val="66"/>
          <w:lang w:eastAsia="ru-RU"/>
        </w:rPr>
        <w:t>ПОСТАНОВЛЕНИЕ</w:t>
      </w:r>
    </w:p>
    <w:p w:rsidR="00846621" w:rsidRPr="00846621" w:rsidRDefault="00846621" w:rsidP="00846621">
      <w:pPr>
        <w:shd w:val="clear" w:color="auto" w:fill="FFFFFF"/>
        <w:spacing w:after="0" w:line="468" w:lineRule="exact"/>
        <w:ind w:right="-2"/>
        <w:jc w:val="center"/>
        <w:rPr>
          <w:rFonts w:eastAsia="Times New Roman" w:cs="Times New Roman"/>
          <w:b/>
          <w:bCs/>
          <w:color w:val="000000"/>
          <w:spacing w:val="56"/>
          <w:sz w:val="40"/>
          <w:szCs w:val="40"/>
          <w:lang w:eastAsia="ru-RU"/>
        </w:rPr>
      </w:pPr>
      <w:r w:rsidRPr="00846621">
        <w:rPr>
          <w:rFonts w:eastAsia="Times New Roman" w:cs="Times New Roman"/>
          <w:b/>
          <w:bCs/>
          <w:color w:val="000000"/>
          <w:spacing w:val="56"/>
          <w:sz w:val="40"/>
          <w:szCs w:val="40"/>
          <w:lang w:eastAsia="ru-RU"/>
        </w:rPr>
        <w:t>администрации</w:t>
      </w:r>
    </w:p>
    <w:p w:rsidR="00846621" w:rsidRPr="00846621" w:rsidRDefault="00846621" w:rsidP="00846621">
      <w:pPr>
        <w:shd w:val="clear" w:color="auto" w:fill="FFFFFF"/>
        <w:spacing w:after="0" w:line="468" w:lineRule="exact"/>
        <w:ind w:right="-2"/>
        <w:jc w:val="center"/>
        <w:rPr>
          <w:rFonts w:eastAsia="Times New Roman" w:cs="Times New Roman"/>
          <w:b/>
          <w:bCs/>
          <w:color w:val="000000"/>
          <w:spacing w:val="56"/>
          <w:sz w:val="40"/>
          <w:szCs w:val="40"/>
          <w:lang w:eastAsia="ru-RU"/>
        </w:rPr>
      </w:pPr>
      <w:r w:rsidRPr="00846621">
        <w:rPr>
          <w:rFonts w:eastAsia="Times New Roman" w:cs="Times New Roman"/>
          <w:b/>
          <w:bCs/>
          <w:color w:val="000000"/>
          <w:spacing w:val="56"/>
          <w:sz w:val="40"/>
          <w:szCs w:val="40"/>
          <w:lang w:eastAsia="ru-RU"/>
        </w:rPr>
        <w:t>городского округа Кинешма</w:t>
      </w:r>
    </w:p>
    <w:p w:rsidR="00846621" w:rsidRPr="00846621" w:rsidRDefault="00846621" w:rsidP="0084662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46621" w:rsidRPr="00846621" w:rsidRDefault="00846621" w:rsidP="0084662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46621">
        <w:rPr>
          <w:rFonts w:eastAsia="Times New Roman" w:cs="Times New Roman"/>
          <w:sz w:val="24"/>
          <w:szCs w:val="24"/>
          <w:lang w:eastAsia="ru-RU"/>
        </w:rPr>
        <w:t>от __</w:t>
      </w:r>
      <w:r w:rsidR="00265397">
        <w:rPr>
          <w:rFonts w:eastAsia="Times New Roman" w:cs="Times New Roman"/>
          <w:sz w:val="24"/>
          <w:szCs w:val="24"/>
          <w:u w:val="single"/>
          <w:lang w:eastAsia="ru-RU"/>
        </w:rPr>
        <w:t>13.12.2018_</w:t>
      </w:r>
      <w:r w:rsidRPr="00846621">
        <w:rPr>
          <w:rFonts w:eastAsia="Times New Roman" w:cs="Times New Roman"/>
          <w:sz w:val="24"/>
          <w:szCs w:val="24"/>
          <w:lang w:eastAsia="ru-RU"/>
        </w:rPr>
        <w:t xml:space="preserve">_№ </w:t>
      </w:r>
      <w:r w:rsidR="00265397">
        <w:rPr>
          <w:rFonts w:eastAsia="Times New Roman" w:cs="Times New Roman"/>
          <w:sz w:val="24"/>
          <w:szCs w:val="24"/>
          <w:lang w:eastAsia="ru-RU"/>
        </w:rPr>
        <w:t>_</w:t>
      </w:r>
      <w:r w:rsidR="00265397" w:rsidRPr="00265397">
        <w:rPr>
          <w:rFonts w:eastAsia="Times New Roman" w:cs="Times New Roman"/>
          <w:sz w:val="24"/>
          <w:szCs w:val="24"/>
          <w:u w:val="single"/>
          <w:lang w:eastAsia="ru-RU"/>
        </w:rPr>
        <w:t>1576п</w:t>
      </w:r>
      <w:r>
        <w:rPr>
          <w:rFonts w:eastAsia="Times New Roman" w:cs="Times New Roman"/>
          <w:sz w:val="24"/>
          <w:szCs w:val="24"/>
          <w:lang w:eastAsia="ru-RU"/>
        </w:rPr>
        <w:t>___</w:t>
      </w:r>
      <w:r w:rsidRPr="00846621">
        <w:rPr>
          <w:rFonts w:eastAsia="Times New Roman" w:cs="Times New Roman"/>
          <w:sz w:val="24"/>
          <w:szCs w:val="24"/>
          <w:lang w:eastAsia="ru-RU"/>
        </w:rPr>
        <w:t>_</w:t>
      </w:r>
    </w:p>
    <w:p w:rsidR="0022128C" w:rsidRDefault="0022128C" w:rsidP="00A722C6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</w:p>
    <w:p w:rsidR="00846621" w:rsidRPr="00846621" w:rsidRDefault="00A722C6" w:rsidP="00A722C6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  <w:r>
        <w:rPr>
          <w:rFonts w:eastAsia="Times New Roman" w:cs="Times New Roman"/>
          <w:b/>
          <w:bCs/>
          <w:color w:val="26282F"/>
          <w:szCs w:val="28"/>
          <w:lang w:eastAsia="ru-RU"/>
        </w:rPr>
        <w:t xml:space="preserve"> Об утверждении муниципальной п</w:t>
      </w:r>
      <w:r w:rsidR="00846621" w:rsidRPr="00846621">
        <w:rPr>
          <w:rFonts w:eastAsia="Times New Roman" w:cs="Times New Roman"/>
          <w:b/>
          <w:bCs/>
          <w:color w:val="26282F"/>
          <w:szCs w:val="28"/>
          <w:lang w:eastAsia="ru-RU"/>
        </w:rPr>
        <w:t>рограммы городского округа К</w:t>
      </w:r>
      <w:r>
        <w:rPr>
          <w:rFonts w:eastAsia="Times New Roman" w:cs="Times New Roman"/>
          <w:b/>
          <w:bCs/>
          <w:color w:val="26282F"/>
          <w:szCs w:val="28"/>
          <w:lang w:eastAsia="ru-RU"/>
        </w:rPr>
        <w:t xml:space="preserve">инешма </w:t>
      </w:r>
      <w:r w:rsidR="00846621" w:rsidRPr="00846621">
        <w:rPr>
          <w:rFonts w:eastAsia="Times New Roman" w:cs="Times New Roman"/>
          <w:b/>
          <w:bCs/>
          <w:color w:val="26282F"/>
          <w:szCs w:val="28"/>
          <w:lang w:eastAsia="ru-RU"/>
        </w:rPr>
        <w:t>"Охрана окружающей среды"</w:t>
      </w:r>
    </w:p>
    <w:p w:rsidR="00846621" w:rsidRPr="00846621" w:rsidRDefault="00846621" w:rsidP="0022128C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846621" w:rsidRPr="00846621" w:rsidRDefault="00A722C6" w:rsidP="00846621">
      <w:pPr>
        <w:shd w:val="clear" w:color="auto" w:fill="FFFFFF"/>
        <w:tabs>
          <w:tab w:val="left" w:pos="851"/>
        </w:tabs>
        <w:spacing w:after="0" w:line="293" w:lineRule="atLeast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В соответствии со статьёй  179 Бюджетного кодекса Российской Федерации,  статьями 41, 46, 56</w:t>
      </w:r>
      <w:r w:rsidR="00C95F06">
        <w:rPr>
          <w:rFonts w:eastAsia="Times New Roman" w:cs="Times New Roman"/>
          <w:szCs w:val="28"/>
          <w:lang w:eastAsia="ru-RU"/>
        </w:rPr>
        <w:t>, 61</w:t>
      </w:r>
      <w:r>
        <w:rPr>
          <w:rFonts w:eastAsia="Times New Roman" w:cs="Times New Roman"/>
          <w:szCs w:val="28"/>
          <w:lang w:eastAsia="ru-RU"/>
        </w:rPr>
        <w:t xml:space="preserve"> Устава  муниципального образования  «Городской округ Кинешма», </w:t>
      </w:r>
      <w:hyperlink r:id="rId8" w:history="1">
        <w:r w:rsidR="00846621" w:rsidRPr="00846621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="00846621" w:rsidRPr="00846621">
        <w:rPr>
          <w:rFonts w:eastAsia="Times New Roman" w:cs="Times New Roman"/>
          <w:szCs w:val="28"/>
          <w:lang w:eastAsia="ru-RU"/>
        </w:rPr>
        <w:t xml:space="preserve"> администрации городского округа Кинешма от 11.11.2013 №</w:t>
      </w:r>
      <w:r w:rsidR="00970F23">
        <w:rPr>
          <w:rFonts w:eastAsia="Times New Roman" w:cs="Times New Roman"/>
          <w:szCs w:val="28"/>
          <w:lang w:eastAsia="ru-RU"/>
        </w:rPr>
        <w:t xml:space="preserve"> </w:t>
      </w:r>
      <w:r w:rsidR="00846621" w:rsidRPr="00846621">
        <w:rPr>
          <w:rFonts w:eastAsia="Times New Roman" w:cs="Times New Roman"/>
          <w:szCs w:val="28"/>
          <w:lang w:eastAsia="ru-RU"/>
        </w:rPr>
        <w:t xml:space="preserve">2556п "Об утверждении порядка разработки, реализации и оценки эффективности муниципальных программ городского округа Кинешма", </w:t>
      </w:r>
      <w:hyperlink r:id="rId9" w:history="1">
        <w:r w:rsidR="00846621" w:rsidRPr="00846621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="00846621" w:rsidRPr="00846621">
        <w:rPr>
          <w:rFonts w:eastAsia="Times New Roman" w:cs="Times New Roman"/>
          <w:szCs w:val="28"/>
          <w:lang w:eastAsia="ru-RU"/>
        </w:rPr>
        <w:t xml:space="preserve"> администрации</w:t>
      </w:r>
      <w:r>
        <w:rPr>
          <w:rFonts w:eastAsia="Times New Roman" w:cs="Times New Roman"/>
          <w:szCs w:val="28"/>
          <w:lang w:eastAsia="ru-RU"/>
        </w:rPr>
        <w:t xml:space="preserve"> городского округа Кинешма от 06.11.2018 № 1401</w:t>
      </w:r>
      <w:r w:rsidR="00846621" w:rsidRPr="00846621">
        <w:rPr>
          <w:rFonts w:eastAsia="Times New Roman" w:cs="Times New Roman"/>
          <w:szCs w:val="28"/>
          <w:lang w:eastAsia="ru-RU"/>
        </w:rPr>
        <w:t xml:space="preserve">п "Об утверждении перечня муниципальных программ городского округа Кинешма", </w:t>
      </w:r>
      <w:r w:rsidR="003435ED">
        <w:rPr>
          <w:rFonts w:eastAsia="Times New Roman" w:cs="Times New Roman"/>
          <w:szCs w:val="28"/>
          <w:lang w:eastAsia="ru-RU"/>
        </w:rPr>
        <w:t>распоряжением главы городского</w:t>
      </w:r>
      <w:proofErr w:type="gramEnd"/>
      <w:r w:rsidR="003435ED">
        <w:rPr>
          <w:rFonts w:eastAsia="Times New Roman" w:cs="Times New Roman"/>
          <w:szCs w:val="28"/>
          <w:lang w:eastAsia="ru-RU"/>
        </w:rPr>
        <w:t xml:space="preserve"> округа Кинешма от 04.12.2018 № 5рг «Об исполнении обязан</w:t>
      </w:r>
      <w:r>
        <w:rPr>
          <w:rFonts w:eastAsia="Times New Roman" w:cs="Times New Roman"/>
          <w:szCs w:val="28"/>
          <w:lang w:eastAsia="ru-RU"/>
        </w:rPr>
        <w:t>н</w:t>
      </w:r>
      <w:r w:rsidR="003435ED">
        <w:rPr>
          <w:rFonts w:eastAsia="Times New Roman" w:cs="Times New Roman"/>
          <w:szCs w:val="28"/>
          <w:lang w:eastAsia="ru-RU"/>
        </w:rPr>
        <w:t xml:space="preserve">остей» </w:t>
      </w:r>
      <w:r w:rsidR="00846621" w:rsidRPr="00846621">
        <w:rPr>
          <w:rFonts w:eastAsia="Times New Roman" w:cs="Times New Roman"/>
          <w:szCs w:val="28"/>
          <w:lang w:eastAsia="ru-RU"/>
        </w:rPr>
        <w:t>администрация городского округа Кинешма</w:t>
      </w:r>
      <w:r w:rsidR="003435ED">
        <w:rPr>
          <w:rFonts w:eastAsia="Times New Roman" w:cs="Times New Roman"/>
          <w:szCs w:val="28"/>
          <w:lang w:eastAsia="ru-RU"/>
        </w:rPr>
        <w:t xml:space="preserve">, </w:t>
      </w:r>
    </w:p>
    <w:p w:rsidR="00846621" w:rsidRPr="00846621" w:rsidRDefault="00846621" w:rsidP="00846621">
      <w:pPr>
        <w:spacing w:after="0" w:line="240" w:lineRule="auto"/>
        <w:ind w:firstLine="708"/>
        <w:rPr>
          <w:rFonts w:eastAsia="Times New Roman" w:cs="Times New Roman"/>
          <w:b/>
          <w:spacing w:val="20"/>
          <w:szCs w:val="28"/>
          <w:lang w:eastAsia="ru-RU"/>
        </w:rPr>
      </w:pPr>
    </w:p>
    <w:p w:rsidR="00846621" w:rsidRPr="00846621" w:rsidRDefault="00846621" w:rsidP="00846621">
      <w:pPr>
        <w:spacing w:after="0" w:line="240" w:lineRule="auto"/>
        <w:ind w:firstLine="708"/>
        <w:rPr>
          <w:rFonts w:eastAsia="Times New Roman" w:cs="Times New Roman"/>
          <w:b/>
          <w:spacing w:val="20"/>
          <w:szCs w:val="28"/>
          <w:lang w:eastAsia="ru-RU"/>
        </w:rPr>
      </w:pPr>
      <w:r w:rsidRPr="00846621">
        <w:rPr>
          <w:rFonts w:eastAsia="Times New Roman" w:cs="Times New Roman"/>
          <w:b/>
          <w:spacing w:val="20"/>
          <w:szCs w:val="28"/>
          <w:lang w:eastAsia="ru-RU"/>
        </w:rPr>
        <w:t>постановляет:</w:t>
      </w:r>
    </w:p>
    <w:p w:rsidR="00846621" w:rsidRPr="00846621" w:rsidRDefault="00846621" w:rsidP="00846621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b/>
          <w:spacing w:val="20"/>
          <w:szCs w:val="28"/>
          <w:lang w:eastAsia="ru-RU"/>
        </w:rPr>
      </w:pPr>
    </w:p>
    <w:p w:rsidR="00A722C6" w:rsidRDefault="00846621" w:rsidP="008466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46621">
        <w:rPr>
          <w:rFonts w:eastAsia="Times New Roman" w:cs="Times New Roman"/>
          <w:szCs w:val="28"/>
          <w:lang w:eastAsia="ru-RU"/>
        </w:rPr>
        <w:t xml:space="preserve">       1. </w:t>
      </w:r>
      <w:r w:rsidR="00A722C6">
        <w:rPr>
          <w:rFonts w:eastAsia="Times New Roman" w:cs="Times New Roman"/>
          <w:szCs w:val="28"/>
          <w:lang w:eastAsia="ru-RU"/>
        </w:rPr>
        <w:t>Утвердить муниципальную программу  городского округа Кинешма «Охрана окружающей среды» (Приложение).</w:t>
      </w:r>
    </w:p>
    <w:p w:rsidR="00835107" w:rsidRPr="00835107" w:rsidRDefault="00835107" w:rsidP="0083510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835107">
        <w:rPr>
          <w:rFonts w:eastAsia="Times New Roman" w:cs="Times New Roman"/>
          <w:szCs w:val="28"/>
          <w:lang w:eastAsia="ru-RU"/>
        </w:rPr>
        <w:t xml:space="preserve">       2. Отменить </w:t>
      </w:r>
      <w:r w:rsidRPr="00835107">
        <w:rPr>
          <w:rFonts w:eastAsia="Times New Roman" w:cs="Times New Roman"/>
          <w:bCs/>
          <w:color w:val="26282F"/>
          <w:szCs w:val="28"/>
          <w:lang w:eastAsia="ru-RU"/>
        </w:rPr>
        <w:t xml:space="preserve"> постановление администрации 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  <w:r w:rsidRPr="00835107">
        <w:rPr>
          <w:rFonts w:eastAsia="Times New Roman" w:cs="Times New Roman"/>
          <w:bCs/>
          <w:color w:val="26282F"/>
          <w:szCs w:val="28"/>
          <w:lang w:eastAsia="ru-RU"/>
        </w:rPr>
        <w:t>городского округа Кинешма от 10.11.2016 г. № 1977п «Об утверждении муниципальной Программы городского округа Кинешма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  <w:r w:rsidRPr="00835107">
        <w:rPr>
          <w:rFonts w:eastAsia="Times New Roman" w:cs="Times New Roman"/>
          <w:bCs/>
          <w:color w:val="26282F"/>
          <w:szCs w:val="28"/>
          <w:lang w:eastAsia="ru-RU"/>
        </w:rPr>
        <w:t>"Охрана окружающей среды"</w:t>
      </w:r>
      <w:r>
        <w:rPr>
          <w:rFonts w:eastAsia="Times New Roman" w:cs="Times New Roman"/>
          <w:bCs/>
          <w:color w:val="26282F"/>
          <w:szCs w:val="28"/>
          <w:lang w:eastAsia="ru-RU"/>
        </w:rPr>
        <w:t>.</w:t>
      </w:r>
    </w:p>
    <w:p w:rsidR="00846621" w:rsidRPr="00846621" w:rsidRDefault="00835107" w:rsidP="00835107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3</w:t>
      </w:r>
      <w:r w:rsidR="00846621" w:rsidRPr="00846621">
        <w:rPr>
          <w:rFonts w:eastAsia="Calibri" w:cs="Times New Roman"/>
          <w:szCs w:val="28"/>
        </w:rPr>
        <w:t xml:space="preserve">. Опубликовать настоящее постановление в информационном издании «Вестник органов местного самоуправления </w:t>
      </w:r>
      <w:r w:rsidR="00C95F06">
        <w:rPr>
          <w:rFonts w:eastAsia="Calibri" w:cs="Times New Roman"/>
          <w:szCs w:val="28"/>
        </w:rPr>
        <w:t>городского округа Кинешма»</w:t>
      </w:r>
      <w:r w:rsidR="00846621" w:rsidRPr="00846621">
        <w:rPr>
          <w:rFonts w:eastAsia="Calibri" w:cs="Times New Roman"/>
          <w:szCs w:val="28"/>
        </w:rPr>
        <w:t>.</w:t>
      </w:r>
    </w:p>
    <w:p w:rsidR="00846621" w:rsidRPr="00846621" w:rsidRDefault="00835107" w:rsidP="0083510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4</w:t>
      </w:r>
      <w:r w:rsidR="00846621" w:rsidRPr="00846621">
        <w:rPr>
          <w:rFonts w:eastAsia="Calibri" w:cs="Times New Roman"/>
          <w:szCs w:val="28"/>
        </w:rPr>
        <w:t>. Настоящее</w:t>
      </w:r>
      <w:r w:rsidR="0022128C">
        <w:rPr>
          <w:rFonts w:eastAsia="Calibri" w:cs="Times New Roman"/>
          <w:szCs w:val="28"/>
        </w:rPr>
        <w:t xml:space="preserve"> постановление вступает в силу с 01 января 2019 года</w:t>
      </w:r>
      <w:r w:rsidR="00846621" w:rsidRPr="00846621">
        <w:rPr>
          <w:rFonts w:eastAsia="Calibri" w:cs="Times New Roman"/>
          <w:szCs w:val="28"/>
        </w:rPr>
        <w:t>.</w:t>
      </w:r>
    </w:p>
    <w:p w:rsidR="00846621" w:rsidRPr="00846621" w:rsidRDefault="00835107" w:rsidP="0083510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5</w:t>
      </w:r>
      <w:r w:rsidR="00846621" w:rsidRPr="00846621">
        <w:rPr>
          <w:rFonts w:eastAsia="Calibri" w:cs="Times New Roman"/>
          <w:szCs w:val="28"/>
        </w:rPr>
        <w:t xml:space="preserve">. </w:t>
      </w:r>
      <w:proofErr w:type="gramStart"/>
      <w:r w:rsidR="00846621" w:rsidRPr="00846621">
        <w:rPr>
          <w:rFonts w:eastAsia="Calibri" w:cs="Times New Roman"/>
          <w:szCs w:val="28"/>
        </w:rPr>
        <w:t>Контроль  за</w:t>
      </w:r>
      <w:proofErr w:type="gramEnd"/>
      <w:r w:rsidR="00846621" w:rsidRPr="00846621">
        <w:rPr>
          <w:rFonts w:eastAsia="Calibri" w:cs="Times New Roman"/>
          <w:szCs w:val="28"/>
        </w:rPr>
        <w:t xml:space="preserve">  исполнением  данного  постановления  возложить   на заместителя главы администрац</w:t>
      </w:r>
      <w:r w:rsidR="0022128C">
        <w:rPr>
          <w:rFonts w:eastAsia="Calibri" w:cs="Times New Roman"/>
          <w:szCs w:val="28"/>
        </w:rPr>
        <w:t>ии городского округа Кинешма А.</w:t>
      </w:r>
      <w:r w:rsidR="00846621" w:rsidRPr="00846621">
        <w:rPr>
          <w:rFonts w:eastAsia="Calibri" w:cs="Times New Roman"/>
          <w:szCs w:val="28"/>
        </w:rPr>
        <w:t>Д. Юрышева.</w:t>
      </w:r>
    </w:p>
    <w:p w:rsidR="00846621" w:rsidRPr="00846621" w:rsidRDefault="00846621" w:rsidP="0084662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8"/>
        </w:rPr>
      </w:pPr>
    </w:p>
    <w:p w:rsidR="00846621" w:rsidRPr="003435ED" w:rsidRDefault="00F506EF" w:rsidP="00846621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proofErr w:type="gramStart"/>
      <w:r>
        <w:rPr>
          <w:rFonts w:eastAsia="Calibri" w:cs="Times New Roman"/>
          <w:b/>
          <w:szCs w:val="28"/>
        </w:rPr>
        <w:t>Исполняющий</w:t>
      </w:r>
      <w:proofErr w:type="gramEnd"/>
      <w:r>
        <w:rPr>
          <w:rFonts w:eastAsia="Calibri" w:cs="Times New Roman"/>
          <w:b/>
          <w:szCs w:val="28"/>
        </w:rPr>
        <w:t xml:space="preserve"> обязанности главы</w:t>
      </w:r>
    </w:p>
    <w:p w:rsidR="003435ED" w:rsidRPr="003435ED" w:rsidRDefault="003435ED" w:rsidP="00846621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 w:rsidRPr="003435ED">
        <w:rPr>
          <w:rFonts w:eastAsia="Calibri" w:cs="Times New Roman"/>
          <w:b/>
          <w:szCs w:val="28"/>
        </w:rPr>
        <w:t xml:space="preserve">городского округа Кинешма                                                   И.Ю. </w:t>
      </w:r>
      <w:proofErr w:type="spellStart"/>
      <w:r w:rsidRPr="003435ED">
        <w:rPr>
          <w:rFonts w:eastAsia="Calibri" w:cs="Times New Roman"/>
          <w:b/>
          <w:szCs w:val="28"/>
        </w:rPr>
        <w:t>Клюхина</w:t>
      </w:r>
      <w:proofErr w:type="spellEnd"/>
    </w:p>
    <w:p w:rsidR="0022128C" w:rsidRDefault="0022128C" w:rsidP="0084662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846621" w:rsidRDefault="0022128C" w:rsidP="0084662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И</w:t>
      </w:r>
      <w:r w:rsidR="00846621" w:rsidRPr="00846621">
        <w:rPr>
          <w:rFonts w:eastAsia="Calibri" w:cs="Times New Roman"/>
          <w:sz w:val="24"/>
          <w:szCs w:val="24"/>
        </w:rPr>
        <w:t xml:space="preserve">сп. </w:t>
      </w:r>
      <w:r w:rsidR="005031A0">
        <w:rPr>
          <w:rFonts w:eastAsia="Calibri" w:cs="Times New Roman"/>
          <w:sz w:val="24"/>
          <w:szCs w:val="24"/>
        </w:rPr>
        <w:t xml:space="preserve">главный специалист ОМК и ООС  </w:t>
      </w:r>
      <w:proofErr w:type="spellStart"/>
      <w:r w:rsidR="005031A0">
        <w:rPr>
          <w:rFonts w:eastAsia="Calibri" w:cs="Times New Roman"/>
          <w:sz w:val="24"/>
          <w:szCs w:val="24"/>
        </w:rPr>
        <w:t>Видунова</w:t>
      </w:r>
      <w:proofErr w:type="spellEnd"/>
      <w:r w:rsidR="005031A0">
        <w:rPr>
          <w:rFonts w:eastAsia="Calibri" w:cs="Times New Roman"/>
          <w:sz w:val="24"/>
          <w:szCs w:val="24"/>
        </w:rPr>
        <w:t xml:space="preserve"> С.А.</w:t>
      </w:r>
    </w:p>
    <w:p w:rsidR="00846621" w:rsidRDefault="00846621" w:rsidP="0084662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846621">
        <w:rPr>
          <w:rFonts w:eastAsia="Calibri" w:cs="Times New Roman"/>
          <w:sz w:val="24"/>
          <w:szCs w:val="24"/>
        </w:rPr>
        <w:t>Согласовано:</w:t>
      </w:r>
    </w:p>
    <w:p w:rsidR="005031A0" w:rsidRPr="00846621" w:rsidRDefault="005031A0" w:rsidP="0084662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Начальник ОМК и ООС Голубева Л.В.</w:t>
      </w:r>
    </w:p>
    <w:p w:rsidR="00846621" w:rsidRPr="00846621" w:rsidRDefault="00846621" w:rsidP="0084662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846621">
        <w:rPr>
          <w:rFonts w:eastAsia="Calibri" w:cs="Times New Roman"/>
          <w:sz w:val="24"/>
          <w:szCs w:val="24"/>
        </w:rPr>
        <w:t xml:space="preserve">Начальник управления правового сопровождения и контроля  Д.Ю. </w:t>
      </w:r>
      <w:proofErr w:type="spellStart"/>
      <w:r w:rsidRPr="00846621">
        <w:rPr>
          <w:rFonts w:eastAsia="Calibri" w:cs="Times New Roman"/>
          <w:sz w:val="24"/>
          <w:szCs w:val="24"/>
        </w:rPr>
        <w:t>Новосадов</w:t>
      </w:r>
      <w:proofErr w:type="spellEnd"/>
    </w:p>
    <w:p w:rsidR="00846621" w:rsidRDefault="00846621" w:rsidP="00846621">
      <w:pPr>
        <w:widowControl w:val="0"/>
        <w:autoSpaceDE w:val="0"/>
        <w:autoSpaceDN w:val="0"/>
        <w:adjustRightInd w:val="0"/>
        <w:spacing w:after="0" w:line="240" w:lineRule="auto"/>
        <w:ind w:firstLine="1397"/>
        <w:jc w:val="right"/>
        <w:rPr>
          <w:rFonts w:eastAsia="Times New Roman" w:cs="Times New Roman"/>
          <w:bCs/>
          <w:color w:val="26282F"/>
          <w:sz w:val="24"/>
          <w:szCs w:val="24"/>
          <w:lang w:eastAsia="ru-RU"/>
        </w:rPr>
      </w:pPr>
    </w:p>
    <w:p w:rsidR="003435ED" w:rsidRDefault="003435ED" w:rsidP="00846621">
      <w:pPr>
        <w:widowControl w:val="0"/>
        <w:autoSpaceDE w:val="0"/>
        <w:autoSpaceDN w:val="0"/>
        <w:adjustRightInd w:val="0"/>
        <w:spacing w:after="0" w:line="240" w:lineRule="auto"/>
        <w:ind w:firstLine="1397"/>
        <w:jc w:val="right"/>
        <w:rPr>
          <w:rFonts w:eastAsia="Times New Roman" w:cs="Times New Roman"/>
          <w:bCs/>
          <w:color w:val="26282F"/>
          <w:sz w:val="24"/>
          <w:szCs w:val="24"/>
          <w:lang w:eastAsia="ru-RU"/>
        </w:rPr>
      </w:pPr>
    </w:p>
    <w:p w:rsidR="005031A0" w:rsidRPr="00846621" w:rsidRDefault="005031A0" w:rsidP="00846621">
      <w:pPr>
        <w:widowControl w:val="0"/>
        <w:autoSpaceDE w:val="0"/>
        <w:autoSpaceDN w:val="0"/>
        <w:adjustRightInd w:val="0"/>
        <w:spacing w:after="0" w:line="240" w:lineRule="auto"/>
        <w:ind w:firstLine="1397"/>
        <w:jc w:val="right"/>
        <w:rPr>
          <w:rFonts w:eastAsia="Times New Roman" w:cs="Times New Roman"/>
          <w:bCs/>
          <w:color w:val="26282F"/>
          <w:sz w:val="24"/>
          <w:szCs w:val="24"/>
          <w:lang w:eastAsia="ru-RU"/>
        </w:rPr>
      </w:pPr>
    </w:p>
    <w:p w:rsidR="00846621" w:rsidRPr="00846621" w:rsidRDefault="00846621" w:rsidP="00846621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846621">
        <w:rPr>
          <w:rFonts w:eastAsia="Calibri" w:cs="Times New Roman"/>
          <w:sz w:val="24"/>
          <w:szCs w:val="24"/>
        </w:rPr>
        <w:lastRenderedPageBreak/>
        <w:t xml:space="preserve">Приложение </w:t>
      </w:r>
      <w:r w:rsidRPr="00846621">
        <w:rPr>
          <w:rFonts w:eastAsia="Calibri" w:cs="Times New Roman"/>
          <w:sz w:val="24"/>
          <w:szCs w:val="24"/>
        </w:rPr>
        <w:br/>
        <w:t xml:space="preserve">к </w:t>
      </w:r>
      <w:hyperlink w:anchor="sub_0" w:history="1">
        <w:r w:rsidRPr="00846621">
          <w:rPr>
            <w:rFonts w:eastAsia="Calibri" w:cs="Times New Roman"/>
            <w:sz w:val="24"/>
            <w:szCs w:val="24"/>
          </w:rPr>
          <w:t>постановлению</w:t>
        </w:r>
      </w:hyperlink>
      <w:r w:rsidRPr="00846621">
        <w:rPr>
          <w:rFonts w:eastAsia="Calibri" w:cs="Times New Roman"/>
          <w:sz w:val="24"/>
          <w:szCs w:val="24"/>
        </w:rPr>
        <w:br/>
        <w:t>администрации городского</w:t>
      </w:r>
      <w:r w:rsidRPr="00846621">
        <w:rPr>
          <w:rFonts w:eastAsia="Calibri" w:cs="Times New Roman"/>
          <w:sz w:val="24"/>
          <w:szCs w:val="24"/>
        </w:rPr>
        <w:br/>
        <w:t>округа Кинешма</w:t>
      </w:r>
      <w:r w:rsidRPr="00846621">
        <w:rPr>
          <w:rFonts w:eastAsia="Calibri" w:cs="Times New Roman"/>
          <w:sz w:val="24"/>
          <w:szCs w:val="24"/>
        </w:rPr>
        <w:br/>
        <w:t>от _</w:t>
      </w:r>
      <w:r w:rsidR="00986479">
        <w:rPr>
          <w:rFonts w:eastAsia="Times New Roman" w:cs="Times New Roman"/>
          <w:sz w:val="24"/>
          <w:szCs w:val="24"/>
          <w:u w:val="single"/>
          <w:lang w:eastAsia="ru-RU"/>
        </w:rPr>
        <w:t xml:space="preserve">  13.12.2018  </w:t>
      </w:r>
      <w:r w:rsidRPr="00846621">
        <w:rPr>
          <w:rFonts w:eastAsia="Calibri" w:cs="Times New Roman"/>
          <w:sz w:val="24"/>
          <w:szCs w:val="24"/>
        </w:rPr>
        <w:t xml:space="preserve">  №_</w:t>
      </w:r>
      <w:r w:rsidR="00986479">
        <w:rPr>
          <w:rFonts w:eastAsia="Times New Roman" w:cs="Times New Roman"/>
          <w:sz w:val="24"/>
          <w:szCs w:val="24"/>
          <w:u w:val="single"/>
          <w:lang w:eastAsia="ru-RU"/>
        </w:rPr>
        <w:t>1576п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__</w:t>
      </w:r>
      <w:r w:rsidRPr="00846621">
        <w:rPr>
          <w:rFonts w:eastAsia="Calibri" w:cs="Times New Roman"/>
          <w:sz w:val="24"/>
          <w:szCs w:val="24"/>
        </w:rPr>
        <w:t xml:space="preserve">                      </w:t>
      </w:r>
    </w:p>
    <w:p w:rsidR="00846621" w:rsidRDefault="00846621" w:rsidP="00846621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4647F3" w:rsidRDefault="004647F3" w:rsidP="00846621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4647F3" w:rsidRPr="00846621" w:rsidRDefault="004647F3" w:rsidP="00846621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846621" w:rsidRPr="00846621" w:rsidRDefault="00846621" w:rsidP="00846621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46621">
        <w:rPr>
          <w:rFonts w:eastAsia="Times New Roman" w:cs="Times New Roman"/>
          <w:b/>
          <w:bCs/>
          <w:szCs w:val="28"/>
          <w:lang w:eastAsia="ru-RU"/>
        </w:rPr>
        <w:t>Муниципальная программа городского округа Кинешма</w:t>
      </w:r>
    </w:p>
    <w:p w:rsidR="00846621" w:rsidRPr="00846621" w:rsidRDefault="00846621" w:rsidP="00846621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46621">
        <w:rPr>
          <w:rFonts w:eastAsia="Times New Roman" w:cs="Times New Roman"/>
          <w:b/>
          <w:bCs/>
          <w:szCs w:val="28"/>
          <w:lang w:eastAsia="ru-RU"/>
        </w:rPr>
        <w:t xml:space="preserve">«Охрана окружающей среды» </w:t>
      </w:r>
    </w:p>
    <w:p w:rsidR="00846621" w:rsidRPr="00846621" w:rsidRDefault="00846621" w:rsidP="00846621">
      <w:pPr>
        <w:suppressAutoHyphens/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846621" w:rsidRPr="00846621" w:rsidRDefault="00846621" w:rsidP="0084662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46621">
        <w:rPr>
          <w:rFonts w:eastAsia="Times New Roman" w:cs="Times New Roman"/>
          <w:b/>
          <w:bCs/>
          <w:szCs w:val="28"/>
          <w:lang w:eastAsia="ru-RU"/>
        </w:rPr>
        <w:t>Паспорт муниципальной программы городского округа Кинешма</w:t>
      </w:r>
    </w:p>
    <w:p w:rsidR="00846621" w:rsidRPr="00846621" w:rsidRDefault="00846621" w:rsidP="00846621">
      <w:pPr>
        <w:suppressAutoHyphens/>
        <w:spacing w:after="0" w:line="240" w:lineRule="auto"/>
        <w:ind w:left="1080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9"/>
        <w:gridCol w:w="6791"/>
      </w:tblGrid>
      <w:tr w:rsidR="00846621" w:rsidRPr="00846621" w:rsidTr="00C72144">
        <w:trPr>
          <w:trHeight w:val="599"/>
        </w:trPr>
        <w:tc>
          <w:tcPr>
            <w:tcW w:w="2389" w:type="dxa"/>
          </w:tcPr>
          <w:p w:rsidR="00846621" w:rsidRPr="00846621" w:rsidRDefault="00846621" w:rsidP="00846621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   программы</w:t>
            </w:r>
          </w:p>
        </w:tc>
        <w:tc>
          <w:tcPr>
            <w:tcW w:w="6791" w:type="dxa"/>
          </w:tcPr>
          <w:p w:rsidR="00846621" w:rsidRPr="00846621" w:rsidRDefault="00846621" w:rsidP="0084662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Муниципальная программа городского округа Кинешма «Охрана окружающей среды» (далее – Программа)</w:t>
            </w:r>
          </w:p>
        </w:tc>
      </w:tr>
      <w:tr w:rsidR="00846621" w:rsidRPr="00846621" w:rsidTr="00C72144">
        <w:trPr>
          <w:trHeight w:val="551"/>
        </w:trPr>
        <w:tc>
          <w:tcPr>
            <w:tcW w:w="2389" w:type="dxa"/>
          </w:tcPr>
          <w:p w:rsidR="00846621" w:rsidRPr="00846621" w:rsidRDefault="00846621" w:rsidP="0084662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791" w:type="dxa"/>
          </w:tcPr>
          <w:p w:rsidR="00846621" w:rsidRPr="00846621" w:rsidRDefault="004E4F44" w:rsidP="00846621">
            <w:pPr>
              <w:suppressAutoHyphens/>
              <w:spacing w:after="0" w:line="240" w:lineRule="auto"/>
              <w:ind w:firstLine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 w:rsidR="00B113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B113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  <w:r w:rsidR="00846621"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46621" w:rsidRPr="00846621" w:rsidTr="00C72144">
        <w:tblPrEx>
          <w:tblLook w:val="01E0" w:firstRow="1" w:lastRow="1" w:firstColumn="1" w:lastColumn="1" w:noHBand="0" w:noVBand="0"/>
        </w:tblPrEx>
        <w:tc>
          <w:tcPr>
            <w:tcW w:w="2389" w:type="dxa"/>
          </w:tcPr>
          <w:p w:rsidR="00846621" w:rsidRPr="00846621" w:rsidRDefault="00846621" w:rsidP="0084662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6791" w:type="dxa"/>
          </w:tcPr>
          <w:p w:rsidR="00846621" w:rsidRPr="00846621" w:rsidRDefault="00846621" w:rsidP="00846621">
            <w:pPr>
              <w:suppressAutoHyphens/>
              <w:spacing w:after="0" w:line="240" w:lineRule="auto"/>
              <w:ind w:firstLine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Кинешма</w:t>
            </w:r>
            <w:r w:rsidR="00B1130F">
              <w:rPr>
                <w:rFonts w:eastAsia="Times New Roman" w:cs="Times New Roman"/>
                <w:sz w:val="24"/>
                <w:szCs w:val="24"/>
                <w:lang w:eastAsia="ru-RU"/>
              </w:rPr>
              <w:t>, отдел муниципального контроля и охраны окружающей среды администрации городского округа Кинешма</w:t>
            </w:r>
          </w:p>
          <w:p w:rsidR="00846621" w:rsidRPr="00846621" w:rsidRDefault="00846621" w:rsidP="0084662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6621" w:rsidRPr="00846621" w:rsidRDefault="00846621" w:rsidP="0084662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9579F" w:rsidRPr="00846621" w:rsidTr="00C72144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2389" w:type="dxa"/>
          </w:tcPr>
          <w:p w:rsidR="0049579F" w:rsidRPr="00846621" w:rsidRDefault="0049579F" w:rsidP="0084662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791" w:type="dxa"/>
          </w:tcPr>
          <w:p w:rsidR="0049579F" w:rsidRPr="00846621" w:rsidRDefault="0049579F" w:rsidP="0049579F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казённое учреждение городского округа Кинешма «Городское управление строительства»</w:t>
            </w:r>
            <w:r w:rsidR="00471415">
              <w:rPr>
                <w:rFonts w:eastAsia="Times New Roman" w:cs="Times New Roman"/>
                <w:sz w:val="24"/>
                <w:szCs w:val="24"/>
                <w:lang w:eastAsia="ru-RU"/>
              </w:rPr>
              <w:t>, отдел муниципального контроля и охраны окружающей среды администрации городского округа Кинешма, Комитет имущественных и земельных отношений администрации городского округа Кинешма</w:t>
            </w:r>
          </w:p>
        </w:tc>
      </w:tr>
      <w:tr w:rsidR="00846621" w:rsidRPr="00846621" w:rsidTr="00C72144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2389" w:type="dxa"/>
          </w:tcPr>
          <w:p w:rsidR="00846621" w:rsidRPr="00846621" w:rsidRDefault="0049579F" w:rsidP="0084662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Исполнители основных мероприятий (мероприятий)*</w:t>
            </w:r>
          </w:p>
        </w:tc>
        <w:tc>
          <w:tcPr>
            <w:tcW w:w="6791" w:type="dxa"/>
          </w:tcPr>
          <w:p w:rsidR="00846621" w:rsidRPr="00846621" w:rsidRDefault="00471415" w:rsidP="00A73EE5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казённое учреждение городского округа Кинешма «Городское управление строительства», отдел муниципального контроля и охраны окружающей среды администрации городского округа Кинешма, Комитет имущественных и земельных отношений администрации городского округа Кинешма</w:t>
            </w:r>
          </w:p>
        </w:tc>
      </w:tr>
      <w:tr w:rsidR="00846621" w:rsidRPr="00846621" w:rsidTr="00066BA8">
        <w:tblPrEx>
          <w:tblLook w:val="01E0" w:firstRow="1" w:lastRow="1" w:firstColumn="1" w:lastColumn="1" w:noHBand="0" w:noVBand="0"/>
        </w:tblPrEx>
        <w:trPr>
          <w:trHeight w:val="923"/>
        </w:trPr>
        <w:tc>
          <w:tcPr>
            <w:tcW w:w="2389" w:type="dxa"/>
          </w:tcPr>
          <w:p w:rsidR="00846621" w:rsidRPr="00846621" w:rsidRDefault="00846621" w:rsidP="0084662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Цель (цели) программы</w:t>
            </w:r>
          </w:p>
          <w:p w:rsidR="00846621" w:rsidRPr="00846621" w:rsidRDefault="00846621" w:rsidP="0084662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46621" w:rsidRPr="00846621" w:rsidRDefault="00846621" w:rsidP="0084662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1" w:type="dxa"/>
          </w:tcPr>
          <w:p w:rsidR="00066BA8" w:rsidRPr="00846621" w:rsidRDefault="00846621" w:rsidP="004267DE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Улучшение экологической обстановки и повышение уро</w:t>
            </w:r>
            <w:r w:rsidR="0049579F">
              <w:rPr>
                <w:rFonts w:eastAsia="Times New Roman" w:cs="Times New Roman"/>
                <w:sz w:val="24"/>
                <w:szCs w:val="24"/>
                <w:lang w:eastAsia="ru-RU"/>
              </w:rPr>
              <w:t>вня экологической безопасности</w:t>
            </w:r>
            <w:r w:rsidR="008B46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621" w:rsidRPr="00846621" w:rsidTr="00C72144">
        <w:tblPrEx>
          <w:tblLook w:val="01E0" w:firstRow="1" w:lastRow="1" w:firstColumn="1" w:lastColumn="1" w:noHBand="0" w:noVBand="0"/>
        </w:tblPrEx>
        <w:tc>
          <w:tcPr>
            <w:tcW w:w="2389" w:type="dxa"/>
          </w:tcPr>
          <w:p w:rsidR="00846621" w:rsidRPr="00846621" w:rsidRDefault="00846621" w:rsidP="0084662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6791" w:type="dxa"/>
          </w:tcPr>
          <w:p w:rsidR="00846621" w:rsidRDefault="008B4690" w:rsidP="0084662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46621"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доли нарушенных земель в результате прошлой хозяйственной деятельности.</w:t>
            </w:r>
          </w:p>
          <w:p w:rsidR="00846621" w:rsidRPr="00846621" w:rsidRDefault="008B4690" w:rsidP="0084662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B4690">
              <w:rPr>
                <w:sz w:val="24"/>
                <w:szCs w:val="24"/>
              </w:rPr>
              <w:t>Количество особо охраняемых природных территорий местного</w:t>
            </w:r>
            <w:r w:rsidR="00A73EE5">
              <w:rPr>
                <w:sz w:val="24"/>
                <w:szCs w:val="24"/>
              </w:rPr>
              <w:t xml:space="preserve"> значения</w:t>
            </w:r>
            <w:r w:rsidRPr="008B4690">
              <w:rPr>
                <w:sz w:val="24"/>
                <w:szCs w:val="24"/>
              </w:rPr>
              <w:t xml:space="preserve">, в отношении которых завершен весь комплекс работ по </w:t>
            </w:r>
            <w:r w:rsidR="00CA73ED">
              <w:rPr>
                <w:sz w:val="24"/>
                <w:szCs w:val="24"/>
              </w:rPr>
              <w:t>экологическому обследованию</w:t>
            </w:r>
          </w:p>
        </w:tc>
      </w:tr>
      <w:tr w:rsidR="00846621" w:rsidRPr="00846621" w:rsidTr="00C72144">
        <w:tblPrEx>
          <w:tblLook w:val="01E0" w:firstRow="1" w:lastRow="1" w:firstColumn="1" w:lastColumn="1" w:noHBand="0" w:noVBand="0"/>
        </w:tblPrEx>
        <w:tc>
          <w:tcPr>
            <w:tcW w:w="2389" w:type="dxa"/>
          </w:tcPr>
          <w:p w:rsidR="00846621" w:rsidRPr="00846621" w:rsidRDefault="00846621" w:rsidP="0084662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791" w:type="dxa"/>
          </w:tcPr>
          <w:p w:rsidR="00846621" w:rsidRPr="00846621" w:rsidRDefault="00846621" w:rsidP="00846621">
            <w:pPr>
              <w:suppressAutoHyphens/>
              <w:spacing w:after="0" w:line="240" w:lineRule="auto"/>
              <w:ind w:left="1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Общий объем бюджетных ассигнований –</w:t>
            </w:r>
            <w:r w:rsidR="00E96C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233,41</w:t>
            </w: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руб.: </w:t>
            </w:r>
          </w:p>
          <w:p w:rsidR="00846621" w:rsidRPr="00846621" w:rsidRDefault="0049579F" w:rsidP="00846621">
            <w:pPr>
              <w:suppressAutoHyphens/>
              <w:spacing w:after="0" w:line="240" w:lineRule="auto"/>
              <w:ind w:left="1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 w:rsidR="00846621"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–  </w:t>
            </w:r>
            <w:r w:rsidR="00E96CEB">
              <w:rPr>
                <w:rFonts w:eastAsia="Times New Roman" w:cs="Times New Roman"/>
                <w:sz w:val="24"/>
                <w:szCs w:val="24"/>
                <w:lang w:eastAsia="ru-RU"/>
              </w:rPr>
              <w:t>233,41</w:t>
            </w:r>
            <w:r w:rsidR="00846621"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846621" w:rsidRPr="00846621" w:rsidRDefault="0049579F" w:rsidP="00846621">
            <w:pPr>
              <w:suppressAutoHyphens/>
              <w:spacing w:after="0" w:line="240" w:lineRule="auto"/>
              <w:ind w:left="1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 год  – 0</w:t>
            </w:r>
            <w:r w:rsidR="00846621"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,0 тыс. руб.  </w:t>
            </w:r>
          </w:p>
          <w:p w:rsidR="00846621" w:rsidRPr="00846621" w:rsidRDefault="0049579F" w:rsidP="00846621">
            <w:pPr>
              <w:suppressAutoHyphens/>
              <w:spacing w:after="0" w:line="240" w:lineRule="auto"/>
              <w:ind w:left="1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  <w:r w:rsidR="00846621"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–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846621"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,0 </w:t>
            </w:r>
            <w:r w:rsidR="00846621" w:rsidRPr="00846621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46621"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тыс. руб.  </w:t>
            </w:r>
          </w:p>
          <w:p w:rsidR="00846621" w:rsidRPr="00846621" w:rsidRDefault="00846621" w:rsidP="00846621">
            <w:pPr>
              <w:suppressAutoHyphens/>
              <w:spacing w:after="0" w:line="240" w:lineRule="auto"/>
              <w:ind w:left="16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46621" w:rsidRPr="00846621" w:rsidRDefault="00846621" w:rsidP="00846621">
            <w:pPr>
              <w:suppressAutoHyphens/>
              <w:spacing w:after="0" w:line="240" w:lineRule="auto"/>
              <w:ind w:left="1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46621" w:rsidRPr="00846621" w:rsidRDefault="00846621" w:rsidP="00846621">
            <w:pPr>
              <w:suppressAutoHyphens/>
              <w:spacing w:after="0" w:line="240" w:lineRule="auto"/>
              <w:ind w:left="1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бюджет городского округа Кинешма                                        </w:t>
            </w:r>
          </w:p>
          <w:p w:rsidR="00846621" w:rsidRPr="00846621" w:rsidRDefault="0049579F" w:rsidP="00846621">
            <w:pPr>
              <w:suppressAutoHyphens/>
              <w:spacing w:after="0" w:line="240" w:lineRule="auto"/>
              <w:ind w:left="1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 w:rsidR="00846621"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E96CEB">
              <w:rPr>
                <w:rFonts w:eastAsia="Times New Roman" w:cs="Times New Roman"/>
                <w:sz w:val="24"/>
                <w:szCs w:val="24"/>
                <w:lang w:eastAsia="ru-RU"/>
              </w:rPr>
              <w:t>233,41</w:t>
            </w:r>
            <w:r w:rsidR="00846621"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руб.,      </w:t>
            </w:r>
          </w:p>
          <w:p w:rsidR="00846621" w:rsidRPr="00846621" w:rsidRDefault="0049579F" w:rsidP="00846621">
            <w:pPr>
              <w:suppressAutoHyphens/>
              <w:spacing w:after="0" w:line="240" w:lineRule="auto"/>
              <w:ind w:left="1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  <w:r w:rsidR="00846621"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6621"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,0 тыс. руб.,    </w:t>
            </w:r>
          </w:p>
          <w:p w:rsidR="00846621" w:rsidRPr="00846621" w:rsidRDefault="0049579F" w:rsidP="00846621">
            <w:pPr>
              <w:suppressAutoHyphens/>
              <w:spacing w:after="0" w:line="240" w:lineRule="auto"/>
              <w:ind w:left="1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  <w:r w:rsidR="00846621"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 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6621"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:rsidR="00846621" w:rsidRPr="00846621" w:rsidRDefault="00846621" w:rsidP="00846621">
            <w:pPr>
              <w:suppressAutoHyphens/>
              <w:spacing w:after="0" w:line="240" w:lineRule="auto"/>
              <w:ind w:left="16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46621" w:rsidRPr="00846621" w:rsidRDefault="00846621" w:rsidP="00846621">
            <w:pPr>
              <w:suppressAutoHyphens/>
              <w:spacing w:after="0" w:line="240" w:lineRule="auto"/>
              <w:ind w:left="1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областной бюджет</w:t>
            </w:r>
          </w:p>
          <w:p w:rsidR="00846621" w:rsidRPr="00846621" w:rsidRDefault="0049579F" w:rsidP="00846621">
            <w:pPr>
              <w:suppressAutoHyphens/>
              <w:spacing w:after="0" w:line="240" w:lineRule="auto"/>
              <w:ind w:left="1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 w:rsidR="00846621"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– 0,0 тыс. руб.   </w:t>
            </w:r>
          </w:p>
          <w:p w:rsidR="00846621" w:rsidRPr="00846621" w:rsidRDefault="0049579F" w:rsidP="00846621">
            <w:pPr>
              <w:suppressAutoHyphens/>
              <w:spacing w:after="0" w:line="240" w:lineRule="auto"/>
              <w:ind w:left="1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  <w:r w:rsidR="00846621"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– 0,0 тыс. руб.     </w:t>
            </w:r>
          </w:p>
          <w:p w:rsidR="00846621" w:rsidRPr="00846621" w:rsidRDefault="0049579F" w:rsidP="00471415">
            <w:pPr>
              <w:suppressAutoHyphens/>
              <w:spacing w:after="0" w:line="240" w:lineRule="auto"/>
              <w:ind w:left="1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  <w:r w:rsidR="00846621"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– 0,0 тыс. руб.              </w:t>
            </w:r>
          </w:p>
        </w:tc>
      </w:tr>
      <w:tr w:rsidR="00846621" w:rsidRPr="00846621" w:rsidTr="00C72144">
        <w:tblPrEx>
          <w:tblLook w:val="01E0" w:firstRow="1" w:lastRow="1" w:firstColumn="1" w:lastColumn="1" w:noHBand="0" w:noVBand="0"/>
        </w:tblPrEx>
        <w:tc>
          <w:tcPr>
            <w:tcW w:w="2389" w:type="dxa"/>
          </w:tcPr>
          <w:p w:rsidR="00846621" w:rsidRPr="00846621" w:rsidRDefault="00846621" w:rsidP="0084662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91" w:type="dxa"/>
          </w:tcPr>
          <w:p w:rsidR="00846621" w:rsidRPr="00846621" w:rsidRDefault="00846621" w:rsidP="0084662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муниципа</w:t>
            </w:r>
            <w:r w:rsidR="0049579F">
              <w:rPr>
                <w:rFonts w:eastAsia="Times New Roman" w:cs="Times New Roman"/>
                <w:sz w:val="24"/>
                <w:szCs w:val="24"/>
                <w:lang w:eastAsia="ru-RU"/>
              </w:rPr>
              <w:t>льной программы в период до 2021</w:t>
            </w: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 позволит достичь следующих результатов: </w:t>
            </w:r>
          </w:p>
          <w:p w:rsidR="008B4690" w:rsidRDefault="000F3582" w:rsidP="0084662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846621"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улучши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ть состояние окружающей среды и</w:t>
            </w:r>
            <w:r w:rsidR="00846621"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реабилитировать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 </w:t>
            </w:r>
            <w:r w:rsidR="00846621"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территории, загрязненные в результате про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шлой хозяйственной деятельности путём  создания  благоприятных условий для  проживания населения и возврата их в хозяйственный оборот;</w:t>
            </w:r>
          </w:p>
          <w:p w:rsidR="000F3582" w:rsidRPr="00846621" w:rsidRDefault="00101F62" w:rsidP="00846621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F35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обеспечить экологическую безопасность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территории путём соблюдения</w:t>
            </w:r>
            <w:r w:rsidR="005F4F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режима правовой охраны  особо охраняемой природной территории городского округа Кинешма</w:t>
            </w:r>
          </w:p>
        </w:tc>
      </w:tr>
    </w:tbl>
    <w:p w:rsidR="00846621" w:rsidRPr="00846621" w:rsidRDefault="00846621" w:rsidP="00846621">
      <w:pPr>
        <w:suppressAutoHyphens/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846621" w:rsidRPr="00846621" w:rsidRDefault="00846621" w:rsidP="00846621">
      <w:pPr>
        <w:suppressAutoHyphens/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846621" w:rsidRPr="00846621" w:rsidRDefault="00846621" w:rsidP="00846621">
      <w:pPr>
        <w:suppressAutoHyphens/>
        <w:spacing w:after="0" w:line="240" w:lineRule="auto"/>
        <w:ind w:left="720" w:hanging="72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46621">
        <w:rPr>
          <w:rFonts w:eastAsia="Times New Roman" w:cs="Times New Roman"/>
          <w:b/>
          <w:bCs/>
          <w:szCs w:val="28"/>
          <w:lang w:eastAsia="ru-RU"/>
        </w:rPr>
        <w:t>2.Анализ текущей ситуации в сфере реализации Программы</w:t>
      </w:r>
    </w:p>
    <w:p w:rsidR="00846621" w:rsidRPr="00846621" w:rsidRDefault="00846621" w:rsidP="00846621">
      <w:pPr>
        <w:suppressAutoHyphens/>
        <w:spacing w:after="0" w:line="240" w:lineRule="auto"/>
        <w:ind w:left="720" w:hanging="72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B4690" w:rsidRPr="008B4690" w:rsidRDefault="008B4690" w:rsidP="008B4690">
      <w:pPr>
        <w:suppressAutoHyphens/>
        <w:spacing w:after="0" w:line="240" w:lineRule="auto"/>
        <w:ind w:left="720" w:hanging="720"/>
        <w:jc w:val="center"/>
        <w:rPr>
          <w:rFonts w:eastAsia="Times New Roman" w:cs="Times New Roman"/>
          <w:bCs/>
          <w:szCs w:val="28"/>
          <w:lang w:eastAsia="ru-RU"/>
        </w:rPr>
      </w:pPr>
      <w:r w:rsidRPr="008B4690">
        <w:rPr>
          <w:rFonts w:eastAsia="Times New Roman" w:cs="Times New Roman"/>
          <w:b/>
          <w:bCs/>
          <w:szCs w:val="28"/>
          <w:lang w:eastAsia="ru-RU"/>
        </w:rPr>
        <w:t>2.1. Описание и оценка основных результатов деятельности администрации городского округа Кинешма в сфере охраны окружающей среды, достигнутых к началу реализации Программы</w:t>
      </w:r>
    </w:p>
    <w:p w:rsidR="008B4690" w:rsidRPr="008B4690" w:rsidRDefault="008B4690" w:rsidP="008B4690">
      <w:pPr>
        <w:suppressAutoHyphens/>
        <w:spacing w:after="0" w:line="240" w:lineRule="auto"/>
        <w:ind w:left="720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8B4690" w:rsidRPr="008B4690" w:rsidRDefault="008B4690" w:rsidP="008B469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B4690">
        <w:rPr>
          <w:rFonts w:eastAsia="Times New Roman" w:cs="Times New Roman"/>
          <w:bCs/>
          <w:szCs w:val="28"/>
          <w:lang w:eastAsia="ru-RU"/>
        </w:rPr>
        <w:t xml:space="preserve">Город  Кинешма расположен в центре европейской части России в 100 км от г. Иваново, в 400 км Москвы. Город является одним из крупных административных образований Ивановской области, занимает площадь 4890 га. </w:t>
      </w:r>
    </w:p>
    <w:p w:rsidR="008B4690" w:rsidRPr="008B4690" w:rsidRDefault="008B4690" w:rsidP="008B469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B4690">
        <w:rPr>
          <w:rFonts w:eastAsia="Times New Roman" w:cs="Times New Roman"/>
          <w:bCs/>
          <w:szCs w:val="28"/>
          <w:lang w:eastAsia="ru-RU"/>
        </w:rPr>
        <w:t xml:space="preserve">В современных экономических условиях в ряд первоочередных задач выдвигается необходимость целенаправленной работы по сохранению и эффективному использованию земельных ресурсов города. Состояние земель города неоднородно и осложнено проявлением негативных процессов различного характера, основными из которых являются  загрязнение химическими веществами, загрязнение твердыми коммунальными отходами. </w:t>
      </w:r>
    </w:p>
    <w:p w:rsidR="008B4690" w:rsidRPr="008B4690" w:rsidRDefault="008B4690" w:rsidP="008B469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B4690">
        <w:rPr>
          <w:rFonts w:eastAsia="Times New Roman" w:cs="Times New Roman"/>
          <w:bCs/>
          <w:szCs w:val="28"/>
          <w:lang w:eastAsia="ru-RU"/>
        </w:rPr>
        <w:t>Сфера обращения с отходами производства и потребления в последние годы находится под особым вниманием природоохранных органов Ивановской области. Негативное воздействие на окружающую среду объектов размещения твердых бытовых отходов на фоне отсутствия необходимого уровня организации сбора, вывоза, захоронения и переработки отходов представляет в настоящее время и в среднесрочной перспективе наибольшую угрозу экологической безопасности региона.</w:t>
      </w:r>
    </w:p>
    <w:p w:rsidR="008B4690" w:rsidRPr="008B4690" w:rsidRDefault="008B4690" w:rsidP="008B469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B4690">
        <w:rPr>
          <w:rFonts w:eastAsia="Times New Roman" w:cs="Times New Roman"/>
          <w:bCs/>
          <w:szCs w:val="28"/>
          <w:lang w:eastAsia="ru-RU"/>
        </w:rPr>
        <w:t xml:space="preserve">Твердые коммунальные отходы вывозятся для захоронения на городскую санкционированную свалку. Городская свалка г. Кинешма, возникшая в 30-х годах прошлого столетия,  расположена в 1,0 км от юго-восточной окраины города на правобережном склоне р. Кинешемка, впадающей  в Горьковское водохранилище. В 200 м севернее располагается кладбище, восточнее в нескольких десятках метров, забор коллективных садов. Свалка санкционирована на площади 14,2 га. Захоронение ведется навалом с 1930г. По результатам инструментального обмера свалки, проведенного ТЦ «Иваново - </w:t>
      </w:r>
      <w:proofErr w:type="spellStart"/>
      <w:r w:rsidRPr="008B4690">
        <w:rPr>
          <w:rFonts w:eastAsia="Times New Roman" w:cs="Times New Roman"/>
          <w:bCs/>
          <w:szCs w:val="28"/>
          <w:lang w:eastAsia="ru-RU"/>
        </w:rPr>
        <w:t>Геомониторинг</w:t>
      </w:r>
      <w:proofErr w:type="spellEnd"/>
      <w:r w:rsidRPr="008B4690">
        <w:rPr>
          <w:rFonts w:eastAsia="Times New Roman" w:cs="Times New Roman"/>
          <w:bCs/>
          <w:szCs w:val="28"/>
          <w:lang w:eastAsia="ru-RU"/>
        </w:rPr>
        <w:t xml:space="preserve">», площадь, занятая отходами, составляет по состоянию на апрель 2015 года, порядка 10,58 га, а объем складированных отходов на свалке г. Кинешма за периоды с 1930 года по апрель 2015 г. в уплотненном состоянии составляет около 503650 куб. м.   </w:t>
      </w:r>
      <w:r w:rsidR="00A854CA">
        <w:rPr>
          <w:rFonts w:eastAsia="Times New Roman" w:cs="Times New Roman"/>
          <w:bCs/>
          <w:szCs w:val="28"/>
          <w:lang w:eastAsia="ru-RU"/>
        </w:rPr>
        <w:t xml:space="preserve"> </w:t>
      </w:r>
      <w:r w:rsidRPr="008B4690">
        <w:rPr>
          <w:rFonts w:eastAsia="Times New Roman" w:cs="Times New Roman"/>
          <w:bCs/>
          <w:szCs w:val="28"/>
          <w:lang w:eastAsia="ru-RU"/>
        </w:rPr>
        <w:t xml:space="preserve">   </w:t>
      </w:r>
    </w:p>
    <w:p w:rsidR="00F637C0" w:rsidRDefault="008B4690" w:rsidP="008B469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8B4690">
        <w:rPr>
          <w:rFonts w:eastAsia="Times New Roman" w:cs="Times New Roman"/>
          <w:bCs/>
          <w:szCs w:val="28"/>
          <w:lang w:eastAsia="ru-RU"/>
        </w:rPr>
        <w:lastRenderedPageBreak/>
        <w:t>Эксплуатацию городской свалки твердых бытовых отходов города Кинешма по адресу: ул. Спортивная, г. Кинешма с 2009 года  осуществлял</w:t>
      </w:r>
      <w:proofErr w:type="gramStart"/>
      <w:r w:rsidRPr="008B4690">
        <w:rPr>
          <w:rFonts w:eastAsia="Times New Roman" w:cs="Times New Roman"/>
          <w:bCs/>
          <w:szCs w:val="28"/>
          <w:lang w:eastAsia="ru-RU"/>
        </w:rPr>
        <w:t>о ООО</w:t>
      </w:r>
      <w:proofErr w:type="gramEnd"/>
      <w:r w:rsidRPr="008B4690">
        <w:rPr>
          <w:rFonts w:eastAsia="Times New Roman" w:cs="Times New Roman"/>
          <w:bCs/>
          <w:szCs w:val="28"/>
          <w:lang w:eastAsia="ru-RU"/>
        </w:rPr>
        <w:t xml:space="preserve"> «Чистое поле» в соответствии с договором аренды земельного участка от 14.12.2009г. № 3307.</w:t>
      </w:r>
      <w:r w:rsidRPr="008B4690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8B4690" w:rsidRPr="008B4690" w:rsidRDefault="008B4690" w:rsidP="008B469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8B4690">
        <w:rPr>
          <w:rFonts w:eastAsia="Times New Roman" w:cs="Times New Roman"/>
          <w:bCs/>
          <w:szCs w:val="28"/>
          <w:lang w:eastAsia="ru-RU"/>
        </w:rPr>
        <w:t xml:space="preserve">Решением Шуйского городского суда Ивановской области от 07.11.2012 по гражданскому делу №2-1059/2012 удовлетворены требования Ивановского межрайонного природоохранного прокурора к ООО «Чистое поле», администрации городского округа Кинешма о прекращении деятельности по захоронению отходов на городской свалке твердых бытовых отходов, расположенной по адресу: г. Кинешма, ул. Спортивная, </w:t>
      </w:r>
      <w:proofErr w:type="spellStart"/>
      <w:r w:rsidRPr="008B4690">
        <w:rPr>
          <w:rFonts w:eastAsia="Times New Roman" w:cs="Times New Roman"/>
          <w:bCs/>
          <w:szCs w:val="28"/>
          <w:lang w:eastAsia="ru-RU"/>
        </w:rPr>
        <w:t>обязании</w:t>
      </w:r>
      <w:proofErr w:type="spellEnd"/>
      <w:r w:rsidRPr="008B4690">
        <w:rPr>
          <w:rFonts w:eastAsia="Times New Roman" w:cs="Times New Roman"/>
          <w:bCs/>
          <w:szCs w:val="28"/>
          <w:lang w:eastAsia="ru-RU"/>
        </w:rPr>
        <w:t xml:space="preserve"> разработать путем совместных действий ООО «Чистое поле» и администрации городского округа Кинешма проект</w:t>
      </w:r>
      <w:proofErr w:type="gramEnd"/>
      <w:r w:rsidRPr="008B4690">
        <w:rPr>
          <w:rFonts w:eastAsia="Times New Roman" w:cs="Times New Roman"/>
          <w:bCs/>
          <w:szCs w:val="28"/>
          <w:lang w:eastAsia="ru-RU"/>
        </w:rPr>
        <w:t xml:space="preserve"> рекультивации и провести рекультивацию земельного участка с </w:t>
      </w:r>
      <w:proofErr w:type="gramStart"/>
      <w:r w:rsidRPr="008B4690">
        <w:rPr>
          <w:rFonts w:eastAsia="Times New Roman" w:cs="Times New Roman"/>
          <w:bCs/>
          <w:szCs w:val="28"/>
          <w:lang w:eastAsia="ru-RU"/>
        </w:rPr>
        <w:t>кадастровым</w:t>
      </w:r>
      <w:proofErr w:type="gramEnd"/>
      <w:r w:rsidRPr="008B4690">
        <w:rPr>
          <w:rFonts w:eastAsia="Times New Roman" w:cs="Times New Roman"/>
          <w:bCs/>
          <w:szCs w:val="28"/>
          <w:lang w:eastAsia="ru-RU"/>
        </w:rPr>
        <w:t xml:space="preserve"> 37:25:030255:1. Одним из основных требований Ивановского межрайонного природоохранного прокурора является расположение городской свалки твердых бытовых отходов в границах населенного пункта г. Кинешма.  Определением Шуйского городского суда Ивановской области от 01.02.2018 была предоставлена отсрочка исполнения вышеуказанного решения суда до 31.12.2018 года.</w:t>
      </w:r>
    </w:p>
    <w:p w:rsidR="008B4690" w:rsidRPr="008B4690" w:rsidRDefault="008B4690" w:rsidP="008B469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B4690">
        <w:rPr>
          <w:rFonts w:eastAsia="Times New Roman" w:cs="Times New Roman"/>
          <w:bCs/>
          <w:szCs w:val="28"/>
          <w:lang w:eastAsia="ru-RU"/>
        </w:rPr>
        <w:t>На территории городского округа Кинешма, в районе ООО «ДХЗ-Производство» ул. Производственная  находится объект с накопленным экологическим ущербом:</w:t>
      </w:r>
    </w:p>
    <w:p w:rsidR="008B4690" w:rsidRPr="008B4690" w:rsidRDefault="008B4690" w:rsidP="008B469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B4690">
        <w:rPr>
          <w:rFonts w:eastAsia="Times New Roman" w:cs="Times New Roman"/>
          <w:bCs/>
          <w:szCs w:val="28"/>
          <w:lang w:eastAsia="ru-RU"/>
        </w:rPr>
        <w:t>- пруд - накопитель жидких химических отходов – гидротехническое сооружение (ГТС). Общая площадь сооружения составляет 10099 кв. м, объем хранящихся отходов около 7-10 тыс. куб. м, среда кислая с содержанием соединений серы, серной и уксусной кислот и прочего.</w:t>
      </w:r>
    </w:p>
    <w:p w:rsidR="008B4690" w:rsidRPr="008B4690" w:rsidRDefault="008B4690" w:rsidP="008B469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B4690">
        <w:rPr>
          <w:rFonts w:eastAsia="Times New Roman" w:cs="Times New Roman"/>
          <w:bCs/>
          <w:szCs w:val="28"/>
          <w:lang w:eastAsia="ru-RU"/>
        </w:rPr>
        <w:t>Данное ГТС долгое время являлось бесхозяйным и в 2016 году ГТС пруд-накопитель жидких химических отходов на р. Кинешемка включен в реестр муниципальной собственности городского округа Кинешма. Данный объект ГТС закреплен на праве оперативного управления за МУ Управление городского хозяйства г. Кинешмы постановлением администрации городского округа Кинешма от 11.05.2016 № 801п.</w:t>
      </w:r>
    </w:p>
    <w:p w:rsidR="008B4690" w:rsidRPr="008B4690" w:rsidRDefault="008B4690" w:rsidP="008B469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B4690">
        <w:rPr>
          <w:rFonts w:eastAsia="Times New Roman" w:cs="Times New Roman"/>
          <w:bCs/>
          <w:szCs w:val="28"/>
          <w:lang w:eastAsia="ru-RU"/>
        </w:rPr>
        <w:t>Эксплуатирующей организацией  ГТС является МУ УГХ г. Кин</w:t>
      </w:r>
      <w:r w:rsidR="00471415">
        <w:rPr>
          <w:rFonts w:eastAsia="Times New Roman" w:cs="Times New Roman"/>
          <w:bCs/>
          <w:szCs w:val="28"/>
          <w:lang w:eastAsia="ru-RU"/>
        </w:rPr>
        <w:t>ешма.  В настоящее время МУ УГХ о</w:t>
      </w:r>
      <w:r w:rsidR="00D877EF">
        <w:rPr>
          <w:rFonts w:eastAsia="Times New Roman" w:cs="Times New Roman"/>
          <w:bCs/>
          <w:szCs w:val="28"/>
          <w:lang w:eastAsia="ru-RU"/>
        </w:rPr>
        <w:t>формлен  паспорт опасного отход при промывке водой оборудования производства уксусной кислоты из уксусно-кальциевого порошка и серной кислоты</w:t>
      </w:r>
      <w:r w:rsidRPr="008B4690">
        <w:rPr>
          <w:rFonts w:eastAsia="Times New Roman" w:cs="Times New Roman"/>
          <w:bCs/>
          <w:szCs w:val="28"/>
          <w:lang w:eastAsia="ru-RU"/>
        </w:rPr>
        <w:t xml:space="preserve">. Согласно проведённым лабораторным исследованиям отходы отнесены 3 классу опасности.  </w:t>
      </w:r>
    </w:p>
    <w:p w:rsidR="008B4690" w:rsidRPr="008B4690" w:rsidRDefault="008B4690" w:rsidP="008B469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B4690">
        <w:rPr>
          <w:rFonts w:eastAsia="Times New Roman" w:cs="Times New Roman"/>
          <w:bCs/>
          <w:szCs w:val="28"/>
          <w:lang w:eastAsia="ru-RU"/>
        </w:rPr>
        <w:t>Также на территории городского округа Кинешма имеется земельный участок с накопленным экологическим ущербом «</w:t>
      </w:r>
      <w:proofErr w:type="spellStart"/>
      <w:r w:rsidRPr="008B4690">
        <w:rPr>
          <w:rFonts w:eastAsia="Times New Roman" w:cs="Times New Roman"/>
          <w:bCs/>
          <w:szCs w:val="28"/>
          <w:lang w:eastAsia="ru-RU"/>
        </w:rPr>
        <w:t>Анилплошадка</w:t>
      </w:r>
      <w:proofErr w:type="spellEnd"/>
      <w:r w:rsidRPr="008B4690">
        <w:rPr>
          <w:rFonts w:eastAsia="Times New Roman" w:cs="Times New Roman"/>
          <w:bCs/>
          <w:szCs w:val="28"/>
          <w:lang w:eastAsia="ru-RU"/>
        </w:rPr>
        <w:t xml:space="preserve">» (г. Кинешма между ул. Наволокская – ул. Грузинская и железнодорожным полотном), вследствие осуществления на нем </w:t>
      </w:r>
      <w:proofErr w:type="gramStart"/>
      <w:r w:rsidRPr="008B4690">
        <w:rPr>
          <w:rFonts w:eastAsia="Times New Roman" w:cs="Times New Roman"/>
          <w:bCs/>
          <w:szCs w:val="28"/>
          <w:lang w:eastAsia="ru-RU"/>
        </w:rPr>
        <w:t>погрузочно – разгрузочных</w:t>
      </w:r>
      <w:proofErr w:type="gramEnd"/>
      <w:r w:rsidRPr="008B4690">
        <w:rPr>
          <w:rFonts w:eastAsia="Times New Roman" w:cs="Times New Roman"/>
          <w:bCs/>
          <w:szCs w:val="28"/>
          <w:lang w:eastAsia="ru-RU"/>
        </w:rPr>
        <w:t xml:space="preserve"> работ токсичных химических веществ (анилин, серная, азотная, соляная кислоты и пр.), направляемых на Заволжский химзавод (</w:t>
      </w:r>
      <w:proofErr w:type="spellStart"/>
      <w:r w:rsidRPr="008B4690">
        <w:rPr>
          <w:rFonts w:eastAsia="Times New Roman" w:cs="Times New Roman"/>
          <w:bCs/>
          <w:szCs w:val="28"/>
          <w:lang w:eastAsia="ru-RU"/>
        </w:rPr>
        <w:t>Анилзавод</w:t>
      </w:r>
      <w:proofErr w:type="spellEnd"/>
      <w:r w:rsidRPr="008B4690">
        <w:rPr>
          <w:rFonts w:eastAsia="Times New Roman" w:cs="Times New Roman"/>
          <w:bCs/>
          <w:szCs w:val="28"/>
          <w:lang w:eastAsia="ru-RU"/>
        </w:rPr>
        <w:t>). Данная площадка действовала около 20 лет и была закрыта ориентировочно в 1972 году. Работы по рекультивации земельного участка проведены не были. Информация о разгрузочной площадке токсичных химических веществ в официальных источниках не найдена. На генеральном плане г. Кинешма данный земельный участок выделен как объект с накопленным экологическим ущербом общей площадью 16,9 га.</w:t>
      </w:r>
    </w:p>
    <w:p w:rsidR="008B4690" w:rsidRPr="008B4690" w:rsidRDefault="008B4690" w:rsidP="008B4690">
      <w:pPr>
        <w:spacing w:after="0" w:line="240" w:lineRule="auto"/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8B4690">
        <w:rPr>
          <w:rFonts w:eastAsia="Times New Roman" w:cs="Times New Roman"/>
          <w:bCs/>
          <w:szCs w:val="28"/>
          <w:lang w:eastAsia="ru-RU"/>
        </w:rPr>
        <w:lastRenderedPageBreak/>
        <w:t>Несмотря на отсутствие целевого финансирования мероприятий по охране особо охраняемых природных территорий местного значения мероприятия по использованию и охране ООПТ проводятся в  рамках экологического образования и воспитания - ежегодной Региональной краеведческой научно-практической конференции «Историко-культурный и природный потенциал Кинешемского края. Развитие регионального туризма», тематические экологические направления в учебных учреждениях. Труды докладчиков по изучению природы нашего города обладают, кроме научно-практической ценности, большим образовательным и воспитательным значением, позволяют формировать у подрастающего поколения интерес к своей малой родине. Конференция способствует привлечению внимания общественности к проблемам сохранения историко-культурного и природного потенциала Кинешмы, создает условия для активизации краеведческой деятельности, обмена опытом и знаниями.</w:t>
      </w:r>
    </w:p>
    <w:p w:rsidR="008B4690" w:rsidRPr="008B4690" w:rsidRDefault="008B4690" w:rsidP="008B4690">
      <w:pPr>
        <w:suppressAutoHyphens/>
        <w:spacing w:after="0" w:line="240" w:lineRule="auto"/>
        <w:ind w:left="720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8B4690" w:rsidRPr="008B4690" w:rsidRDefault="008B4690" w:rsidP="008B469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8B4690">
        <w:rPr>
          <w:rFonts w:eastAsia="Times New Roman" w:cs="Times New Roman"/>
          <w:b/>
          <w:bCs/>
          <w:szCs w:val="28"/>
          <w:lang w:eastAsia="ru-RU"/>
        </w:rPr>
        <w:t xml:space="preserve">2.2. Описание сложившейся социальной и экономической ситуации </w:t>
      </w:r>
      <w:proofErr w:type="gramStart"/>
      <w:r w:rsidRPr="008B4690">
        <w:rPr>
          <w:rFonts w:eastAsia="Times New Roman" w:cs="Times New Roman"/>
          <w:b/>
          <w:bCs/>
          <w:szCs w:val="28"/>
          <w:lang w:eastAsia="ru-RU"/>
        </w:rPr>
        <w:t>в</w:t>
      </w:r>
      <w:proofErr w:type="gramEnd"/>
      <w:r w:rsidRPr="008B4690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8B4690" w:rsidRPr="008B4690" w:rsidRDefault="008B4690" w:rsidP="008B4690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8B4690">
        <w:rPr>
          <w:rFonts w:eastAsia="Times New Roman" w:cs="Times New Roman"/>
          <w:b/>
          <w:bCs/>
          <w:szCs w:val="28"/>
          <w:lang w:eastAsia="ru-RU"/>
        </w:rPr>
        <w:t>сфере реализации Программы</w:t>
      </w:r>
    </w:p>
    <w:p w:rsidR="008B4690" w:rsidRPr="008B4690" w:rsidRDefault="008B4690" w:rsidP="008B469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8B4690" w:rsidRPr="008B4690" w:rsidRDefault="008B4690" w:rsidP="008B469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B4690">
        <w:rPr>
          <w:rFonts w:eastAsia="Times New Roman" w:cs="Times New Roman"/>
          <w:bCs/>
          <w:szCs w:val="28"/>
          <w:lang w:eastAsia="ru-RU"/>
        </w:rPr>
        <w:t>Учитывая, что во времена образования свалок морфологический состав отходов состоял в основном из органических отходов, они рассматривались как менее опасные объекты негативного воздействия на окружающую среду. Однако на сегодняшний день морфология отходов значительно изменилась, увеличилось содержание бумаги и полимерных материалов, что связано с увеличением удельных объемов образования упаковки, значительно возросло содержание в ТКО цветных металлов за счет появления алюминиевых банок из-под напитков, а также пластмассовых упаковочных материалов, в том числе, пластмассовых бутылок.</w:t>
      </w:r>
    </w:p>
    <w:p w:rsidR="008B4690" w:rsidRPr="008B4690" w:rsidRDefault="008B4690" w:rsidP="008B469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B4690">
        <w:rPr>
          <w:rFonts w:eastAsia="Times New Roman" w:cs="Times New Roman"/>
          <w:bCs/>
          <w:szCs w:val="28"/>
          <w:lang w:eastAsia="ru-RU"/>
        </w:rPr>
        <w:t xml:space="preserve">Городская свалка твердых бытовых отходов представляет собой объект, на котором  имеется земляная </w:t>
      </w:r>
      <w:proofErr w:type="spellStart"/>
      <w:r w:rsidRPr="008B4690">
        <w:rPr>
          <w:rFonts w:eastAsia="Times New Roman" w:cs="Times New Roman"/>
          <w:bCs/>
          <w:szCs w:val="28"/>
          <w:lang w:eastAsia="ru-RU"/>
        </w:rPr>
        <w:t>обваловка</w:t>
      </w:r>
      <w:proofErr w:type="spellEnd"/>
      <w:r w:rsidRPr="008B4690">
        <w:rPr>
          <w:rFonts w:eastAsia="Times New Roman" w:cs="Times New Roman"/>
          <w:bCs/>
          <w:szCs w:val="28"/>
          <w:lang w:eastAsia="ru-RU"/>
        </w:rPr>
        <w:t xml:space="preserve"> по периметру, пруды-отстойники, имеются скважины для мониторинга, навал формируется с использованием бульдозера.</w:t>
      </w:r>
    </w:p>
    <w:p w:rsidR="008B4690" w:rsidRPr="008B4690" w:rsidRDefault="008B4690" w:rsidP="008B469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B4690">
        <w:rPr>
          <w:rFonts w:eastAsia="Times New Roman" w:cs="Times New Roman"/>
          <w:bCs/>
          <w:szCs w:val="28"/>
          <w:lang w:eastAsia="ru-RU"/>
        </w:rPr>
        <w:t>В процессе эксплуатации свалки в атмосферный воздух вследствие разложения твердых бытовых отходов выделяются различные газообразные вещества и метан. В жаркие летние дни на таких свалках часто происходит возгорание. При этом едкий дым распространяется на значительные расстояния, в том числе и на жилую застройку.</w:t>
      </w:r>
    </w:p>
    <w:p w:rsidR="008B4690" w:rsidRPr="008B4690" w:rsidRDefault="008B4690" w:rsidP="008B469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B4690">
        <w:rPr>
          <w:rFonts w:eastAsia="Times New Roman" w:cs="Times New Roman"/>
          <w:bCs/>
          <w:szCs w:val="28"/>
          <w:lang w:eastAsia="ru-RU"/>
        </w:rPr>
        <w:t>Захоронение отходов насыпью на свалках является традиционным и самым дешевым способом их ликвидации. Однако</w:t>
      </w:r>
      <w:proofErr w:type="gramStart"/>
      <w:r w:rsidRPr="008B4690">
        <w:rPr>
          <w:rFonts w:eastAsia="Times New Roman" w:cs="Times New Roman"/>
          <w:bCs/>
          <w:szCs w:val="28"/>
          <w:lang w:eastAsia="ru-RU"/>
        </w:rPr>
        <w:t>,</w:t>
      </w:r>
      <w:proofErr w:type="gramEnd"/>
      <w:r w:rsidRPr="008B4690">
        <w:rPr>
          <w:rFonts w:eastAsia="Times New Roman" w:cs="Times New Roman"/>
          <w:bCs/>
          <w:szCs w:val="28"/>
          <w:lang w:eastAsia="ru-RU"/>
        </w:rPr>
        <w:t xml:space="preserve"> этот метод имеет целый ряд негативных последствий, в том числе, использование больших площадей земельных участков, которые на десятилетия исключаются из оборота; загрязнения окружающей среды из-за отсутствия фильтрационного экрана, системы дренажа фильтрата, сбора биогаза, отвода поверхностных вод от полигона; быстрое переполнение свалки из-за низкой плотности отходов; загрязнение фильтратом подземных водоносных горизонтов и широкое его распространение; самовоспламенение, выделение загрязняющих веществ в атмосферный воздух; размножение насекомых, грызунов и бездомных животных; отсутствие четкого контроля и достоверного учета количества завезенных и размещенных на свалке отходов.</w:t>
      </w:r>
    </w:p>
    <w:p w:rsidR="008B4690" w:rsidRPr="008B4690" w:rsidRDefault="008B4690" w:rsidP="008B469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8B4690">
        <w:rPr>
          <w:rFonts w:eastAsia="Times New Roman" w:cs="Times New Roman"/>
          <w:bCs/>
          <w:szCs w:val="28"/>
          <w:lang w:eastAsia="ru-RU"/>
        </w:rPr>
        <w:lastRenderedPageBreak/>
        <w:t>Актуальность и не решаемость на протяжении многих лет проблем в сфере обращения с отходами связаны: 1) с несовершенством федерального законодательства об отходах производства и потребления (в части отсутствия механизмов стимулирования деятельности по обращению с отходами, наличия излишних административных барьеров); 2) отсутствием бюджетного финансирования для решения застарелых проблем (рекультивация закрытых свалок, строительство новых объектов размещения отходов).</w:t>
      </w:r>
      <w:proofErr w:type="gramEnd"/>
    </w:p>
    <w:p w:rsidR="008B4690" w:rsidRPr="008B4690" w:rsidRDefault="008B4690" w:rsidP="008B469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B4690">
        <w:rPr>
          <w:rFonts w:eastAsia="Times New Roman" w:cs="Times New Roman"/>
          <w:szCs w:val="28"/>
          <w:lang w:eastAsia="ru-RU"/>
        </w:rPr>
        <w:t>Негативное воздействие на окружающую среду территорий и объектов накопленного экологического ущерба имеет тенденцию к росту и без принятия незамедлительных мер по ликвидации источников загрязнения и реабилитации территорий воздействие может достигнуть неконтролируемых последствий в будущем.</w:t>
      </w:r>
    </w:p>
    <w:p w:rsidR="008B4690" w:rsidRPr="008B4690" w:rsidRDefault="008B4690" w:rsidP="008B469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B4690">
        <w:rPr>
          <w:rFonts w:eastAsia="Times New Roman" w:cs="Times New Roman"/>
          <w:szCs w:val="28"/>
          <w:lang w:eastAsia="ru-RU"/>
        </w:rPr>
        <w:t>Реализация настоящей Программы предполагает работы по восстановлению нарушенных земель,  приведение в безопасное техническое состояние гидротехнических сооружений, находящихся в собственности муниципальных образований Ивановской области, а также повышение уровня защищенности территорий от чрезвычайных ситуаций природного и техно</w:t>
      </w:r>
      <w:r w:rsidR="00D877EF">
        <w:rPr>
          <w:rFonts w:eastAsia="Times New Roman" w:cs="Times New Roman"/>
          <w:szCs w:val="28"/>
          <w:lang w:eastAsia="ru-RU"/>
        </w:rPr>
        <w:t xml:space="preserve">генного характера. </w:t>
      </w:r>
      <w:r w:rsidRPr="008B4690">
        <w:rPr>
          <w:rFonts w:eastAsia="Times New Roman" w:cs="Times New Roman"/>
          <w:szCs w:val="28"/>
          <w:lang w:eastAsia="ru-RU"/>
        </w:rPr>
        <w:t xml:space="preserve"> </w:t>
      </w:r>
    </w:p>
    <w:p w:rsidR="008B4690" w:rsidRPr="008B4690" w:rsidRDefault="008B4690" w:rsidP="008B4690">
      <w:pPr>
        <w:spacing w:after="0" w:line="240" w:lineRule="auto"/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8B4690">
        <w:rPr>
          <w:rFonts w:eastAsia="Times New Roman" w:cs="Times New Roman"/>
          <w:bCs/>
          <w:szCs w:val="28"/>
          <w:lang w:eastAsia="ru-RU"/>
        </w:rPr>
        <w:t xml:space="preserve">Важной задачей является реализация эффективного использования и охраны  особо охраняемых природных территорий местного значения (далее - ООПТ). По состоянию на 01.01.2018 на территории городского округа Кинешма расположено 9 ООПТ местного значения. </w:t>
      </w:r>
    </w:p>
    <w:p w:rsidR="008B4690" w:rsidRPr="008B4690" w:rsidRDefault="008B4690" w:rsidP="008B469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B4690">
        <w:rPr>
          <w:rFonts w:eastAsia="Times New Roman" w:cs="Times New Roman"/>
          <w:bCs/>
          <w:szCs w:val="28"/>
          <w:lang w:eastAsia="ru-RU"/>
        </w:rPr>
        <w:t>Процесс признания территорий особо охраняемыми природными территориями местного значения происходил в 90-е годы прошлого века, однако до настоящего времени установление и описание границ ООПТ, оформление и положений (паспортов) на ООПТ, постановка ООПТ на кадастровый учет в полной мере не проводились. С учетом повышенного внимания общественности, органов прокуратуры и во исполнение решения суда (дело №2-1526(2017) от 20.11.17г) к исполнению полномочий органов местного самоуправления в области ООПТ необходимо проводить работы в данной сфере.</w:t>
      </w:r>
    </w:p>
    <w:p w:rsidR="005F4F66" w:rsidRDefault="005F4F66" w:rsidP="005F4F66">
      <w:pPr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647F3" w:rsidRDefault="004647F3" w:rsidP="005F4F66">
      <w:pPr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066BA8" w:rsidRDefault="005F4F66" w:rsidP="005F4F66">
      <w:pPr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Таблица  1</w:t>
      </w:r>
    </w:p>
    <w:p w:rsidR="005F4F66" w:rsidRDefault="005F4F66" w:rsidP="005F4F66">
      <w:pPr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F4F66" w:rsidRDefault="005F4F66" w:rsidP="005F4F66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5F4F66">
        <w:rPr>
          <w:rFonts w:eastAsia="Times New Roman" w:cs="Times New Roman"/>
          <w:szCs w:val="28"/>
          <w:lang w:eastAsia="ru-RU"/>
        </w:rPr>
        <w:t>Показатели, характеризующие текущую ситуацию</w:t>
      </w:r>
    </w:p>
    <w:p w:rsidR="005F4F66" w:rsidRDefault="005F4F66" w:rsidP="005F4F66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5F4F66">
        <w:rPr>
          <w:rFonts w:eastAsia="Times New Roman" w:cs="Times New Roman"/>
          <w:szCs w:val="28"/>
          <w:lang w:eastAsia="ru-RU"/>
        </w:rPr>
        <w:t xml:space="preserve"> в сфере реализации Программы</w:t>
      </w:r>
    </w:p>
    <w:p w:rsidR="005F4F66" w:rsidRDefault="005F4F66" w:rsidP="005F4F66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5100"/>
        <w:gridCol w:w="856"/>
        <w:gridCol w:w="1267"/>
        <w:gridCol w:w="1143"/>
        <w:gridCol w:w="1134"/>
      </w:tblGrid>
      <w:tr w:rsidR="003740D3" w:rsidRPr="00CE1909" w:rsidTr="003740D3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Ед. изм.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2016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0D3" w:rsidRDefault="003740D3" w:rsidP="009864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2018 год</w:t>
            </w:r>
          </w:p>
          <w:p w:rsidR="004647F3" w:rsidRPr="003740D3" w:rsidRDefault="004647F3" w:rsidP="009864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(оценка)</w:t>
            </w:r>
          </w:p>
        </w:tc>
      </w:tr>
      <w:tr w:rsidR="003740D3" w:rsidRPr="00CE1909" w:rsidTr="003740D3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3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Площадь земель (объектов), подлежащих рекультиваци</w:t>
            </w:r>
            <w:proofErr w:type="gramStart"/>
            <w:r w:rsidRPr="003740D3">
              <w:rPr>
                <w:sz w:val="24"/>
                <w:szCs w:val="24"/>
              </w:rPr>
              <w:t>и(</w:t>
            </w:r>
            <w:proofErr w:type="gramEnd"/>
            <w:r w:rsidRPr="003740D3">
              <w:rPr>
                <w:sz w:val="24"/>
                <w:szCs w:val="24"/>
              </w:rPr>
              <w:t>ликвидации)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32,1099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32,1099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32,1099</w:t>
            </w:r>
          </w:p>
        </w:tc>
      </w:tr>
      <w:tr w:rsidR="003740D3" w:rsidRPr="00CE1909" w:rsidTr="003740D3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3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 xml:space="preserve">Площадь земельного участка, занятого под городскую свалку ТБО, </w:t>
            </w:r>
            <w:proofErr w:type="gramStart"/>
            <w:r w:rsidRPr="003740D3">
              <w:rPr>
                <w:sz w:val="24"/>
                <w:szCs w:val="24"/>
              </w:rPr>
              <w:t>подлежащий</w:t>
            </w:r>
            <w:proofErr w:type="gramEnd"/>
            <w:r w:rsidRPr="003740D3">
              <w:rPr>
                <w:sz w:val="24"/>
                <w:szCs w:val="24"/>
              </w:rPr>
              <w:t xml:space="preserve"> рекультивации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14,2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14,2</w:t>
            </w:r>
          </w:p>
        </w:tc>
      </w:tr>
      <w:tr w:rsidR="003740D3" w:rsidRPr="00CE1909" w:rsidTr="003740D3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3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Площадь земельного участка в районе «</w:t>
            </w:r>
            <w:proofErr w:type="spellStart"/>
            <w:r w:rsidRPr="003740D3">
              <w:rPr>
                <w:sz w:val="24"/>
                <w:szCs w:val="24"/>
              </w:rPr>
              <w:t>Анилплощадка</w:t>
            </w:r>
            <w:proofErr w:type="spellEnd"/>
            <w:r w:rsidRPr="003740D3">
              <w:rPr>
                <w:sz w:val="24"/>
                <w:szCs w:val="24"/>
              </w:rPr>
              <w:t>», подлежащего рекультивации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16,9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16,9</w:t>
            </w:r>
          </w:p>
        </w:tc>
      </w:tr>
      <w:tr w:rsidR="003740D3" w:rsidRPr="00CE1909" w:rsidTr="003740D3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3740D3">
            <w:pPr>
              <w:pStyle w:val="a8"/>
              <w:suppressAutoHyphens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3740D3">
              <w:rPr>
                <w:rFonts w:cs="Times New Roman"/>
                <w:sz w:val="24"/>
                <w:szCs w:val="24"/>
                <w:lang w:val="ru-RU"/>
              </w:rPr>
              <w:t>Площадь объекта ГТС пруда-накопителя жидких химических отходов, подлежащего ликвидации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1,0099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1,0099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0D3">
              <w:rPr>
                <w:sz w:val="24"/>
                <w:szCs w:val="24"/>
              </w:rPr>
              <w:t>1,0099</w:t>
            </w:r>
          </w:p>
        </w:tc>
      </w:tr>
      <w:tr w:rsidR="003740D3" w:rsidRPr="00CE1909" w:rsidTr="00986479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3740D3" w:rsidP="009864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1768B7" w:rsidP="00986479">
            <w:pPr>
              <w:pStyle w:val="a8"/>
              <w:suppressAutoHyphens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Особо охраняемые природные территории местного значения, по которым необходимо провести экологическую оценку и комплексное обследование текущего их состояния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1768B7" w:rsidP="00986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1768B7" w:rsidP="00986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3" w:rsidRPr="003740D3" w:rsidRDefault="001768B7" w:rsidP="00986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0D3" w:rsidRPr="003740D3" w:rsidRDefault="001768B7" w:rsidP="00986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3740D3" w:rsidRDefault="003740D3" w:rsidP="003740D3">
      <w:pPr>
        <w:pStyle w:val="a8"/>
        <w:suppressAutoHyphens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</w:p>
    <w:p w:rsidR="003740D3" w:rsidRPr="00A131B1" w:rsidRDefault="003740D3" w:rsidP="003740D3">
      <w:pPr>
        <w:pStyle w:val="a8"/>
        <w:suppressAutoHyphens/>
        <w:jc w:val="both"/>
        <w:rPr>
          <w:rFonts w:cs="Times New Roman"/>
          <w:sz w:val="28"/>
          <w:szCs w:val="28"/>
          <w:lang w:val="ru-RU"/>
        </w:rPr>
      </w:pPr>
      <w:r w:rsidRPr="00B522AF">
        <w:rPr>
          <w:rFonts w:cs="Times New Roman"/>
          <w:sz w:val="28"/>
          <w:szCs w:val="28"/>
          <w:lang w:val="ru-RU"/>
        </w:rPr>
        <w:t>Отчетные зн</w:t>
      </w:r>
      <w:r w:rsidR="004647F3">
        <w:rPr>
          <w:rFonts w:cs="Times New Roman"/>
          <w:sz w:val="28"/>
          <w:szCs w:val="28"/>
          <w:lang w:val="ru-RU"/>
        </w:rPr>
        <w:t>ачения целевых показателей N 1-5</w:t>
      </w:r>
      <w:r w:rsidRPr="00B522AF">
        <w:rPr>
          <w:rFonts w:cs="Times New Roman"/>
          <w:sz w:val="28"/>
          <w:szCs w:val="28"/>
          <w:lang w:val="ru-RU"/>
        </w:rPr>
        <w:t xml:space="preserve"> определяются по данным учета </w:t>
      </w:r>
      <w:r>
        <w:rPr>
          <w:rFonts w:cs="Times New Roman"/>
          <w:sz w:val="28"/>
          <w:szCs w:val="28"/>
          <w:lang w:val="ru-RU"/>
        </w:rPr>
        <w:t>отдела муниципального контроля и охраны окружающей среды.</w:t>
      </w:r>
    </w:p>
    <w:p w:rsidR="003740D3" w:rsidRDefault="003740D3" w:rsidP="003740D3">
      <w:pPr>
        <w:shd w:val="clear" w:color="auto" w:fill="FFFFFF"/>
        <w:spacing w:line="300" w:lineRule="atLeast"/>
        <w:jc w:val="both"/>
        <w:rPr>
          <w:bCs/>
          <w:szCs w:val="28"/>
        </w:rPr>
      </w:pPr>
    </w:p>
    <w:p w:rsidR="008B4690" w:rsidRPr="003740D3" w:rsidRDefault="003740D3" w:rsidP="003740D3">
      <w:pPr>
        <w:numPr>
          <w:ilvl w:val="1"/>
          <w:numId w:val="3"/>
        </w:numPr>
        <w:spacing w:after="0" w:line="240" w:lineRule="auto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="008B4690" w:rsidRPr="003740D3">
        <w:rPr>
          <w:rFonts w:eastAsia="Times New Roman" w:cs="Times New Roman"/>
          <w:b/>
          <w:bCs/>
          <w:szCs w:val="28"/>
          <w:lang w:eastAsia="ru-RU"/>
        </w:rPr>
        <w:t xml:space="preserve"> Приоритеты и цели муниципальной политики </w:t>
      </w:r>
    </w:p>
    <w:p w:rsidR="008B4690" w:rsidRPr="008B4690" w:rsidRDefault="008B4690" w:rsidP="008B4690">
      <w:pPr>
        <w:spacing w:after="0" w:line="240" w:lineRule="auto"/>
        <w:ind w:left="81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B4690">
        <w:rPr>
          <w:rFonts w:eastAsia="Times New Roman" w:cs="Times New Roman"/>
          <w:b/>
          <w:bCs/>
          <w:szCs w:val="28"/>
          <w:lang w:eastAsia="ru-RU"/>
        </w:rPr>
        <w:t>в сфере охраны окружающей среды</w:t>
      </w:r>
    </w:p>
    <w:p w:rsidR="008B4690" w:rsidRPr="008B4690" w:rsidRDefault="008B4690" w:rsidP="008B469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B4690" w:rsidRPr="008B4690" w:rsidRDefault="008B4690" w:rsidP="008B46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4690">
        <w:rPr>
          <w:rFonts w:eastAsia="Times New Roman" w:cs="Times New Roman"/>
          <w:szCs w:val="28"/>
          <w:lang w:eastAsia="ru-RU"/>
        </w:rPr>
        <w:t>Выбор приоритетов муниципальной программы "Охрана окружающей среды" определен с учетом положений:</w:t>
      </w:r>
    </w:p>
    <w:p w:rsidR="008B4690" w:rsidRPr="008B4690" w:rsidRDefault="008B4690" w:rsidP="008B46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4690">
        <w:rPr>
          <w:rFonts w:eastAsia="Times New Roman" w:cs="Times New Roman"/>
          <w:szCs w:val="28"/>
          <w:lang w:eastAsia="ru-RU"/>
        </w:rPr>
        <w:t xml:space="preserve">- </w:t>
      </w:r>
      <w:hyperlink r:id="rId10" w:history="1">
        <w:r w:rsidRPr="008B4690">
          <w:rPr>
            <w:rFonts w:eastAsia="Times New Roman" w:cs="Times New Roman"/>
            <w:szCs w:val="28"/>
            <w:lang w:eastAsia="ru-RU"/>
          </w:rPr>
          <w:t>Основ</w:t>
        </w:r>
      </w:hyperlink>
      <w:r w:rsidRPr="008B4690">
        <w:rPr>
          <w:rFonts w:eastAsia="Times New Roman" w:cs="Times New Roman"/>
          <w:szCs w:val="28"/>
          <w:lang w:eastAsia="ru-RU"/>
        </w:rPr>
        <w:t xml:space="preserve">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30.04.2012.</w:t>
      </w:r>
    </w:p>
    <w:p w:rsidR="008B4690" w:rsidRPr="008B4690" w:rsidRDefault="008B4690" w:rsidP="008B46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4690">
        <w:rPr>
          <w:rFonts w:eastAsia="Times New Roman" w:cs="Times New Roman"/>
          <w:szCs w:val="28"/>
          <w:lang w:eastAsia="ru-RU"/>
        </w:rPr>
        <w:t xml:space="preserve">- </w:t>
      </w:r>
      <w:hyperlink r:id="rId11" w:history="1">
        <w:r w:rsidRPr="008B4690">
          <w:rPr>
            <w:rFonts w:eastAsia="Times New Roman" w:cs="Times New Roman"/>
            <w:szCs w:val="28"/>
            <w:lang w:eastAsia="ru-RU"/>
          </w:rPr>
          <w:t>Государственной программы</w:t>
        </w:r>
      </w:hyperlink>
      <w:r w:rsidRPr="008B4690">
        <w:rPr>
          <w:rFonts w:eastAsia="Times New Roman" w:cs="Times New Roman"/>
          <w:szCs w:val="28"/>
          <w:lang w:eastAsia="ru-RU"/>
        </w:rPr>
        <w:t xml:space="preserve"> Российской Федерации "Охрана окружающей среды" на 2012 - 2020 годы, утвержденной </w:t>
      </w:r>
      <w:hyperlink r:id="rId12" w:history="1">
        <w:r w:rsidRPr="008B4690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8B4690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15.04.2014 №326.</w:t>
      </w:r>
    </w:p>
    <w:p w:rsidR="008B4690" w:rsidRPr="008B4690" w:rsidRDefault="008B4690" w:rsidP="008B46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4690">
        <w:rPr>
          <w:rFonts w:eastAsia="Times New Roman" w:cs="Times New Roman"/>
          <w:szCs w:val="28"/>
          <w:lang w:eastAsia="ru-RU"/>
        </w:rPr>
        <w:t xml:space="preserve">- Государственной программы Ивановской области "Охрана окружающей среды Ивановской области", утвержденной Постановлением Правительства Ивановской области от 13 ноября 2013 г. №452-п. </w:t>
      </w:r>
    </w:p>
    <w:p w:rsidR="008B4690" w:rsidRPr="008B4690" w:rsidRDefault="00233818" w:rsidP="008B46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hyperlink r:id="rId13" w:history="1">
        <w:r w:rsidR="008B4690" w:rsidRPr="008B4690">
          <w:rPr>
            <w:rFonts w:eastAsia="Times New Roman" w:cs="Times New Roman"/>
            <w:szCs w:val="28"/>
            <w:lang w:eastAsia="ru-RU"/>
          </w:rPr>
          <w:t>Стратегией</w:t>
        </w:r>
      </w:hyperlink>
      <w:r w:rsidR="008B4690" w:rsidRPr="008B4690">
        <w:rPr>
          <w:rFonts w:eastAsia="Times New Roman" w:cs="Times New Roman"/>
          <w:szCs w:val="28"/>
          <w:lang w:eastAsia="ru-RU"/>
        </w:rPr>
        <w:t xml:space="preserve"> социально-экономического развития городского округа Кинешма до 2020 года, утвержденной </w:t>
      </w:r>
      <w:hyperlink r:id="rId14" w:history="1">
        <w:r w:rsidR="008B4690" w:rsidRPr="008B4690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="008B4690" w:rsidRPr="008B4690">
        <w:rPr>
          <w:rFonts w:eastAsia="Times New Roman" w:cs="Times New Roman"/>
          <w:szCs w:val="28"/>
          <w:lang w:eastAsia="ru-RU"/>
        </w:rPr>
        <w:t xml:space="preserve"> администрации городского округа Кинешма от 23 сентября 2015 г. №2203п,  установлена стратегическая цель по улучшению экологической обстановки и повышению уровня экологической безопасности, сохранению природных комплексов.</w:t>
      </w:r>
    </w:p>
    <w:p w:rsidR="008B4690" w:rsidRPr="008B4690" w:rsidRDefault="008B4690" w:rsidP="008B46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4690">
        <w:rPr>
          <w:rFonts w:eastAsia="Times New Roman" w:cs="Times New Roman"/>
          <w:szCs w:val="28"/>
          <w:lang w:eastAsia="ru-RU"/>
        </w:rPr>
        <w:t>Для достижения указанной цели необходимо решение следующих задач:</w:t>
      </w:r>
    </w:p>
    <w:p w:rsidR="008B4690" w:rsidRPr="008B4690" w:rsidRDefault="008B4690" w:rsidP="008B46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4690">
        <w:rPr>
          <w:rFonts w:eastAsia="Times New Roman" w:cs="Times New Roman"/>
          <w:szCs w:val="28"/>
          <w:lang w:eastAsia="ru-RU"/>
        </w:rPr>
        <w:t>- уменьшение земель и земельных участков, подлежащих рекультивации;</w:t>
      </w:r>
    </w:p>
    <w:p w:rsidR="008B4690" w:rsidRPr="008B4690" w:rsidRDefault="008B4690" w:rsidP="008B46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4690">
        <w:rPr>
          <w:rFonts w:eastAsia="Times New Roman" w:cs="Times New Roman"/>
          <w:szCs w:val="28"/>
          <w:lang w:eastAsia="ru-RU"/>
        </w:rPr>
        <w:t>- предотвращение разрушения естественных экосистем;</w:t>
      </w:r>
    </w:p>
    <w:p w:rsidR="008B4690" w:rsidRPr="008B4690" w:rsidRDefault="008B4690" w:rsidP="008B46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4690">
        <w:rPr>
          <w:rFonts w:eastAsia="Times New Roman" w:cs="Times New Roman"/>
          <w:szCs w:val="28"/>
          <w:lang w:eastAsia="ru-RU"/>
        </w:rPr>
        <w:t>Следует ожидать, что решение основных задач в сфере охраны окружающей среды будет осуществляться с реализацией  следующих мероприятий:</w:t>
      </w:r>
    </w:p>
    <w:p w:rsidR="008B4690" w:rsidRPr="008B4690" w:rsidRDefault="008B4690" w:rsidP="008B46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4690">
        <w:rPr>
          <w:rFonts w:eastAsia="Times New Roman" w:cs="Times New Roman"/>
          <w:szCs w:val="28"/>
          <w:lang w:eastAsia="ru-RU"/>
        </w:rPr>
        <w:t>- рекультивация нарушенных земель, объектов;</w:t>
      </w:r>
    </w:p>
    <w:p w:rsidR="008B4690" w:rsidRPr="008B4690" w:rsidRDefault="008B4690" w:rsidP="008B46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4690">
        <w:rPr>
          <w:rFonts w:eastAsia="Times New Roman" w:cs="Times New Roman"/>
          <w:szCs w:val="28"/>
          <w:lang w:eastAsia="ru-RU"/>
        </w:rPr>
        <w:t>- сохранение особо охраняемых природных территорий местного значения.</w:t>
      </w:r>
    </w:p>
    <w:p w:rsidR="00846621" w:rsidRDefault="00846621" w:rsidP="00846621">
      <w:pPr>
        <w:suppressAutoHyphens/>
        <w:spacing w:after="0" w:line="240" w:lineRule="auto"/>
        <w:ind w:left="720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4647F3" w:rsidRPr="00846621" w:rsidRDefault="004647F3" w:rsidP="00846621">
      <w:pPr>
        <w:suppressAutoHyphens/>
        <w:spacing w:after="0" w:line="240" w:lineRule="auto"/>
        <w:ind w:left="720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846621" w:rsidRPr="00846621" w:rsidRDefault="00846621" w:rsidP="00846621">
      <w:pPr>
        <w:shd w:val="clear" w:color="auto" w:fill="FFFFFF"/>
        <w:suppressAutoHyphens/>
        <w:spacing w:after="0" w:line="240" w:lineRule="auto"/>
        <w:ind w:right="11" w:hanging="142"/>
        <w:jc w:val="center"/>
        <w:rPr>
          <w:rFonts w:eastAsia="Times New Roman" w:cs="Times New Roman"/>
          <w:b/>
          <w:szCs w:val="28"/>
          <w:lang w:eastAsia="ru-RU"/>
        </w:rPr>
      </w:pPr>
      <w:r w:rsidRPr="00846621">
        <w:rPr>
          <w:rFonts w:eastAsia="Times New Roman" w:cs="Times New Roman"/>
          <w:b/>
          <w:szCs w:val="28"/>
          <w:lang w:eastAsia="ru-RU"/>
        </w:rPr>
        <w:t>3. Сведения о целевых индикаторах (показателях) Программы</w:t>
      </w:r>
    </w:p>
    <w:p w:rsidR="00846621" w:rsidRPr="00846621" w:rsidRDefault="00846621" w:rsidP="00846621">
      <w:pPr>
        <w:shd w:val="clear" w:color="auto" w:fill="FFFFFF"/>
        <w:suppressAutoHyphens/>
        <w:spacing w:after="0" w:line="240" w:lineRule="auto"/>
        <w:ind w:right="11" w:hanging="142"/>
        <w:jc w:val="center"/>
        <w:rPr>
          <w:rFonts w:eastAsia="Times New Roman" w:cs="Times New Roman"/>
          <w:b/>
          <w:szCs w:val="28"/>
          <w:lang w:eastAsia="ru-RU"/>
        </w:rPr>
      </w:pPr>
    </w:p>
    <w:p w:rsidR="00846621" w:rsidRPr="00846621" w:rsidRDefault="00846621" w:rsidP="00846621">
      <w:pPr>
        <w:shd w:val="clear" w:color="auto" w:fill="FFFFFF"/>
        <w:suppressAutoHyphens/>
        <w:spacing w:after="0" w:line="240" w:lineRule="auto"/>
        <w:ind w:right="11" w:hanging="142"/>
        <w:jc w:val="center"/>
        <w:rPr>
          <w:rFonts w:eastAsia="Times New Roman" w:cs="Times New Roman"/>
          <w:b/>
          <w:szCs w:val="28"/>
          <w:lang w:eastAsia="ru-RU"/>
        </w:rPr>
      </w:pPr>
      <w:r w:rsidRPr="00846621">
        <w:rPr>
          <w:rFonts w:eastAsia="Times New Roman" w:cs="Times New Roman"/>
          <w:b/>
          <w:szCs w:val="28"/>
          <w:lang w:eastAsia="ru-RU"/>
        </w:rPr>
        <w:t>3.1. Сведения о целевых индикаторах (показателях) Программы</w:t>
      </w:r>
    </w:p>
    <w:p w:rsidR="00846621" w:rsidRPr="00846621" w:rsidRDefault="00846621" w:rsidP="00846621">
      <w:pPr>
        <w:shd w:val="clear" w:color="auto" w:fill="FFFFFF"/>
        <w:suppressAutoHyphens/>
        <w:spacing w:after="0" w:line="240" w:lineRule="auto"/>
        <w:ind w:right="11" w:hanging="142"/>
        <w:jc w:val="center"/>
        <w:rPr>
          <w:rFonts w:eastAsia="Times New Roman" w:cs="Times New Roman"/>
          <w:b/>
          <w:szCs w:val="28"/>
          <w:lang w:eastAsia="ru-RU"/>
        </w:rPr>
      </w:pPr>
    </w:p>
    <w:p w:rsidR="00846621" w:rsidRPr="00846621" w:rsidRDefault="0017487F" w:rsidP="0084662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20" w:right="28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101F62">
        <w:rPr>
          <w:rFonts w:eastAsia="Times New Roman" w:cs="Times New Roman"/>
          <w:sz w:val="24"/>
          <w:szCs w:val="24"/>
          <w:lang w:eastAsia="ru-RU"/>
        </w:rPr>
        <w:t>Таблица 2</w:t>
      </w:r>
    </w:p>
    <w:p w:rsidR="005F4F66" w:rsidRDefault="005F4F66" w:rsidP="0084662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20" w:right="280"/>
        <w:jc w:val="center"/>
        <w:rPr>
          <w:rFonts w:eastAsia="Times New Roman" w:cs="Times New Roman"/>
          <w:szCs w:val="28"/>
          <w:lang w:eastAsia="ru-RU"/>
        </w:rPr>
      </w:pPr>
    </w:p>
    <w:p w:rsidR="00846621" w:rsidRPr="00846621" w:rsidRDefault="0099055E" w:rsidP="0084662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20" w:right="28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Перечень  </w:t>
      </w:r>
      <w:r w:rsidR="00846621" w:rsidRPr="00846621">
        <w:rPr>
          <w:rFonts w:eastAsia="Times New Roman" w:cs="Times New Roman"/>
          <w:szCs w:val="28"/>
          <w:lang w:eastAsia="ru-RU"/>
        </w:rPr>
        <w:t xml:space="preserve"> целевых </w:t>
      </w:r>
      <w:r>
        <w:rPr>
          <w:rFonts w:eastAsia="Times New Roman" w:cs="Times New Roman"/>
          <w:szCs w:val="28"/>
          <w:lang w:eastAsia="ru-RU"/>
        </w:rPr>
        <w:t>индикаторов (показателей</w:t>
      </w:r>
      <w:r w:rsidR="00846621" w:rsidRPr="00846621">
        <w:rPr>
          <w:rFonts w:eastAsia="Times New Roman" w:cs="Times New Roman"/>
          <w:szCs w:val="28"/>
          <w:lang w:eastAsia="ru-RU"/>
        </w:rPr>
        <w:t>) Программы</w:t>
      </w:r>
    </w:p>
    <w:p w:rsidR="00846621" w:rsidRPr="00846621" w:rsidRDefault="00846621" w:rsidP="0084662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20" w:right="280"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0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020"/>
        <w:gridCol w:w="1235"/>
        <w:gridCol w:w="1134"/>
        <w:gridCol w:w="1134"/>
        <w:gridCol w:w="992"/>
        <w:gridCol w:w="1054"/>
        <w:gridCol w:w="891"/>
      </w:tblGrid>
      <w:tr w:rsidR="001768B7" w:rsidRPr="00846621" w:rsidTr="00E96CEB">
        <w:trPr>
          <w:trHeight w:val="346"/>
        </w:trPr>
        <w:tc>
          <w:tcPr>
            <w:tcW w:w="600" w:type="dxa"/>
            <w:vAlign w:val="bottom"/>
          </w:tcPr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0" w:type="dxa"/>
            <w:vAlign w:val="bottom"/>
          </w:tcPr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235" w:type="dxa"/>
            <w:vAlign w:val="bottom"/>
          </w:tcPr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w w:val="99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</w:tcPr>
          <w:p w:rsidR="001768B7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1768B7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8B7" w:rsidRDefault="004647F3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768B7"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од</w:t>
            </w:r>
          </w:p>
          <w:p w:rsidR="004647F3" w:rsidRPr="00846621" w:rsidRDefault="004647F3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(оценка)</w:t>
            </w:r>
          </w:p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54" w:type="dxa"/>
          </w:tcPr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1" w:type="dxa"/>
          </w:tcPr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768B7" w:rsidRPr="00846621" w:rsidTr="00E96CEB">
        <w:trPr>
          <w:trHeight w:val="303"/>
        </w:trPr>
        <w:tc>
          <w:tcPr>
            <w:tcW w:w="600" w:type="dxa"/>
            <w:vAlign w:val="center"/>
          </w:tcPr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0" w:type="dxa"/>
            <w:vAlign w:val="center"/>
          </w:tcPr>
          <w:p w:rsidR="001768B7" w:rsidRPr="00846621" w:rsidRDefault="001768B7" w:rsidP="009905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окращение площади земель, подлежащих рекультивации</w:t>
            </w:r>
          </w:p>
        </w:tc>
        <w:tc>
          <w:tcPr>
            <w:tcW w:w="1235" w:type="dxa"/>
            <w:vAlign w:val="center"/>
          </w:tcPr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</w:tcPr>
          <w:p w:rsidR="004647F3" w:rsidRDefault="004647F3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768B7" w:rsidRPr="00846621" w:rsidRDefault="00E96CEB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768B7" w:rsidRPr="00846621" w:rsidRDefault="00E96CEB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768B7" w:rsidRPr="00846621" w:rsidRDefault="00E96CEB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32,1099</w:t>
            </w:r>
          </w:p>
        </w:tc>
        <w:tc>
          <w:tcPr>
            <w:tcW w:w="1054" w:type="dxa"/>
            <w:vAlign w:val="center"/>
          </w:tcPr>
          <w:p w:rsidR="001768B7" w:rsidRPr="00846621" w:rsidRDefault="00E96CEB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32,1099</w:t>
            </w:r>
          </w:p>
        </w:tc>
        <w:tc>
          <w:tcPr>
            <w:tcW w:w="891" w:type="dxa"/>
            <w:vAlign w:val="center"/>
          </w:tcPr>
          <w:p w:rsidR="001768B7" w:rsidRPr="00846621" w:rsidRDefault="00E96CEB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32,1099</w:t>
            </w:r>
          </w:p>
        </w:tc>
      </w:tr>
      <w:tr w:rsidR="001768B7" w:rsidRPr="00846621" w:rsidTr="00E96CEB">
        <w:trPr>
          <w:trHeight w:val="303"/>
        </w:trPr>
        <w:tc>
          <w:tcPr>
            <w:tcW w:w="600" w:type="dxa"/>
            <w:vAlign w:val="center"/>
          </w:tcPr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0" w:type="dxa"/>
            <w:vAlign w:val="center"/>
          </w:tcPr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Необходимое количество разработанной проектной документации</w:t>
            </w:r>
          </w:p>
        </w:tc>
        <w:tc>
          <w:tcPr>
            <w:tcW w:w="1235" w:type="dxa"/>
            <w:vAlign w:val="center"/>
          </w:tcPr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1768B7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768B7" w:rsidRPr="00846621" w:rsidRDefault="0017487F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vAlign w:val="center"/>
          </w:tcPr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vAlign w:val="center"/>
          </w:tcPr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8B7" w:rsidRPr="00846621" w:rsidTr="00E96CEB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24"/>
                <w:szCs w:val="24"/>
              </w:rPr>
            </w:pPr>
            <w:r w:rsidRPr="00846621">
              <w:rPr>
                <w:rFonts w:cs="Times New Roman"/>
                <w:sz w:val="24"/>
                <w:szCs w:val="24"/>
              </w:rPr>
              <w:t>Количество комплексных экологических обследований</w:t>
            </w:r>
            <w:r>
              <w:rPr>
                <w:rFonts w:cs="Times New Roman"/>
                <w:sz w:val="24"/>
                <w:szCs w:val="24"/>
              </w:rPr>
              <w:t xml:space="preserve"> особо охраняемых природных территорий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B7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7487F" w:rsidRDefault="0017487F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7487F" w:rsidRDefault="0017487F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B7" w:rsidRPr="00846621" w:rsidRDefault="001768B7" w:rsidP="00846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46621" w:rsidRPr="00846621" w:rsidRDefault="00846621" w:rsidP="00846621">
      <w:pPr>
        <w:shd w:val="clear" w:color="auto" w:fill="FFFFFF"/>
        <w:suppressAutoHyphens/>
        <w:spacing w:after="0" w:line="240" w:lineRule="auto"/>
        <w:ind w:right="11" w:hanging="142"/>
        <w:jc w:val="center"/>
        <w:rPr>
          <w:rFonts w:eastAsia="Times New Roman" w:cs="Times New Roman"/>
          <w:b/>
          <w:szCs w:val="28"/>
          <w:lang w:eastAsia="ru-RU"/>
        </w:rPr>
      </w:pPr>
      <w:r w:rsidRPr="00846621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846621" w:rsidRPr="00846621" w:rsidRDefault="00DD1FF1" w:rsidP="00DD1F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20" w:right="28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Пояснения к таблице 1 «Перечень  </w:t>
      </w:r>
      <w:r w:rsidRPr="00846621">
        <w:rPr>
          <w:rFonts w:eastAsia="Times New Roman" w:cs="Times New Roman"/>
          <w:szCs w:val="28"/>
          <w:lang w:eastAsia="ru-RU"/>
        </w:rPr>
        <w:t xml:space="preserve"> целевых </w:t>
      </w:r>
      <w:r>
        <w:rPr>
          <w:rFonts w:eastAsia="Times New Roman" w:cs="Times New Roman"/>
          <w:szCs w:val="28"/>
          <w:lang w:eastAsia="ru-RU"/>
        </w:rPr>
        <w:t>индикаторов (показателей</w:t>
      </w:r>
      <w:r w:rsidRPr="00846621">
        <w:rPr>
          <w:rFonts w:eastAsia="Times New Roman" w:cs="Times New Roman"/>
          <w:szCs w:val="28"/>
          <w:lang w:eastAsia="ru-RU"/>
        </w:rPr>
        <w:t>) Программы</w:t>
      </w:r>
      <w:proofErr w:type="gramStart"/>
      <w:r>
        <w:rPr>
          <w:rFonts w:eastAsia="Times New Roman" w:cs="Times New Roman"/>
          <w:szCs w:val="28"/>
          <w:lang w:eastAsia="ru-RU"/>
        </w:rPr>
        <w:t>.»</w:t>
      </w:r>
      <w:r w:rsidR="00066BA8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846621" w:rsidRPr="00846621" w:rsidRDefault="00846621" w:rsidP="00846621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46621">
        <w:rPr>
          <w:rFonts w:eastAsia="Times New Roman" w:cs="Times New Roman"/>
          <w:szCs w:val="28"/>
          <w:lang w:eastAsia="ru-RU"/>
        </w:rPr>
        <w:t>Плановые показатели определяются на основании планируемых объемов ресурсного обеспечения и результатов работы за истекшие периоды.</w:t>
      </w:r>
    </w:p>
    <w:p w:rsidR="00846621" w:rsidRPr="00846621" w:rsidRDefault="00846621" w:rsidP="001134ED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6621">
        <w:rPr>
          <w:rFonts w:eastAsia="Times New Roman" w:cs="Times New Roman"/>
          <w:szCs w:val="28"/>
          <w:lang w:eastAsia="ru-RU"/>
        </w:rPr>
        <w:t>Отчетные значения по целевым индикаторам (показателям) определяются по данным ведомственного учета.</w:t>
      </w:r>
    </w:p>
    <w:p w:rsidR="005F4F66" w:rsidRPr="00846621" w:rsidRDefault="005F4F66" w:rsidP="001134ED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46621" w:rsidRPr="00846621" w:rsidRDefault="00846621" w:rsidP="001134ED">
      <w:pPr>
        <w:suppressAutoHyphens/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846621">
        <w:rPr>
          <w:rFonts w:eastAsia="Times New Roman" w:cs="Times New Roman"/>
          <w:b/>
          <w:szCs w:val="28"/>
          <w:lang w:eastAsia="ru-RU"/>
        </w:rPr>
        <w:t>3.2. Ожидаемые результаты реализации Программы</w:t>
      </w:r>
    </w:p>
    <w:p w:rsidR="00846621" w:rsidRPr="00846621" w:rsidRDefault="00846621" w:rsidP="00846621">
      <w:pPr>
        <w:suppressAutoHyphens/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846621" w:rsidRPr="00846621" w:rsidRDefault="00846621" w:rsidP="008466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1" w:name="sub_303"/>
      <w:r w:rsidRPr="00846621">
        <w:rPr>
          <w:rFonts w:eastAsia="Times New Roman" w:cs="Times New Roman"/>
          <w:szCs w:val="28"/>
          <w:lang w:eastAsia="ru-RU"/>
        </w:rPr>
        <w:t>Ожидаемые результаты реализации Программы в качественном выражении заключаются:</w:t>
      </w:r>
    </w:p>
    <w:p w:rsidR="00846621" w:rsidRPr="00846621" w:rsidRDefault="00846621" w:rsidP="008466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46621">
        <w:rPr>
          <w:rFonts w:eastAsia="Times New Roman" w:cs="Times New Roman"/>
          <w:szCs w:val="28"/>
          <w:lang w:eastAsia="ru-RU"/>
        </w:rPr>
        <w:t>- улучшение экологической и санитарной обстановки в городском округе;</w:t>
      </w:r>
    </w:p>
    <w:p w:rsidR="00846621" w:rsidRPr="00846621" w:rsidRDefault="00846621" w:rsidP="001134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46621">
        <w:rPr>
          <w:rFonts w:eastAsia="Times New Roman" w:cs="Times New Roman"/>
          <w:szCs w:val="28"/>
          <w:lang w:eastAsia="ru-RU"/>
        </w:rPr>
        <w:t>- сохранение особо охраняемых природных территорий местного значения.</w:t>
      </w:r>
    </w:p>
    <w:p w:rsidR="001134ED" w:rsidRDefault="001134ED" w:rsidP="001134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</w:p>
    <w:p w:rsidR="00846621" w:rsidRDefault="00EC2B73" w:rsidP="001134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  <w:r>
        <w:rPr>
          <w:rFonts w:eastAsia="Times New Roman" w:cs="Times New Roman"/>
          <w:b/>
          <w:bCs/>
          <w:color w:val="26282F"/>
          <w:szCs w:val="28"/>
          <w:lang w:eastAsia="ru-RU"/>
        </w:rPr>
        <w:t>4.</w:t>
      </w:r>
      <w:r w:rsidR="00DD1FF1">
        <w:rPr>
          <w:rFonts w:eastAsia="Times New Roman" w:cs="Times New Roman"/>
          <w:b/>
          <w:bCs/>
          <w:color w:val="26282F"/>
          <w:szCs w:val="28"/>
          <w:lang w:eastAsia="ru-RU"/>
        </w:rPr>
        <w:t xml:space="preserve"> Характеристика основных мероприятий  Программы</w:t>
      </w:r>
    </w:p>
    <w:p w:rsidR="001134ED" w:rsidRDefault="001134ED" w:rsidP="001134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</w:p>
    <w:bookmarkEnd w:id="1"/>
    <w:p w:rsidR="00DD1FF1" w:rsidRDefault="005031A0" w:rsidP="00503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846621" w:rsidRPr="00846621">
        <w:rPr>
          <w:rFonts w:eastAsia="Times New Roman" w:cs="Times New Roman"/>
          <w:szCs w:val="28"/>
          <w:lang w:eastAsia="ru-RU"/>
        </w:rPr>
        <w:t xml:space="preserve">Программа предусматривает реализацию </w:t>
      </w:r>
      <w:r w:rsidR="00DD1FF1">
        <w:rPr>
          <w:rFonts w:eastAsia="Times New Roman" w:cs="Times New Roman"/>
          <w:szCs w:val="28"/>
          <w:lang w:eastAsia="ru-RU"/>
        </w:rPr>
        <w:t xml:space="preserve"> основных мероприятий:</w:t>
      </w:r>
    </w:p>
    <w:p w:rsidR="00DD1FF1" w:rsidRDefault="005031A0" w:rsidP="00503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17487F">
        <w:rPr>
          <w:rFonts w:eastAsia="Times New Roman" w:cs="Times New Roman"/>
          <w:szCs w:val="28"/>
          <w:lang w:eastAsia="ru-RU"/>
        </w:rPr>
        <w:t>1.</w:t>
      </w:r>
      <w:r w:rsidR="00DD1FF1">
        <w:rPr>
          <w:rFonts w:eastAsia="Times New Roman" w:cs="Times New Roman"/>
          <w:szCs w:val="28"/>
          <w:lang w:eastAsia="ru-RU"/>
        </w:rPr>
        <w:t xml:space="preserve"> Основное мероприятие:</w:t>
      </w:r>
    </w:p>
    <w:p w:rsidR="00EC2B73" w:rsidRDefault="00DD1FF1" w:rsidP="00EC2B73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CA73ED" w:rsidRPr="00846621">
        <w:rPr>
          <w:rFonts w:eastAsia="Times New Roman" w:cs="Times New Roman"/>
          <w:szCs w:val="28"/>
          <w:lang w:eastAsia="ru-RU"/>
        </w:rPr>
        <w:t>Рекультивация городской свалки твердых бытовых отходов</w:t>
      </w:r>
      <w:r w:rsidR="00CA73ED">
        <w:rPr>
          <w:rFonts w:eastAsia="Times New Roman" w:cs="Times New Roman"/>
          <w:szCs w:val="28"/>
          <w:lang w:eastAsia="ru-RU"/>
        </w:rPr>
        <w:t xml:space="preserve">». </w:t>
      </w:r>
      <w:r w:rsidR="00EC2B73" w:rsidRPr="00EC2B73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 xml:space="preserve">Процесс проведения рекультивации </w:t>
      </w:r>
      <w:r w:rsidR="001134ED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>делится на два основных этапа: технический; б</w:t>
      </w:r>
      <w:r w:rsidR="00EC2B73" w:rsidRPr="00EC2B73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>иологический. Первый этап включает в себя следующие операции, связанные с бывшими местами утилизации и</w:t>
      </w:r>
      <w:r w:rsidR="00EC2B73" w:rsidRPr="00EC2B73">
        <w:rPr>
          <w:rFonts w:ascii="Arial" w:eastAsia="Times New Roman" w:hAnsi="Arial" w:cs="Arial"/>
          <w:color w:val="000000"/>
          <w:sz w:val="21"/>
          <w:szCs w:val="21"/>
          <w:shd w:val="clear" w:color="auto" w:fill="EFEFEF"/>
          <w:lang w:eastAsia="ru-RU"/>
        </w:rPr>
        <w:t xml:space="preserve"> </w:t>
      </w:r>
      <w:r w:rsidR="00EC2B73" w:rsidRPr="00EC2B73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>захоронения ТБО:</w:t>
      </w:r>
    </w:p>
    <w:p w:rsidR="001134ED" w:rsidRDefault="001134ED" w:rsidP="001134ED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 xml:space="preserve">       - а</w:t>
      </w:r>
      <w:r w:rsidRPr="001134ED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>нализ общего состояния свалки и ее вли</w:t>
      </w:r>
      <w:r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>яния на экологию;</w:t>
      </w:r>
    </w:p>
    <w:p w:rsidR="001134ED" w:rsidRPr="001134ED" w:rsidRDefault="001134ED" w:rsidP="001134ED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 xml:space="preserve">       -  п</w:t>
      </w:r>
      <w:r w:rsidRPr="001134ED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>роцедуру подготовки площади свалки к дальнейшему применению</w:t>
      </w:r>
      <w:r w:rsidRPr="001134ED">
        <w:rPr>
          <w:rFonts w:eastAsia="Times New Roman" w:cs="Times New Roman"/>
          <w:color w:val="000000"/>
          <w:szCs w:val="28"/>
          <w:shd w:val="clear" w:color="auto" w:fill="EFEFEF"/>
          <w:lang w:eastAsia="ru-RU"/>
        </w:rPr>
        <w:t>.</w:t>
      </w:r>
    </w:p>
    <w:p w:rsidR="00846621" w:rsidRDefault="00CA73ED" w:rsidP="00503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состав основного  мероприятия  входят следующие мероприятия:</w:t>
      </w:r>
    </w:p>
    <w:p w:rsidR="00CA73ED" w:rsidRDefault="005031A0" w:rsidP="005031A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CA73ED">
        <w:rPr>
          <w:rFonts w:eastAsia="Times New Roman" w:cs="Times New Roman"/>
          <w:szCs w:val="28"/>
          <w:lang w:eastAsia="ru-RU"/>
        </w:rPr>
        <w:t>1.1.</w:t>
      </w:r>
      <w:r w:rsidR="00CA73ED" w:rsidRPr="00CA73ED">
        <w:rPr>
          <w:rFonts w:eastAsia="Times New Roman" w:cs="Times New Roman"/>
          <w:szCs w:val="28"/>
          <w:lang w:eastAsia="ru-RU"/>
        </w:rPr>
        <w:t xml:space="preserve"> </w:t>
      </w:r>
      <w:r w:rsidR="00CA73ED" w:rsidRPr="00846621">
        <w:rPr>
          <w:rFonts w:eastAsia="Times New Roman" w:cs="Times New Roman"/>
          <w:szCs w:val="28"/>
          <w:lang w:eastAsia="ru-RU"/>
        </w:rPr>
        <w:t xml:space="preserve">Разработка  проекта рекультивации городской свалки твердых бытовых отходов г. Кинешма. </w:t>
      </w:r>
    </w:p>
    <w:p w:rsidR="0099719F" w:rsidRPr="0099719F" w:rsidRDefault="0099719F" w:rsidP="009971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 xml:space="preserve"> Этап </w:t>
      </w:r>
      <w:r w:rsidRPr="0099719F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 xml:space="preserve"> включает в себя выработку </w:t>
      </w:r>
      <w:r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 xml:space="preserve">проектных </w:t>
      </w:r>
      <w:r w:rsidRPr="0099719F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>решений по предотвращению вредного химического воздействия образующегося свалочного газа</w:t>
      </w:r>
      <w:r w:rsidRPr="0099719F">
        <w:rPr>
          <w:rFonts w:ascii="Arial" w:eastAsia="Times New Roman" w:hAnsi="Arial" w:cs="Arial"/>
          <w:color w:val="000000"/>
          <w:sz w:val="21"/>
          <w:szCs w:val="21"/>
          <w:shd w:val="clear" w:color="auto" w:fill="EFEFEF"/>
          <w:lang w:eastAsia="ru-RU"/>
        </w:rPr>
        <w:t>.</w:t>
      </w:r>
    </w:p>
    <w:p w:rsidR="00CA73ED" w:rsidRDefault="00CA73ED" w:rsidP="005031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73ED">
        <w:rPr>
          <w:rFonts w:eastAsia="Times New Roman" w:cs="Times New Roman"/>
          <w:szCs w:val="28"/>
          <w:lang w:eastAsia="ru-RU"/>
        </w:rPr>
        <w:t xml:space="preserve">Исполнители: </w:t>
      </w:r>
      <w:r w:rsidR="00E82A25">
        <w:rPr>
          <w:rFonts w:eastAsia="Times New Roman" w:cs="Times New Roman"/>
          <w:szCs w:val="28"/>
          <w:lang w:eastAsia="ru-RU"/>
        </w:rPr>
        <w:t>М</w:t>
      </w:r>
      <w:r w:rsidRPr="00CA73ED">
        <w:rPr>
          <w:rFonts w:eastAsia="Times New Roman" w:cs="Times New Roman"/>
          <w:szCs w:val="28"/>
          <w:lang w:eastAsia="ru-RU"/>
        </w:rPr>
        <w:t>униципальное казённое учреждение городского округа Кинешма «Городское управление строительства»</w:t>
      </w:r>
      <w:r w:rsidR="00B9171A">
        <w:rPr>
          <w:rFonts w:eastAsia="Times New Roman" w:cs="Times New Roman"/>
          <w:szCs w:val="28"/>
          <w:lang w:eastAsia="ru-RU"/>
        </w:rPr>
        <w:t>, срок исполнения 2020</w:t>
      </w:r>
      <w:r w:rsidRPr="00CA73ED">
        <w:rPr>
          <w:rFonts w:eastAsia="Times New Roman" w:cs="Times New Roman"/>
          <w:szCs w:val="28"/>
          <w:lang w:eastAsia="ru-RU"/>
        </w:rPr>
        <w:t>-2021 годы.</w:t>
      </w:r>
    </w:p>
    <w:p w:rsidR="00CA73ED" w:rsidRDefault="005031A0" w:rsidP="005031A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BC49B3">
        <w:rPr>
          <w:rFonts w:eastAsia="Times New Roman" w:cs="Times New Roman"/>
          <w:szCs w:val="28"/>
          <w:lang w:eastAsia="ru-RU"/>
        </w:rPr>
        <w:t>1</w:t>
      </w:r>
      <w:r w:rsidR="00CA73ED">
        <w:rPr>
          <w:rFonts w:eastAsia="Times New Roman" w:cs="Times New Roman"/>
          <w:szCs w:val="28"/>
          <w:lang w:eastAsia="ru-RU"/>
        </w:rPr>
        <w:t>.</w:t>
      </w:r>
      <w:r w:rsidR="00BC49B3">
        <w:rPr>
          <w:rFonts w:eastAsia="Times New Roman" w:cs="Times New Roman"/>
          <w:szCs w:val="28"/>
          <w:lang w:eastAsia="ru-RU"/>
        </w:rPr>
        <w:t>2.</w:t>
      </w:r>
      <w:r w:rsidR="00CA73ED">
        <w:rPr>
          <w:rFonts w:eastAsia="Times New Roman" w:cs="Times New Roman"/>
          <w:szCs w:val="28"/>
          <w:lang w:eastAsia="ru-RU"/>
        </w:rPr>
        <w:t xml:space="preserve"> </w:t>
      </w:r>
      <w:r w:rsidR="00CA73ED" w:rsidRPr="00846621">
        <w:rPr>
          <w:rFonts w:eastAsia="Times New Roman" w:cs="Times New Roman"/>
          <w:szCs w:val="28"/>
          <w:lang w:eastAsia="ru-RU"/>
        </w:rPr>
        <w:t>Проведение работ по рекультивации городской свалки твердых бытовых отходов г. Кинешма.</w:t>
      </w:r>
    </w:p>
    <w:p w:rsidR="0099719F" w:rsidRPr="0099719F" w:rsidRDefault="0099719F" w:rsidP="0099719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</w:t>
      </w:r>
      <w:r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>П</w:t>
      </w:r>
      <w:r w:rsidR="004647F3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>ринимаются меры по</w:t>
      </w:r>
      <w:r w:rsidRPr="0099719F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 xml:space="preserve"> дегазации</w:t>
      </w:r>
      <w:r w:rsidR="004647F3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 xml:space="preserve"> свалки</w:t>
      </w:r>
      <w:r w:rsidRPr="0099719F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 xml:space="preserve">. </w:t>
      </w:r>
      <w:r w:rsidR="004647F3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 xml:space="preserve">В </w:t>
      </w:r>
      <w:r w:rsidRPr="0099719F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> биологический этап рекультивации включаются процессы, касающиеся непосредственного восстановления почвы</w:t>
      </w:r>
      <w:r w:rsidR="004647F3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 xml:space="preserve"> для их эксплуатации в </w:t>
      </w:r>
      <w:r w:rsidRPr="0099719F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>хозяйстве. Сюда отн</w:t>
      </w:r>
      <w:r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>осится комплекс следующих мер: агротехнических; ф</w:t>
      </w:r>
      <w:r w:rsidRPr="0099719F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 xml:space="preserve">итомелиоративных. </w:t>
      </w:r>
      <w:r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>Рекультивация свалки</w:t>
      </w:r>
      <w:r w:rsidRPr="0099719F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 xml:space="preserve"> направлена на полное восстановление территории бывших мест утилизации и захоронения твердых отходов</w:t>
      </w:r>
      <w:r w:rsidRPr="0099719F">
        <w:rPr>
          <w:rFonts w:ascii="Arial" w:eastAsia="Times New Roman" w:hAnsi="Arial" w:cs="Arial"/>
          <w:color w:val="000000"/>
          <w:sz w:val="21"/>
          <w:szCs w:val="21"/>
          <w:shd w:val="clear" w:color="auto" w:fill="EFEFEF"/>
          <w:lang w:eastAsia="ru-RU"/>
        </w:rPr>
        <w:t>.</w:t>
      </w:r>
    </w:p>
    <w:p w:rsidR="00CA73ED" w:rsidRDefault="00CA73ED" w:rsidP="005031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73ED">
        <w:rPr>
          <w:rFonts w:eastAsia="Times New Roman" w:cs="Times New Roman"/>
          <w:szCs w:val="28"/>
          <w:lang w:eastAsia="ru-RU"/>
        </w:rPr>
        <w:t xml:space="preserve">Исполнители: </w:t>
      </w:r>
      <w:r w:rsidR="00E82A25">
        <w:rPr>
          <w:rFonts w:eastAsia="Times New Roman" w:cs="Times New Roman"/>
          <w:szCs w:val="28"/>
          <w:lang w:eastAsia="ru-RU"/>
        </w:rPr>
        <w:t>М</w:t>
      </w:r>
      <w:r w:rsidRPr="00CA73ED">
        <w:rPr>
          <w:rFonts w:eastAsia="Times New Roman" w:cs="Times New Roman"/>
          <w:szCs w:val="28"/>
          <w:lang w:eastAsia="ru-RU"/>
        </w:rPr>
        <w:t>униципальное казённое учреждение городского округа Кинешма «Городское управление строительства»</w:t>
      </w:r>
      <w:r w:rsidR="00B9171A">
        <w:rPr>
          <w:rFonts w:eastAsia="Times New Roman" w:cs="Times New Roman"/>
          <w:szCs w:val="28"/>
          <w:lang w:eastAsia="ru-RU"/>
        </w:rPr>
        <w:t xml:space="preserve">, срок исполнения </w:t>
      </w:r>
      <w:r w:rsidRPr="00CA73ED">
        <w:rPr>
          <w:rFonts w:eastAsia="Times New Roman" w:cs="Times New Roman"/>
          <w:szCs w:val="28"/>
          <w:lang w:eastAsia="ru-RU"/>
        </w:rPr>
        <w:t>2021 годы.</w:t>
      </w:r>
    </w:p>
    <w:p w:rsidR="00846621" w:rsidRDefault="00D42083" w:rsidP="0084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42083">
        <w:rPr>
          <w:rFonts w:eastAsia="Times New Roman" w:cs="Times New Roman"/>
          <w:szCs w:val="28"/>
          <w:lang w:eastAsia="ru-RU"/>
        </w:rPr>
        <w:t xml:space="preserve">2. </w:t>
      </w:r>
      <w:r>
        <w:rPr>
          <w:rFonts w:eastAsia="Times New Roman" w:cs="Times New Roman"/>
          <w:szCs w:val="28"/>
          <w:lang w:eastAsia="ru-RU"/>
        </w:rPr>
        <w:t xml:space="preserve">Основное мероприятие: </w:t>
      </w:r>
    </w:p>
    <w:p w:rsidR="00D42083" w:rsidRDefault="0099719F" w:rsidP="0099719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2D3FC5">
        <w:rPr>
          <w:rFonts w:eastAsia="Times New Roman" w:cs="Times New Roman"/>
          <w:szCs w:val="28"/>
          <w:lang w:eastAsia="ru-RU"/>
        </w:rPr>
        <w:t xml:space="preserve"> </w:t>
      </w:r>
      <w:r w:rsidR="00D42083" w:rsidRPr="00D42083">
        <w:rPr>
          <w:rFonts w:eastAsia="Times New Roman" w:cs="Times New Roman"/>
          <w:szCs w:val="28"/>
          <w:lang w:eastAsia="ru-RU"/>
        </w:rPr>
        <w:t>«Рекультивация земельного</w:t>
      </w:r>
      <w:r w:rsidR="002D3FC5">
        <w:rPr>
          <w:rFonts w:eastAsia="Times New Roman" w:cs="Times New Roman"/>
          <w:szCs w:val="28"/>
          <w:lang w:eastAsia="ru-RU"/>
        </w:rPr>
        <w:t xml:space="preserve"> участка в районе «</w:t>
      </w:r>
      <w:proofErr w:type="spellStart"/>
      <w:r w:rsidR="002D3FC5">
        <w:rPr>
          <w:rFonts w:eastAsia="Times New Roman" w:cs="Times New Roman"/>
          <w:szCs w:val="28"/>
          <w:lang w:eastAsia="ru-RU"/>
        </w:rPr>
        <w:t>Анилплощадка</w:t>
      </w:r>
      <w:proofErr w:type="spellEnd"/>
      <w:r w:rsidR="00D42083" w:rsidRPr="00D42083">
        <w:rPr>
          <w:rFonts w:eastAsia="Times New Roman" w:cs="Times New Roman"/>
          <w:szCs w:val="28"/>
          <w:lang w:eastAsia="ru-RU"/>
        </w:rPr>
        <w:t>».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CE4990" w:rsidRPr="00D42083" w:rsidRDefault="00CE4990" w:rsidP="0099719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Проведение мероприятий по восстановлению нарушенной территории и возврат земельного участка в хозяйственный оборот</w:t>
      </w:r>
      <w:r w:rsidR="004647F3">
        <w:rPr>
          <w:rFonts w:eastAsia="Times New Roman" w:cs="Times New Roman"/>
          <w:szCs w:val="28"/>
          <w:lang w:eastAsia="ru-RU"/>
        </w:rPr>
        <w:t>.</w:t>
      </w:r>
    </w:p>
    <w:p w:rsidR="00D42083" w:rsidRPr="00D42083" w:rsidRDefault="00D42083" w:rsidP="00D420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083">
        <w:rPr>
          <w:rFonts w:eastAsia="Times New Roman" w:cs="Times New Roman"/>
          <w:szCs w:val="28"/>
          <w:lang w:eastAsia="ru-RU"/>
        </w:rPr>
        <w:t xml:space="preserve">В состав основного мероприятия </w:t>
      </w:r>
      <w:r w:rsidRPr="00D42083">
        <w:rPr>
          <w:rFonts w:eastAsia="Times New Roman" w:cs="Times New Roman"/>
          <w:szCs w:val="28"/>
          <w:lang w:eastAsia="ru-RU"/>
        </w:rPr>
        <w:tab/>
        <w:t>«Рекультивация земельного</w:t>
      </w:r>
      <w:r w:rsidR="002D3FC5">
        <w:rPr>
          <w:rFonts w:eastAsia="Times New Roman" w:cs="Times New Roman"/>
          <w:szCs w:val="28"/>
          <w:lang w:eastAsia="ru-RU"/>
        </w:rPr>
        <w:t xml:space="preserve"> участка в районе «</w:t>
      </w:r>
      <w:proofErr w:type="spellStart"/>
      <w:r w:rsidR="002D3FC5">
        <w:rPr>
          <w:rFonts w:eastAsia="Times New Roman" w:cs="Times New Roman"/>
          <w:szCs w:val="28"/>
          <w:lang w:eastAsia="ru-RU"/>
        </w:rPr>
        <w:t>Анилплощадка</w:t>
      </w:r>
      <w:proofErr w:type="spellEnd"/>
      <w:r w:rsidRPr="00D42083">
        <w:rPr>
          <w:rFonts w:eastAsia="Times New Roman" w:cs="Times New Roman"/>
          <w:szCs w:val="28"/>
          <w:lang w:eastAsia="ru-RU"/>
        </w:rPr>
        <w:t>» входят следующие мероприятия:</w:t>
      </w:r>
    </w:p>
    <w:p w:rsidR="00D42083" w:rsidRPr="00D42083" w:rsidRDefault="002D3FC5" w:rsidP="002D3FC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r w:rsidR="00D42083">
        <w:rPr>
          <w:rFonts w:eastAsia="Times New Roman" w:cs="Times New Roman"/>
          <w:szCs w:val="28"/>
          <w:lang w:eastAsia="ru-RU"/>
        </w:rPr>
        <w:t xml:space="preserve">2.1. </w:t>
      </w:r>
      <w:r w:rsidR="00D42083" w:rsidRPr="00D42083">
        <w:rPr>
          <w:rFonts w:eastAsia="Times New Roman" w:cs="Times New Roman"/>
          <w:szCs w:val="28"/>
          <w:lang w:eastAsia="ru-RU"/>
        </w:rPr>
        <w:t>Разработка проекта рекультивации земельного участка в районе «</w:t>
      </w:r>
      <w:proofErr w:type="spellStart"/>
      <w:r w:rsidR="00D42083" w:rsidRPr="00D42083">
        <w:rPr>
          <w:rFonts w:eastAsia="Times New Roman" w:cs="Times New Roman"/>
          <w:szCs w:val="28"/>
          <w:lang w:eastAsia="ru-RU"/>
        </w:rPr>
        <w:t>Анилплощадка</w:t>
      </w:r>
      <w:proofErr w:type="spellEnd"/>
      <w:r w:rsidR="00D42083" w:rsidRPr="00D42083">
        <w:rPr>
          <w:rFonts w:eastAsia="Times New Roman" w:cs="Times New Roman"/>
          <w:szCs w:val="28"/>
          <w:lang w:eastAsia="ru-RU"/>
        </w:rPr>
        <w:t>».</w:t>
      </w:r>
      <w:r w:rsidR="0099719F">
        <w:rPr>
          <w:rFonts w:eastAsia="Times New Roman" w:cs="Times New Roman"/>
          <w:szCs w:val="28"/>
          <w:lang w:eastAsia="ru-RU"/>
        </w:rPr>
        <w:t xml:space="preserve">  </w:t>
      </w:r>
      <w:r w:rsidR="00CE4990">
        <w:rPr>
          <w:rFonts w:eastAsia="Times New Roman" w:cs="Times New Roman"/>
          <w:szCs w:val="28"/>
          <w:lang w:eastAsia="ru-RU"/>
        </w:rPr>
        <w:t>Мероприятие в</w:t>
      </w:r>
      <w:r w:rsidR="0099719F">
        <w:rPr>
          <w:rFonts w:eastAsia="Times New Roman" w:cs="Times New Roman"/>
          <w:szCs w:val="28"/>
          <w:lang w:eastAsia="ru-RU"/>
        </w:rPr>
        <w:t>ключает в себя</w:t>
      </w:r>
      <w:r w:rsidR="00CE4990">
        <w:rPr>
          <w:rFonts w:eastAsia="Times New Roman" w:cs="Times New Roman"/>
          <w:szCs w:val="28"/>
          <w:lang w:eastAsia="ru-RU"/>
        </w:rPr>
        <w:t>:</w:t>
      </w:r>
      <w:r w:rsidR="0099719F">
        <w:rPr>
          <w:rFonts w:eastAsia="Times New Roman" w:cs="Times New Roman"/>
          <w:szCs w:val="28"/>
          <w:lang w:eastAsia="ru-RU"/>
        </w:rPr>
        <w:t xml:space="preserve"> пров</w:t>
      </w:r>
      <w:r w:rsidR="00CE4990">
        <w:rPr>
          <w:rFonts w:eastAsia="Times New Roman" w:cs="Times New Roman"/>
          <w:szCs w:val="28"/>
          <w:lang w:eastAsia="ru-RU"/>
        </w:rPr>
        <w:t>едение инженерно-экологических,</w:t>
      </w:r>
      <w:r w:rsidR="0099719F">
        <w:rPr>
          <w:rFonts w:eastAsia="Times New Roman" w:cs="Times New Roman"/>
          <w:szCs w:val="28"/>
          <w:lang w:eastAsia="ru-RU"/>
        </w:rPr>
        <w:t xml:space="preserve"> геологических </w:t>
      </w:r>
      <w:r w:rsidR="00CE4990">
        <w:rPr>
          <w:rFonts w:eastAsia="Times New Roman" w:cs="Times New Roman"/>
          <w:szCs w:val="28"/>
          <w:lang w:eastAsia="ru-RU"/>
        </w:rPr>
        <w:t xml:space="preserve">и </w:t>
      </w:r>
      <w:r w:rsidR="0099719F">
        <w:rPr>
          <w:rFonts w:eastAsia="Times New Roman" w:cs="Times New Roman"/>
          <w:szCs w:val="28"/>
          <w:lang w:eastAsia="ru-RU"/>
        </w:rPr>
        <w:t>топографических изысканий</w:t>
      </w:r>
      <w:r w:rsidR="00CE4990">
        <w:rPr>
          <w:rFonts w:eastAsia="Times New Roman" w:cs="Times New Roman"/>
          <w:szCs w:val="28"/>
          <w:lang w:eastAsia="ru-RU"/>
        </w:rPr>
        <w:t xml:space="preserve"> на объекте; выработка проектных решений после определения слоя загрязнённого грунта.</w:t>
      </w:r>
    </w:p>
    <w:p w:rsidR="00D42083" w:rsidRPr="00D42083" w:rsidRDefault="00D42083" w:rsidP="00D420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Pr="00D42083">
        <w:rPr>
          <w:rFonts w:eastAsia="Times New Roman" w:cs="Times New Roman"/>
          <w:szCs w:val="28"/>
          <w:lang w:eastAsia="ru-RU"/>
        </w:rPr>
        <w:t>Исполнители: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82A25">
        <w:rPr>
          <w:rFonts w:eastAsia="Times New Roman" w:cs="Times New Roman"/>
          <w:szCs w:val="28"/>
          <w:lang w:eastAsia="ru-RU"/>
        </w:rPr>
        <w:t>М</w:t>
      </w:r>
      <w:r w:rsidRPr="00CA73ED">
        <w:rPr>
          <w:rFonts w:eastAsia="Times New Roman" w:cs="Times New Roman"/>
          <w:szCs w:val="28"/>
          <w:lang w:eastAsia="ru-RU"/>
        </w:rPr>
        <w:t>униципальное казённое учреждение городского округа Кинешма «Городское управление строительства»</w:t>
      </w:r>
      <w:r w:rsidRPr="00D42083">
        <w:rPr>
          <w:rFonts w:eastAsia="Times New Roman" w:cs="Times New Roman"/>
          <w:szCs w:val="28"/>
          <w:lang w:eastAsia="ru-RU"/>
        </w:rPr>
        <w:t>, срок исполне</w:t>
      </w:r>
      <w:r>
        <w:rPr>
          <w:rFonts w:eastAsia="Times New Roman" w:cs="Times New Roman"/>
          <w:szCs w:val="28"/>
          <w:lang w:eastAsia="ru-RU"/>
        </w:rPr>
        <w:t>ния 2021</w:t>
      </w:r>
      <w:r w:rsidRPr="00D42083">
        <w:rPr>
          <w:rFonts w:eastAsia="Times New Roman" w:cs="Times New Roman"/>
          <w:szCs w:val="28"/>
          <w:lang w:eastAsia="ru-RU"/>
        </w:rPr>
        <w:t xml:space="preserve"> год.</w:t>
      </w:r>
    </w:p>
    <w:p w:rsidR="00CE4990" w:rsidRPr="00D42083" w:rsidRDefault="00CE4990" w:rsidP="00CE499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r w:rsidR="00D42083">
        <w:rPr>
          <w:rFonts w:eastAsia="Times New Roman" w:cs="Times New Roman"/>
          <w:szCs w:val="28"/>
          <w:lang w:eastAsia="ru-RU"/>
        </w:rPr>
        <w:t xml:space="preserve">2.2. </w:t>
      </w:r>
      <w:r w:rsidR="00D42083" w:rsidRPr="00D42083">
        <w:rPr>
          <w:rFonts w:eastAsia="Times New Roman" w:cs="Times New Roman"/>
          <w:szCs w:val="28"/>
          <w:lang w:eastAsia="ru-RU"/>
        </w:rPr>
        <w:t>Проведение работ по рекультивации земельного участка в районе «</w:t>
      </w:r>
      <w:proofErr w:type="spellStart"/>
      <w:r w:rsidR="00D42083" w:rsidRPr="00D42083">
        <w:rPr>
          <w:rFonts w:eastAsia="Times New Roman" w:cs="Times New Roman"/>
          <w:szCs w:val="28"/>
          <w:lang w:eastAsia="ru-RU"/>
        </w:rPr>
        <w:t>Анилплощадка</w:t>
      </w:r>
      <w:proofErr w:type="spellEnd"/>
      <w:r w:rsidR="00D42083" w:rsidRPr="00D42083">
        <w:rPr>
          <w:rFonts w:eastAsia="Times New Roman" w:cs="Times New Roman"/>
          <w:szCs w:val="28"/>
          <w:lang w:eastAsia="ru-RU"/>
        </w:rPr>
        <w:t>»</w:t>
      </w:r>
      <w:r w:rsidR="00D42083" w:rsidRPr="00D42083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Мероприятие представляет собой выемку загрязнённого химическими опасными веществами грунта и засыпка чистым грунтом территории согласно санитарным нормам.</w:t>
      </w:r>
    </w:p>
    <w:p w:rsidR="00D42083" w:rsidRPr="00D42083" w:rsidRDefault="00D42083" w:rsidP="00D420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083">
        <w:rPr>
          <w:rFonts w:eastAsia="Times New Roman" w:cs="Times New Roman"/>
          <w:szCs w:val="28"/>
          <w:lang w:eastAsia="ru-RU"/>
        </w:rPr>
        <w:t>Исполнители: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82A25">
        <w:rPr>
          <w:rFonts w:eastAsia="Times New Roman" w:cs="Times New Roman"/>
          <w:szCs w:val="28"/>
          <w:lang w:eastAsia="ru-RU"/>
        </w:rPr>
        <w:t>М</w:t>
      </w:r>
      <w:r w:rsidRPr="00CA73ED">
        <w:rPr>
          <w:rFonts w:eastAsia="Times New Roman" w:cs="Times New Roman"/>
          <w:szCs w:val="28"/>
          <w:lang w:eastAsia="ru-RU"/>
        </w:rPr>
        <w:t>униципальное казённое учреждение городского округа Кинешма «Городское управление строительства»</w:t>
      </w:r>
      <w:r w:rsidRPr="00D42083">
        <w:rPr>
          <w:rFonts w:eastAsia="Times New Roman" w:cs="Times New Roman"/>
          <w:szCs w:val="28"/>
          <w:lang w:eastAsia="ru-RU"/>
        </w:rPr>
        <w:t xml:space="preserve">, срок исполнения </w:t>
      </w:r>
      <w:r>
        <w:rPr>
          <w:rFonts w:eastAsia="Times New Roman" w:cs="Times New Roman"/>
          <w:szCs w:val="28"/>
          <w:lang w:eastAsia="ru-RU"/>
        </w:rPr>
        <w:t>2021</w:t>
      </w:r>
      <w:r w:rsidRPr="00D42083">
        <w:rPr>
          <w:rFonts w:eastAsia="Times New Roman" w:cs="Times New Roman"/>
          <w:szCs w:val="28"/>
          <w:lang w:eastAsia="ru-RU"/>
        </w:rPr>
        <w:t xml:space="preserve"> год.</w:t>
      </w:r>
    </w:p>
    <w:p w:rsidR="00D42083" w:rsidRDefault="002D3FC5" w:rsidP="0084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Основное мероприятие:</w:t>
      </w:r>
    </w:p>
    <w:p w:rsidR="002D3FC5" w:rsidRDefault="002D3FC5" w:rsidP="002D3FC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2D3FC5">
        <w:rPr>
          <w:sz w:val="28"/>
          <w:szCs w:val="28"/>
        </w:rPr>
        <w:t>«Ликвидация пруда – накопителя жидких химических отходов (ГТС)».</w:t>
      </w:r>
    </w:p>
    <w:p w:rsidR="00CE4990" w:rsidRPr="00D42083" w:rsidRDefault="00CE4990" w:rsidP="00CE499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Проведение мероприятий по восстановлению нарушенной территории и возврат земельного участка в хозяйственный оборот. Передача отходов на утилизацию (переработку). </w:t>
      </w:r>
    </w:p>
    <w:p w:rsidR="002D3FC5" w:rsidRPr="002D3FC5" w:rsidRDefault="002D3FC5" w:rsidP="002D3F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3FC5">
        <w:rPr>
          <w:rFonts w:eastAsia="Times New Roman" w:cs="Times New Roman"/>
          <w:szCs w:val="28"/>
          <w:lang w:eastAsia="ru-RU"/>
        </w:rPr>
        <w:t xml:space="preserve">В состав основного мероприятия </w:t>
      </w:r>
      <w:r w:rsidRPr="002D3FC5">
        <w:rPr>
          <w:rFonts w:eastAsia="Times New Roman" w:cs="Times New Roman"/>
          <w:szCs w:val="28"/>
          <w:lang w:eastAsia="ru-RU"/>
        </w:rPr>
        <w:tab/>
        <w:t xml:space="preserve">«Ликвидация (ГТС) пруда – накопителя </w:t>
      </w:r>
      <w:r>
        <w:rPr>
          <w:rFonts w:eastAsia="Times New Roman" w:cs="Times New Roman"/>
          <w:szCs w:val="28"/>
          <w:lang w:eastAsia="ru-RU"/>
        </w:rPr>
        <w:t>жидких химических отходов» входят следующие мероприятия</w:t>
      </w:r>
      <w:r w:rsidRPr="002D3FC5">
        <w:rPr>
          <w:rFonts w:eastAsia="Times New Roman" w:cs="Times New Roman"/>
          <w:szCs w:val="28"/>
          <w:lang w:eastAsia="ru-RU"/>
        </w:rPr>
        <w:t>:</w:t>
      </w:r>
    </w:p>
    <w:p w:rsidR="002D3FC5" w:rsidRPr="002D3FC5" w:rsidRDefault="002D3FC5" w:rsidP="002D3F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3.1.</w:t>
      </w:r>
      <w:r w:rsidR="00B9171A">
        <w:rPr>
          <w:rFonts w:eastAsia="Times New Roman" w:cs="Times New Roman"/>
          <w:szCs w:val="28"/>
          <w:lang w:eastAsia="ru-RU"/>
        </w:rPr>
        <w:t xml:space="preserve"> </w:t>
      </w:r>
      <w:r w:rsidRPr="002D3FC5">
        <w:rPr>
          <w:rFonts w:eastAsia="Times New Roman" w:cs="Times New Roman"/>
          <w:szCs w:val="28"/>
          <w:lang w:eastAsia="ru-RU"/>
        </w:rPr>
        <w:t>Разработка проекта ликвидации пруда - накопителя жидких химических отходов (ГТС).</w:t>
      </w:r>
      <w:r w:rsidR="00CE4990">
        <w:rPr>
          <w:rFonts w:eastAsia="Times New Roman" w:cs="Times New Roman"/>
          <w:szCs w:val="28"/>
          <w:lang w:eastAsia="ru-RU"/>
        </w:rPr>
        <w:t xml:space="preserve"> Мероприятие включает в себя: проведение инженерно - экологических, геологических и топографических изысканий на объекте; выработка проектных решений по разработке технологии утилизации отходов и ликвидации  объекта.</w:t>
      </w:r>
    </w:p>
    <w:p w:rsidR="002D3FC5" w:rsidRPr="002D3FC5" w:rsidRDefault="002D3FC5" w:rsidP="002D3F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3FC5">
        <w:rPr>
          <w:rFonts w:eastAsia="Times New Roman" w:cs="Times New Roman"/>
          <w:szCs w:val="28"/>
          <w:lang w:eastAsia="ru-RU"/>
        </w:rPr>
        <w:t>Исполнители:</w:t>
      </w:r>
      <w:r w:rsidR="00B9171A">
        <w:rPr>
          <w:rFonts w:eastAsia="Times New Roman" w:cs="Times New Roman"/>
          <w:szCs w:val="28"/>
          <w:lang w:eastAsia="ru-RU"/>
        </w:rPr>
        <w:t xml:space="preserve"> </w:t>
      </w:r>
      <w:r w:rsidR="00E82A25">
        <w:rPr>
          <w:rFonts w:eastAsia="Times New Roman" w:cs="Times New Roman"/>
          <w:szCs w:val="28"/>
          <w:lang w:eastAsia="ru-RU"/>
        </w:rPr>
        <w:t>М</w:t>
      </w:r>
      <w:r w:rsidR="00B9171A" w:rsidRPr="00CA73ED">
        <w:rPr>
          <w:rFonts w:eastAsia="Times New Roman" w:cs="Times New Roman"/>
          <w:szCs w:val="28"/>
          <w:lang w:eastAsia="ru-RU"/>
        </w:rPr>
        <w:t>униципальное казённое учреждение городского округа Кинешма «Городское управление строительства»</w:t>
      </w:r>
      <w:r w:rsidR="00B9171A">
        <w:rPr>
          <w:rFonts w:eastAsia="Times New Roman" w:cs="Times New Roman"/>
          <w:szCs w:val="28"/>
          <w:lang w:eastAsia="ru-RU"/>
        </w:rPr>
        <w:t>,</w:t>
      </w:r>
      <w:r w:rsidRPr="002D3FC5">
        <w:rPr>
          <w:rFonts w:eastAsia="Times New Roman" w:cs="Times New Roman"/>
          <w:szCs w:val="28"/>
          <w:lang w:eastAsia="ru-RU"/>
        </w:rPr>
        <w:t xml:space="preserve"> срок ис</w:t>
      </w:r>
      <w:r w:rsidR="00B9171A">
        <w:rPr>
          <w:rFonts w:eastAsia="Times New Roman" w:cs="Times New Roman"/>
          <w:szCs w:val="28"/>
          <w:lang w:eastAsia="ru-RU"/>
        </w:rPr>
        <w:t>полнения 2021</w:t>
      </w:r>
      <w:r w:rsidRPr="002D3FC5">
        <w:rPr>
          <w:rFonts w:eastAsia="Times New Roman" w:cs="Times New Roman"/>
          <w:szCs w:val="28"/>
          <w:lang w:eastAsia="ru-RU"/>
        </w:rPr>
        <w:t xml:space="preserve"> год.</w:t>
      </w:r>
    </w:p>
    <w:p w:rsidR="002D3FC5" w:rsidRDefault="002D3FC5" w:rsidP="002D3F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3</w:t>
      </w:r>
      <w:r w:rsidRPr="002D3FC5">
        <w:rPr>
          <w:rFonts w:eastAsia="Times New Roman" w:cs="Times New Roman"/>
          <w:szCs w:val="28"/>
          <w:lang w:eastAsia="ru-RU"/>
        </w:rPr>
        <w:t>.2. Проведение работ по ликвидации</w:t>
      </w:r>
      <w:r>
        <w:rPr>
          <w:rFonts w:eastAsia="Times New Roman" w:cs="Times New Roman"/>
          <w:szCs w:val="28"/>
          <w:lang w:eastAsia="ru-RU"/>
        </w:rPr>
        <w:t xml:space="preserve"> пруда – накопителя жидких</w:t>
      </w:r>
    </w:p>
    <w:p w:rsidR="002D3FC5" w:rsidRDefault="002D3FC5" w:rsidP="002D3F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D3FC5">
        <w:rPr>
          <w:rFonts w:eastAsia="Times New Roman" w:cs="Times New Roman"/>
          <w:szCs w:val="28"/>
          <w:lang w:eastAsia="ru-RU"/>
        </w:rPr>
        <w:t>химических отходов (ГТС).</w:t>
      </w:r>
    </w:p>
    <w:p w:rsidR="00CE4990" w:rsidRPr="002D3FC5" w:rsidRDefault="00CE4990" w:rsidP="002D3F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Проведение технологических работ по утилизации отходов, ликвидация ГТС.</w:t>
      </w:r>
    </w:p>
    <w:p w:rsidR="002D3FC5" w:rsidRDefault="002D3FC5" w:rsidP="002D3F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3FC5">
        <w:rPr>
          <w:rFonts w:eastAsia="Times New Roman" w:cs="Times New Roman"/>
          <w:szCs w:val="28"/>
          <w:lang w:eastAsia="ru-RU"/>
        </w:rPr>
        <w:t>Исполнители: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82A25">
        <w:rPr>
          <w:rFonts w:eastAsia="Times New Roman" w:cs="Times New Roman"/>
          <w:szCs w:val="28"/>
          <w:lang w:eastAsia="ru-RU"/>
        </w:rPr>
        <w:t>М</w:t>
      </w:r>
      <w:r w:rsidR="00B9171A" w:rsidRPr="00CA73ED">
        <w:rPr>
          <w:rFonts w:eastAsia="Times New Roman" w:cs="Times New Roman"/>
          <w:szCs w:val="28"/>
          <w:lang w:eastAsia="ru-RU"/>
        </w:rPr>
        <w:t>униципальное казённое учреждение городского округа Кинешма «Городское управление строительства»</w:t>
      </w:r>
      <w:r w:rsidRPr="002D3FC5">
        <w:rPr>
          <w:rFonts w:eastAsia="Times New Roman" w:cs="Times New Roman"/>
          <w:szCs w:val="28"/>
          <w:lang w:eastAsia="ru-RU"/>
        </w:rPr>
        <w:t xml:space="preserve">, срок исполнения </w:t>
      </w:r>
      <w:r w:rsidR="00B9171A">
        <w:rPr>
          <w:rFonts w:eastAsia="Times New Roman" w:cs="Times New Roman"/>
          <w:szCs w:val="28"/>
          <w:lang w:eastAsia="ru-RU"/>
        </w:rPr>
        <w:t>2021</w:t>
      </w:r>
      <w:r w:rsidRPr="002D3FC5">
        <w:rPr>
          <w:rFonts w:eastAsia="Times New Roman" w:cs="Times New Roman"/>
          <w:szCs w:val="28"/>
          <w:lang w:eastAsia="ru-RU"/>
        </w:rPr>
        <w:t xml:space="preserve"> год.</w:t>
      </w:r>
    </w:p>
    <w:p w:rsidR="00B9171A" w:rsidRDefault="00B9171A" w:rsidP="002D3F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Основное мероприятие:</w:t>
      </w:r>
    </w:p>
    <w:p w:rsidR="00B9171A" w:rsidRDefault="00B9171A" w:rsidP="002D3F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eastAsia="Times New Roman" w:cs="Times New Roman"/>
          <w:szCs w:val="28"/>
          <w:lang w:eastAsia="ru-RU"/>
        </w:rPr>
        <w:t>«</w:t>
      </w:r>
      <w:r w:rsidRPr="00A54A2A">
        <w:t xml:space="preserve">Осуществление управления в области организации и функционирования </w:t>
      </w:r>
      <w:r w:rsidRPr="00A54A2A">
        <w:lastRenderedPageBreak/>
        <w:t>особо охраняемых природных территорий местного значения»</w:t>
      </w:r>
      <w:r>
        <w:t xml:space="preserve">. </w:t>
      </w:r>
      <w:r w:rsidR="00CE4990">
        <w:t xml:space="preserve"> Комплексная оценка текущего состояния и экологическое обследование особо охраняемых природных территорий местного значения, обеспечение правового режима охраны.</w:t>
      </w:r>
    </w:p>
    <w:p w:rsidR="003859DC" w:rsidRDefault="00066BA8" w:rsidP="003859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В состав  основного мероприятия  </w:t>
      </w:r>
      <w:r>
        <w:rPr>
          <w:rFonts w:eastAsia="Times New Roman" w:cs="Times New Roman"/>
          <w:szCs w:val="28"/>
          <w:lang w:eastAsia="ru-RU"/>
        </w:rPr>
        <w:t>«</w:t>
      </w:r>
      <w:r w:rsidRPr="00A54A2A">
        <w:t xml:space="preserve">Осуществление управления в области организации и </w:t>
      </w:r>
      <w:proofErr w:type="gramStart"/>
      <w:r w:rsidRPr="00A54A2A">
        <w:t>функционирования</w:t>
      </w:r>
      <w:proofErr w:type="gramEnd"/>
      <w:r w:rsidRPr="00A54A2A">
        <w:t xml:space="preserve"> особо охраняемых природных территорий местного значения»</w:t>
      </w:r>
      <w:r>
        <w:t xml:space="preserve"> </w:t>
      </w:r>
      <w:r w:rsidR="003859DC">
        <w:t xml:space="preserve">входит  мероприятие: </w:t>
      </w:r>
    </w:p>
    <w:p w:rsidR="003859DC" w:rsidRDefault="003859DC" w:rsidP="003859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>4.1. Проведение комплексных экологических обследований особо охраняемых природных территорий.</w:t>
      </w:r>
    </w:p>
    <w:p w:rsidR="0017487F" w:rsidRDefault="0017487F" w:rsidP="003859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>Экологическое обследование ООПТ, подготовка экспертных заключений, обосновывающих их упразднение либо реорганизацию, подготовка документов, содержащих сведения для внесения в Единый государственный реестр недвижимости.</w:t>
      </w:r>
    </w:p>
    <w:p w:rsidR="00E82A25" w:rsidRDefault="00E82A25" w:rsidP="003859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>Исполнители:  отдел муниципального контроля и охраны окружающей среды администрации городского округа Кинешма, Комитет имущественных и земельных отношений администрации городского округа Кинешма.</w:t>
      </w:r>
      <w:r w:rsidR="004647F3">
        <w:t xml:space="preserve"> Срок исполнения 2019 год.</w:t>
      </w:r>
    </w:p>
    <w:p w:rsidR="003859DC" w:rsidRDefault="003859DC" w:rsidP="00066B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846621" w:rsidRPr="00846621" w:rsidRDefault="00BC49B3" w:rsidP="008466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  <w:r>
        <w:rPr>
          <w:rFonts w:eastAsia="Times New Roman" w:cs="Times New Roman"/>
          <w:b/>
          <w:bCs/>
          <w:color w:val="26282F"/>
          <w:szCs w:val="28"/>
          <w:lang w:eastAsia="ru-RU"/>
        </w:rPr>
        <w:t>5.</w:t>
      </w:r>
      <w:r w:rsidR="00846621" w:rsidRPr="00846621">
        <w:rPr>
          <w:rFonts w:eastAsia="Times New Roman" w:cs="Times New Roman"/>
          <w:b/>
          <w:bCs/>
          <w:color w:val="26282F"/>
          <w:szCs w:val="28"/>
          <w:lang w:eastAsia="ru-RU"/>
        </w:rPr>
        <w:t xml:space="preserve"> Ре</w:t>
      </w:r>
      <w:r w:rsidR="003859DC">
        <w:rPr>
          <w:rFonts w:eastAsia="Times New Roman" w:cs="Times New Roman"/>
          <w:b/>
          <w:bCs/>
          <w:color w:val="26282F"/>
          <w:szCs w:val="28"/>
          <w:lang w:eastAsia="ru-RU"/>
        </w:rPr>
        <w:t>сурсное обеспечение Программы</w:t>
      </w:r>
    </w:p>
    <w:p w:rsidR="00846621" w:rsidRPr="00846621" w:rsidRDefault="00BC49B3" w:rsidP="00846621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eastAsia="Times New Roman" w:cs="Times New Roman"/>
          <w:bCs/>
          <w:color w:val="26282F"/>
          <w:sz w:val="24"/>
          <w:szCs w:val="24"/>
          <w:lang w:eastAsia="ru-RU"/>
        </w:rPr>
      </w:pPr>
      <w:bookmarkStart w:id="2" w:name="sub_11042"/>
      <w:r>
        <w:rPr>
          <w:rFonts w:eastAsia="Times New Roman" w:cs="Times New Roman"/>
          <w:bCs/>
          <w:color w:val="26282F"/>
          <w:sz w:val="24"/>
          <w:szCs w:val="24"/>
          <w:lang w:eastAsia="ru-RU"/>
        </w:rPr>
        <w:t>Таблица 3</w:t>
      </w:r>
    </w:p>
    <w:p w:rsidR="00846621" w:rsidRPr="00846621" w:rsidRDefault="00846621" w:rsidP="008466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846621">
        <w:rPr>
          <w:rFonts w:eastAsia="Times New Roman" w:cs="Times New Roman"/>
          <w:bCs/>
          <w:color w:val="26282F"/>
          <w:szCs w:val="28"/>
          <w:lang w:eastAsia="ru-RU"/>
        </w:rPr>
        <w:t xml:space="preserve">Ресурсное обеспечение </w:t>
      </w:r>
      <w:bookmarkEnd w:id="2"/>
      <w:r w:rsidR="003859DC">
        <w:rPr>
          <w:rFonts w:eastAsia="Times New Roman" w:cs="Times New Roman"/>
          <w:bCs/>
          <w:color w:val="26282F"/>
          <w:szCs w:val="28"/>
          <w:lang w:eastAsia="ru-RU"/>
        </w:rPr>
        <w:t>Программы</w:t>
      </w:r>
    </w:p>
    <w:p w:rsidR="00846621" w:rsidRPr="00846621" w:rsidRDefault="00846621" w:rsidP="00846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eastAsia="Times New Roman" w:cs="Times New Roman"/>
          <w:sz w:val="24"/>
          <w:szCs w:val="24"/>
          <w:lang w:eastAsia="ru-RU"/>
        </w:rPr>
      </w:pPr>
      <w:r w:rsidRPr="00846621">
        <w:rPr>
          <w:rFonts w:eastAsia="Times New Roman" w:cs="Times New Roman"/>
          <w:sz w:val="24"/>
          <w:szCs w:val="24"/>
          <w:lang w:eastAsia="ru-RU"/>
        </w:rPr>
        <w:t>(тыс. руб.)</w:t>
      </w:r>
    </w:p>
    <w:tbl>
      <w:tblPr>
        <w:tblW w:w="102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2693"/>
        <w:gridCol w:w="1180"/>
        <w:gridCol w:w="1180"/>
        <w:gridCol w:w="1181"/>
      </w:tblGrid>
      <w:tr w:rsidR="00846621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1" w:rsidRPr="00846621" w:rsidRDefault="00846621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1" w:rsidRPr="00846621" w:rsidRDefault="00846621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основного мероприятия /</w:t>
            </w:r>
            <w:proofErr w:type="gramStart"/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Источник ресурсного обеспечения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1" w:rsidRPr="00846621" w:rsidRDefault="00846621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1" w:rsidRPr="00846621" w:rsidRDefault="003859DC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 w:rsidR="00846621"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1" w:rsidRPr="00846621" w:rsidRDefault="003859DC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  <w:r w:rsidR="00846621"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621" w:rsidRPr="00846621" w:rsidRDefault="003859DC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  <w:r w:rsidR="00846621"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46621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1" w:rsidRPr="00846621" w:rsidRDefault="00846621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1" w:rsidRPr="00846621" w:rsidRDefault="003859DC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846621"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сего: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1" w:rsidRPr="00846621" w:rsidRDefault="00E96CE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233,41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1" w:rsidRPr="00846621" w:rsidRDefault="00846621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621" w:rsidRPr="00846621" w:rsidRDefault="00846621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6621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1" w:rsidRPr="00846621" w:rsidRDefault="00846621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1" w:rsidRPr="00846621" w:rsidRDefault="00846621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1" w:rsidRPr="00846621" w:rsidRDefault="00E96CE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233,41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1" w:rsidRPr="00846621" w:rsidRDefault="00846621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621" w:rsidRPr="00846621" w:rsidRDefault="00846621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6621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1" w:rsidRPr="00846621" w:rsidRDefault="00846621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1" w:rsidRPr="00846621" w:rsidRDefault="00846621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1" w:rsidRPr="00846621" w:rsidRDefault="00E96CE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233,41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1" w:rsidRPr="00846621" w:rsidRDefault="00846621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621" w:rsidRPr="00846621" w:rsidRDefault="00846621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6621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1" w:rsidRPr="00846621" w:rsidRDefault="00846621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1" w:rsidRPr="00846621" w:rsidRDefault="00846621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1" w:rsidRPr="00846621" w:rsidRDefault="00846621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1" w:rsidRPr="00846621" w:rsidRDefault="00846621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621" w:rsidRPr="00846621" w:rsidRDefault="00846621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59DC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C" w:rsidRPr="00846621" w:rsidRDefault="003859DC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C" w:rsidRPr="00846621" w:rsidRDefault="003859DC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C" w:rsidRPr="00846621" w:rsidRDefault="009F15FC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C" w:rsidRPr="00846621" w:rsidRDefault="009F15FC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DC" w:rsidRPr="00846621" w:rsidRDefault="009F15FC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59DC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C" w:rsidRPr="00846621" w:rsidRDefault="003859DC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C" w:rsidRPr="00846621" w:rsidRDefault="009F15FC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внебюджетное финансирование: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C" w:rsidRPr="00846621" w:rsidRDefault="009F15FC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C" w:rsidRPr="00846621" w:rsidRDefault="009F15FC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DC" w:rsidRPr="00846621" w:rsidRDefault="009F15FC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15FC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FC" w:rsidRPr="00846621" w:rsidRDefault="009F15FC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FC" w:rsidRPr="00846621" w:rsidRDefault="009F15FC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источник финансирования  (от юридических и физических лиц)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FC" w:rsidRPr="00846621" w:rsidRDefault="009F15FC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FC" w:rsidRPr="00846621" w:rsidRDefault="009F15FC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FC" w:rsidRPr="00846621" w:rsidRDefault="009F15FC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C45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Рекультивация городской свалки твердых бытовых отходов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Кинешма,</w:t>
            </w:r>
            <w:r w:rsidR="009E0FAB" w:rsidRPr="00CA73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E0FAB" w:rsidRPr="009E0FA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казённое учреждение городского округа Кинешма «Городское управление строительства»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C45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C45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C45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C45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9E0FAB" w:rsidP="008466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45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C45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внебюджетное финансирование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9E0FAB" w:rsidP="008466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45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2C45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302C45" w:rsidP="0030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источник финансирования (от юридических и физических лиц</w:t>
            </w:r>
            <w:proofErr w:type="gram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302C45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5" w:rsidRPr="00846621" w:rsidRDefault="009E0FAB" w:rsidP="008466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45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80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</w:t>
            </w:r>
          </w:p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проекта рекультивации городской </w:t>
            </w: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свалки твердых бытовых отходов г. Кинешма.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0F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городского округа Кинешма,</w:t>
            </w:r>
            <w:r w:rsidRPr="00CA73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E0F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Муниципальное казённое учреждение городского округа Кинешма «Городское управление строительства»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80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80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бюджет городского округа Кинешма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80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80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0F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80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0F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80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источник финансирования (от юридических и физических лиц</w:t>
            </w:r>
            <w:proofErr w:type="gram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0F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80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</w:t>
            </w:r>
          </w:p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работ по рекультивации городской свалки твердых бытовых отходов г. Кинешма.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0F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Кинешма,</w:t>
            </w:r>
            <w:r w:rsidRPr="00CA73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E0FA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казённое учреждение городского округа Кинешма «Городское управление строительства»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80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80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80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80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0F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80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0F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80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3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источник финансирования (от юридических и физических лиц</w:t>
            </w:r>
            <w:r w:rsidR="00C72144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83080F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F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0F" w:rsidRPr="00846621" w:rsidRDefault="009E0FAB" w:rsidP="0084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2144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C72144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C72144" w:rsidRPr="00C72144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2083">
              <w:rPr>
                <w:rFonts w:eastAsia="Times New Roman" w:cs="Times New Roman"/>
                <w:sz w:val="24"/>
                <w:szCs w:val="24"/>
                <w:lang w:eastAsia="ru-RU"/>
              </w:rPr>
              <w:t>Рекультивация земельного</w:t>
            </w: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участка в районе «</w:t>
            </w:r>
            <w:proofErr w:type="spellStart"/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Анилплощадка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144" w:rsidRPr="00846621" w:rsidRDefault="009E0FAB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Кинешма,</w:t>
            </w:r>
            <w:r w:rsidRPr="00CA73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E0FA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казённое учреждение городского округа Кинешма «Городское управление строительства»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2144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C72144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2144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C72144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2144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C72144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2144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C72144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9E0FAB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9E0FAB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144" w:rsidRPr="00846621" w:rsidRDefault="009E0FAB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2144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C72144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9E0FAB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9E0FAB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144" w:rsidRPr="00846621" w:rsidRDefault="009E0FAB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2144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C72144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источник финансирования (от юридических и физических лиц)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9E0FAB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9E0FAB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144" w:rsidRPr="00846621" w:rsidRDefault="009E0FAB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2144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C72144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</w:t>
            </w:r>
          </w:p>
          <w:p w:rsidR="00C72144" w:rsidRPr="00C72144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20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проекта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рекультивации</w:t>
            </w:r>
            <w:r w:rsidRPr="00D420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земельного</w:t>
            </w: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участка в районе «</w:t>
            </w:r>
            <w:proofErr w:type="spellStart"/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Анилплощадка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144" w:rsidRPr="00846621" w:rsidRDefault="009E0FAB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Кинешма,</w:t>
            </w:r>
            <w:r w:rsidRPr="00CA73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E0FA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казённое учреждение городского округа Кинешма «Городское управление строительства»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2144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C72144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2144" w:rsidRPr="00846621" w:rsidTr="00970F23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C72144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2144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C72144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2144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C72144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C747F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C747F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144" w:rsidRPr="00846621" w:rsidRDefault="00CC747F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2144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C72144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внебюджетное </w:t>
            </w: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финансирование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C747F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C747F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144" w:rsidRPr="00846621" w:rsidRDefault="00CC747F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2144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C72144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источник финансирования (от юридических и физических лиц)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72144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C747F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4" w:rsidRPr="00846621" w:rsidRDefault="00CC747F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144" w:rsidRPr="00846621" w:rsidRDefault="00CC747F" w:rsidP="00C7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</w:t>
            </w:r>
          </w:p>
          <w:p w:rsidR="00CC747F" w:rsidRPr="00CC747F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747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работ по рекультивации земельного участка в районе «</w:t>
            </w:r>
            <w:proofErr w:type="spellStart"/>
            <w:r w:rsidRPr="00CC747F">
              <w:rPr>
                <w:rFonts w:eastAsia="Times New Roman" w:cs="Times New Roman"/>
                <w:sz w:val="24"/>
                <w:szCs w:val="24"/>
                <w:lang w:eastAsia="ru-RU"/>
              </w:rPr>
              <w:t>Анилплощадка</w:t>
            </w:r>
            <w:proofErr w:type="spellEnd"/>
            <w:r w:rsidRPr="00CC747F"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47F" w:rsidRPr="00846621" w:rsidRDefault="009E0FA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Кинешма,</w:t>
            </w:r>
            <w:r w:rsidRPr="00CA73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E0FA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казённое учреждение городского округа Кинешма «Городское управление строительства»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источник финансирования (от юридических и физических лиц)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C747F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74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CC747F" w:rsidRPr="00CC747F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747F">
              <w:rPr>
                <w:sz w:val="24"/>
                <w:szCs w:val="24"/>
              </w:rPr>
              <w:t>Ликвидация пруда – накопителя жидких химических отходов (ГТС)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47F" w:rsidRPr="00846621" w:rsidRDefault="009E0FA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Кинешма,</w:t>
            </w:r>
            <w:r w:rsidRPr="00CA73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E0FA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казённое учреждение городского округа Кинешма «Городское управление строительства»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9E0FA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9E0FA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9E0FA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9E0FA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9E0FA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9E0FA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источник финансирования (от юридических и физических лиц)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9E0FA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9E0FA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9E0FA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C747F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747F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</w:t>
            </w:r>
          </w:p>
          <w:p w:rsidR="00CC747F" w:rsidRPr="00C72144" w:rsidRDefault="00CC747F" w:rsidP="00C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74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проекта </w:t>
            </w:r>
            <w:r w:rsidRPr="00CC747F">
              <w:rPr>
                <w:sz w:val="24"/>
                <w:szCs w:val="24"/>
              </w:rPr>
              <w:t>ликвидации пруда – накопителя жидких химических отходов (ГТС)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47F" w:rsidRPr="00846621" w:rsidRDefault="009E0FA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Кинешма,</w:t>
            </w:r>
            <w:r w:rsidRPr="00CA73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E0FA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казённое учреждение городского округа Кинешма «Городское управление строительства»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источник финансирования (от юридических и физических лиц)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</w:t>
            </w:r>
          </w:p>
          <w:p w:rsidR="00895A5B" w:rsidRPr="00895A5B" w:rsidRDefault="00895A5B" w:rsidP="00895A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5A5B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работ по ликвидации пруда – накопителя жидких</w:t>
            </w:r>
          </w:p>
          <w:p w:rsidR="00CC747F" w:rsidRPr="00CC747F" w:rsidRDefault="00895A5B" w:rsidP="0089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5A5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химических отходов (ГТС)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47F" w:rsidRPr="00846621" w:rsidRDefault="009E0FA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городского округа Кинешма,</w:t>
            </w:r>
            <w:r w:rsidRPr="00CA73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E0F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9E0F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казённое учреждение городского округа Кинешма «Городское управление строительства»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747F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C72144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источник финансирования (от юридических и физических лиц)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7F" w:rsidRPr="00846621" w:rsidRDefault="00CC747F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5A5B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9E0FAB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0F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895A5B" w:rsidRPr="009E0FAB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0FAB">
              <w:rPr>
                <w:sz w:val="24"/>
                <w:szCs w:val="24"/>
              </w:rPr>
              <w:t>Осуществление управления в области организации и функционирования особо охраняемых природных территорий местного значения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A5B" w:rsidRPr="00846621" w:rsidRDefault="009E0FAB" w:rsidP="009E0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рация городского округа Кинешма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E96CE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233,41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5A5B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C72144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E96CE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233,41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5A5B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C72144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E96CE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233,41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5A5B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C72144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5A5B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C72144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5A5B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C72144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5A5B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C72144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источник финансирования (от юридических и физических лиц)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5A5B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C72144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747F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</w:t>
            </w:r>
            <w:r>
              <w:t xml:space="preserve"> </w:t>
            </w:r>
            <w:r w:rsidRPr="00895A5B">
              <w:rPr>
                <w:sz w:val="24"/>
                <w:szCs w:val="24"/>
              </w:rPr>
              <w:t>Проведение комплексных экологических обследований особо охраняемых природных территорий.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A5B" w:rsidRPr="00846621" w:rsidRDefault="00895A5B" w:rsidP="009E0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</w:t>
            </w:r>
            <w:r w:rsidR="009E0FAB">
              <w:rPr>
                <w:rFonts w:eastAsia="Times New Roman" w:cs="Times New Roman"/>
                <w:sz w:val="24"/>
                <w:szCs w:val="24"/>
                <w:lang w:eastAsia="ru-RU"/>
              </w:rPr>
              <w:t>ация городского округа Кинешма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E96CEB" w:rsidP="00E96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233,41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5A5B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C72144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E96CEB" w:rsidP="00E96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233,41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5A5B" w:rsidRPr="00846621" w:rsidTr="00970F23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C72144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E96CE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233,41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5A5B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C72144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621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5A5B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C72144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5A5B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C72144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5A5B" w:rsidRPr="00846621" w:rsidTr="00970F2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C72144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2144">
              <w:rPr>
                <w:rFonts w:eastAsia="Times New Roman" w:cs="Times New Roman"/>
                <w:sz w:val="24"/>
                <w:szCs w:val="24"/>
                <w:lang w:eastAsia="ru-RU"/>
              </w:rPr>
              <w:t>- источник финансирования (от юридических и физических лиц)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5B" w:rsidRPr="00846621" w:rsidRDefault="00895A5B" w:rsidP="0047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46621" w:rsidRPr="00846621" w:rsidRDefault="00846621" w:rsidP="00A306E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26282F"/>
          <w:sz w:val="24"/>
          <w:szCs w:val="24"/>
          <w:lang w:eastAsia="ru-RU"/>
        </w:rPr>
      </w:pPr>
    </w:p>
    <w:sectPr w:rsidR="00846621" w:rsidRPr="00846621" w:rsidSect="0022128C">
      <w:pgSz w:w="11906" w:h="16838"/>
      <w:pgMar w:top="567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D86"/>
    <w:multiLevelType w:val="hybridMultilevel"/>
    <w:tmpl w:val="6A14F410"/>
    <w:lvl w:ilvl="0" w:tplc="0C6AA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C76A31"/>
    <w:multiLevelType w:val="multilevel"/>
    <w:tmpl w:val="91F85A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151862AC"/>
    <w:multiLevelType w:val="multilevel"/>
    <w:tmpl w:val="38B4BCC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6A862F6"/>
    <w:multiLevelType w:val="multilevel"/>
    <w:tmpl w:val="1D06B0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2FA7DA1"/>
    <w:multiLevelType w:val="multilevel"/>
    <w:tmpl w:val="ACB8B7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42B2EB5"/>
    <w:multiLevelType w:val="hybridMultilevel"/>
    <w:tmpl w:val="1BB2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E544C"/>
    <w:multiLevelType w:val="hybridMultilevel"/>
    <w:tmpl w:val="5AF263B4"/>
    <w:lvl w:ilvl="0" w:tplc="12E43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420D17"/>
    <w:multiLevelType w:val="hybridMultilevel"/>
    <w:tmpl w:val="96FE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5415A"/>
    <w:multiLevelType w:val="multilevel"/>
    <w:tmpl w:val="A5985B6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21"/>
    <w:rsid w:val="00066BA8"/>
    <w:rsid w:val="000F3582"/>
    <w:rsid w:val="00101F62"/>
    <w:rsid w:val="001134ED"/>
    <w:rsid w:val="0017487F"/>
    <w:rsid w:val="001768B7"/>
    <w:rsid w:val="0022128C"/>
    <w:rsid w:val="00233818"/>
    <w:rsid w:val="00265397"/>
    <w:rsid w:val="002D3FC5"/>
    <w:rsid w:val="00302C45"/>
    <w:rsid w:val="003435ED"/>
    <w:rsid w:val="003740D3"/>
    <w:rsid w:val="003859DC"/>
    <w:rsid w:val="00426642"/>
    <w:rsid w:val="004267DE"/>
    <w:rsid w:val="00451F20"/>
    <w:rsid w:val="004647F3"/>
    <w:rsid w:val="00471415"/>
    <w:rsid w:val="0049579F"/>
    <w:rsid w:val="004E4F44"/>
    <w:rsid w:val="005031A0"/>
    <w:rsid w:val="005A343B"/>
    <w:rsid w:val="005F4F66"/>
    <w:rsid w:val="007B7608"/>
    <w:rsid w:val="0083080F"/>
    <w:rsid w:val="00835107"/>
    <w:rsid w:val="00846621"/>
    <w:rsid w:val="00895A5B"/>
    <w:rsid w:val="008B4690"/>
    <w:rsid w:val="00970F23"/>
    <w:rsid w:val="00986479"/>
    <w:rsid w:val="0099055E"/>
    <w:rsid w:val="0099719F"/>
    <w:rsid w:val="009E0FAB"/>
    <w:rsid w:val="009F15FC"/>
    <w:rsid w:val="00A306E8"/>
    <w:rsid w:val="00A722C6"/>
    <w:rsid w:val="00A73EE5"/>
    <w:rsid w:val="00A82482"/>
    <w:rsid w:val="00A854CA"/>
    <w:rsid w:val="00AF1123"/>
    <w:rsid w:val="00B1130F"/>
    <w:rsid w:val="00B9171A"/>
    <w:rsid w:val="00BC49B3"/>
    <w:rsid w:val="00C3267A"/>
    <w:rsid w:val="00C57C55"/>
    <w:rsid w:val="00C72144"/>
    <w:rsid w:val="00C95F06"/>
    <w:rsid w:val="00CA73ED"/>
    <w:rsid w:val="00CA74F0"/>
    <w:rsid w:val="00CC747F"/>
    <w:rsid w:val="00CE4990"/>
    <w:rsid w:val="00D02A88"/>
    <w:rsid w:val="00D42083"/>
    <w:rsid w:val="00D870F4"/>
    <w:rsid w:val="00D877EF"/>
    <w:rsid w:val="00DD1FF1"/>
    <w:rsid w:val="00E82A25"/>
    <w:rsid w:val="00E96CEB"/>
    <w:rsid w:val="00EC2B73"/>
    <w:rsid w:val="00F506EF"/>
    <w:rsid w:val="00F6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2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2D3FC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F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99"/>
    <w:locked/>
    <w:rsid w:val="003740D3"/>
    <w:rPr>
      <w:sz w:val="22"/>
      <w:lang w:val="en-US"/>
    </w:rPr>
  </w:style>
  <w:style w:type="paragraph" w:styleId="a8">
    <w:name w:val="No Spacing"/>
    <w:basedOn w:val="a"/>
    <w:link w:val="a7"/>
    <w:uiPriority w:val="99"/>
    <w:qFormat/>
    <w:rsid w:val="003740D3"/>
    <w:pPr>
      <w:spacing w:after="0" w:line="240" w:lineRule="auto"/>
    </w:pPr>
    <w:rPr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2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2D3FC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F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99"/>
    <w:locked/>
    <w:rsid w:val="003740D3"/>
    <w:rPr>
      <w:sz w:val="22"/>
      <w:lang w:val="en-US"/>
    </w:rPr>
  </w:style>
  <w:style w:type="paragraph" w:styleId="a8">
    <w:name w:val="No Spacing"/>
    <w:basedOn w:val="a"/>
    <w:link w:val="a7"/>
    <w:uiPriority w:val="99"/>
    <w:qFormat/>
    <w:rsid w:val="003740D3"/>
    <w:pPr>
      <w:spacing w:after="0" w:line="240" w:lineRule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75694.0" TargetMode="External"/><Relationship Id="rId13" Type="http://schemas.openxmlformats.org/officeDocument/2006/relationships/hyperlink" Target="garantF1://28248404.10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70543488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543488.1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06926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8275430.0" TargetMode="External"/><Relationship Id="rId14" Type="http://schemas.openxmlformats.org/officeDocument/2006/relationships/hyperlink" Target="garantF1://282992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9589-F82F-4188-AF88-7447C9DD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4375</Words>
  <Characters>24940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Сафонов</dc:creator>
  <cp:lastModifiedBy>Дмитрий Александрович Сафонов</cp:lastModifiedBy>
  <cp:revision>2</cp:revision>
  <cp:lastPrinted>2018-12-12T10:55:00Z</cp:lastPrinted>
  <dcterms:created xsi:type="dcterms:W3CDTF">2019-07-11T12:35:00Z</dcterms:created>
  <dcterms:modified xsi:type="dcterms:W3CDTF">2019-07-11T12:35:00Z</dcterms:modified>
</cp:coreProperties>
</file>