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3C6" w:rsidRDefault="000853C6">
      <w:pPr>
        <w:pStyle w:val="ConsPlusTitlePage"/>
      </w:pPr>
      <w:r>
        <w:t xml:space="preserve">Документ предоставлен </w:t>
      </w:r>
      <w:hyperlink r:id="rId5" w:history="1">
        <w:r>
          <w:rPr>
            <w:color w:val="0000FF"/>
          </w:rPr>
          <w:t>КонсультантПлюс</w:t>
        </w:r>
      </w:hyperlink>
      <w:r>
        <w:br/>
      </w:r>
    </w:p>
    <w:p w:rsidR="000853C6" w:rsidRDefault="000853C6">
      <w:pPr>
        <w:pStyle w:val="ConsPlusNormal"/>
      </w:pPr>
    </w:p>
    <w:p w:rsidR="000853C6" w:rsidRDefault="000853C6">
      <w:pPr>
        <w:pStyle w:val="ConsPlusTitle"/>
        <w:jc w:val="center"/>
      </w:pPr>
      <w:r>
        <w:t>ПРАВИТЕЛЬСТВО ИВАНОВСКОЙ ОБЛАСТИ</w:t>
      </w:r>
    </w:p>
    <w:p w:rsidR="000853C6" w:rsidRDefault="000853C6">
      <w:pPr>
        <w:pStyle w:val="ConsPlusTitle"/>
        <w:jc w:val="center"/>
      </w:pPr>
    </w:p>
    <w:p w:rsidR="000853C6" w:rsidRDefault="000853C6">
      <w:pPr>
        <w:pStyle w:val="ConsPlusTitle"/>
        <w:jc w:val="center"/>
      </w:pPr>
      <w:r>
        <w:t>ПОСТАНОВЛЕНИЕ</w:t>
      </w:r>
    </w:p>
    <w:p w:rsidR="000853C6" w:rsidRDefault="000853C6">
      <w:pPr>
        <w:pStyle w:val="ConsPlusTitle"/>
        <w:jc w:val="center"/>
      </w:pPr>
      <w:r>
        <w:t>от 22 октября 2014 г. N 433-п</w:t>
      </w:r>
    </w:p>
    <w:p w:rsidR="000853C6" w:rsidRDefault="000853C6">
      <w:pPr>
        <w:pStyle w:val="ConsPlusTitle"/>
        <w:jc w:val="center"/>
      </w:pPr>
    </w:p>
    <w:p w:rsidR="000853C6" w:rsidRDefault="000853C6">
      <w:pPr>
        <w:pStyle w:val="ConsPlusTitle"/>
        <w:jc w:val="center"/>
      </w:pPr>
      <w:r>
        <w:t>ОБ УТВЕРЖДЕНИИ ПЕРЕЧНЯ КАТЕГОРИЙ ГРАЖДАН, ИМЕЮЩИХ ПРАВО</w:t>
      </w:r>
    </w:p>
    <w:p w:rsidR="000853C6" w:rsidRDefault="000853C6">
      <w:pPr>
        <w:pStyle w:val="ConsPlusTitle"/>
        <w:jc w:val="center"/>
      </w:pPr>
      <w:r>
        <w:t>НА ПРИОБРЕТЕНИЕ ЖИЛЬЯ ЭКОНОМИЧЕСКОГО КЛАССА, ПОРЯДКА</w:t>
      </w:r>
    </w:p>
    <w:p w:rsidR="000853C6" w:rsidRDefault="000853C6">
      <w:pPr>
        <w:pStyle w:val="ConsPlusTitle"/>
        <w:jc w:val="center"/>
      </w:pPr>
      <w:r>
        <w:t>ФОРМИРОВАНИЯ СПИСКОВ ГРАЖДАН, ИМЕЮЩИХ ПРАВО НА ПРИОБРЕТЕНИЕ</w:t>
      </w:r>
    </w:p>
    <w:p w:rsidR="000853C6" w:rsidRDefault="000853C6">
      <w:pPr>
        <w:pStyle w:val="ConsPlusTitle"/>
        <w:jc w:val="center"/>
      </w:pPr>
      <w:r>
        <w:t>ЖИЛЬЯ ЭКОНОМИЧЕСКОГО КЛАССА, И СВОДНОГО ПО ИВАНОВСКОЙ</w:t>
      </w:r>
    </w:p>
    <w:p w:rsidR="000853C6" w:rsidRDefault="000853C6">
      <w:pPr>
        <w:pStyle w:val="ConsPlusTitle"/>
        <w:jc w:val="center"/>
      </w:pPr>
      <w:r>
        <w:t>ОБЛАСТИ РЕЕСТРА ТАКИХ ГРАЖДАН В РАМКАХ ПРОГРАММЫ "ЖИЛЬЕ</w:t>
      </w:r>
    </w:p>
    <w:p w:rsidR="000853C6" w:rsidRDefault="000853C6">
      <w:pPr>
        <w:pStyle w:val="ConsPlusTitle"/>
        <w:jc w:val="center"/>
      </w:pPr>
      <w:r>
        <w:t>ДЛЯ РОССИЙСКОЙ СЕМЬИ" ГОСУДАРСТВЕННОЙ ПРОГРАММЫ</w:t>
      </w:r>
    </w:p>
    <w:p w:rsidR="000853C6" w:rsidRDefault="000853C6">
      <w:pPr>
        <w:pStyle w:val="ConsPlusTitle"/>
        <w:jc w:val="center"/>
      </w:pPr>
      <w:r>
        <w:t>РОССИЙСКОЙ ФЕДЕРАЦИИ "ОБЕСПЕЧЕНИЕ ДОСТУПНЫМ И КОМФОРТНЫМ</w:t>
      </w:r>
    </w:p>
    <w:p w:rsidR="000853C6" w:rsidRDefault="000853C6">
      <w:pPr>
        <w:pStyle w:val="ConsPlusTitle"/>
        <w:jc w:val="center"/>
      </w:pPr>
      <w:r>
        <w:t>ЖИЛЬЕМ И КОММУНАЛЬНЫМИ УСЛУГАМИ ГРАЖДАН</w:t>
      </w:r>
    </w:p>
    <w:p w:rsidR="000853C6" w:rsidRDefault="000853C6">
      <w:pPr>
        <w:pStyle w:val="ConsPlusTitle"/>
        <w:jc w:val="center"/>
      </w:pPr>
      <w:r>
        <w:t>РОССИЙСКОЙ ФЕДЕРАЦИИ"</w:t>
      </w:r>
    </w:p>
    <w:p w:rsidR="000853C6" w:rsidRDefault="000853C6">
      <w:pPr>
        <w:pStyle w:val="ConsPlusNormal"/>
        <w:jc w:val="center"/>
      </w:pPr>
      <w:r>
        <w:t>Список изменяющих документов</w:t>
      </w:r>
    </w:p>
    <w:p w:rsidR="000853C6" w:rsidRDefault="000853C6">
      <w:pPr>
        <w:pStyle w:val="ConsPlusNormal"/>
        <w:jc w:val="center"/>
      </w:pPr>
      <w:r>
        <w:t>(в ред. Постановлений Правительства Ивановской области</w:t>
      </w:r>
    </w:p>
    <w:p w:rsidR="000853C6" w:rsidRDefault="000853C6">
      <w:pPr>
        <w:pStyle w:val="ConsPlusNormal"/>
        <w:jc w:val="center"/>
      </w:pPr>
      <w:r>
        <w:t xml:space="preserve">от 20.05.2015 </w:t>
      </w:r>
      <w:hyperlink r:id="rId6" w:history="1">
        <w:r>
          <w:rPr>
            <w:color w:val="0000FF"/>
          </w:rPr>
          <w:t>N 202-п</w:t>
        </w:r>
      </w:hyperlink>
      <w:r>
        <w:t xml:space="preserve">, от 30.03.2016 </w:t>
      </w:r>
      <w:hyperlink r:id="rId7" w:history="1">
        <w:r>
          <w:rPr>
            <w:color w:val="0000FF"/>
          </w:rPr>
          <w:t>N 82-п</w:t>
        </w:r>
      </w:hyperlink>
      <w:r>
        <w:t>)</w:t>
      </w:r>
    </w:p>
    <w:p w:rsidR="000853C6" w:rsidRDefault="000853C6">
      <w:pPr>
        <w:pStyle w:val="ConsPlusNormal"/>
        <w:jc w:val="center"/>
      </w:pPr>
    </w:p>
    <w:p w:rsidR="000853C6" w:rsidRDefault="000853C6">
      <w:pPr>
        <w:pStyle w:val="ConsPlusNormal"/>
        <w:ind w:firstLine="540"/>
        <w:jc w:val="both"/>
      </w:pPr>
      <w:r>
        <w:t xml:space="preserve">В соответствии с </w:t>
      </w:r>
      <w:hyperlink r:id="rId8" w:history="1">
        <w:r>
          <w:rPr>
            <w:color w:val="0000FF"/>
          </w:rPr>
          <w:t>постановлением</w:t>
        </w:r>
      </w:hyperlink>
      <w:r>
        <w:t xml:space="preserve"> Правительства Российской Федерации от 05.05.2014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Правительство Ивановской области постановляет:</w:t>
      </w:r>
    </w:p>
    <w:p w:rsidR="000853C6" w:rsidRDefault="000853C6">
      <w:pPr>
        <w:pStyle w:val="ConsPlusNormal"/>
        <w:ind w:firstLine="540"/>
        <w:jc w:val="both"/>
      </w:pPr>
    </w:p>
    <w:p w:rsidR="000853C6" w:rsidRDefault="000853C6">
      <w:pPr>
        <w:pStyle w:val="ConsPlusNormal"/>
        <w:ind w:firstLine="540"/>
        <w:jc w:val="both"/>
      </w:pPr>
      <w:r>
        <w:t xml:space="preserve">1. Утвердить </w:t>
      </w:r>
      <w:hyperlink w:anchor="P38" w:history="1">
        <w:r>
          <w:rPr>
            <w:color w:val="0000FF"/>
          </w:rPr>
          <w:t>перечень</w:t>
        </w:r>
      </w:hyperlink>
      <w:r>
        <w:t xml:space="preserve"> категорий граждан, имеющих право на приобретение жилья экономического класса в рамках программы "Жилье для российской семьи" государственной </w:t>
      </w:r>
      <w:hyperlink r:id="rId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на территории Ивановской области (приложение 1).</w:t>
      </w:r>
    </w:p>
    <w:p w:rsidR="000853C6" w:rsidRDefault="000853C6">
      <w:pPr>
        <w:pStyle w:val="ConsPlusNormal"/>
        <w:ind w:firstLine="540"/>
        <w:jc w:val="both"/>
      </w:pPr>
    </w:p>
    <w:p w:rsidR="000853C6" w:rsidRDefault="000853C6">
      <w:pPr>
        <w:pStyle w:val="ConsPlusNormal"/>
        <w:ind w:firstLine="540"/>
        <w:jc w:val="both"/>
      </w:pPr>
      <w:r>
        <w:t xml:space="preserve">2. Утвердить </w:t>
      </w:r>
      <w:hyperlink w:anchor="P76" w:history="1">
        <w:r>
          <w:rPr>
            <w:color w:val="0000FF"/>
          </w:rPr>
          <w:t>Порядок</w:t>
        </w:r>
      </w:hyperlink>
      <w:r>
        <w:t xml:space="preserve"> формирования списков граждан, имеющих право на приобретение жилья экономического класса, и сводного по Ивановской области реестра таких граждан в рамках программы "Жилье для российской семьи" государственной </w:t>
      </w:r>
      <w:hyperlink r:id="rId1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(приложение 2).</w:t>
      </w:r>
    </w:p>
    <w:p w:rsidR="000853C6" w:rsidRDefault="000853C6">
      <w:pPr>
        <w:pStyle w:val="ConsPlusNormal"/>
        <w:jc w:val="both"/>
      </w:pPr>
    </w:p>
    <w:p w:rsidR="000853C6" w:rsidRDefault="000853C6">
      <w:pPr>
        <w:pStyle w:val="ConsPlusNormal"/>
        <w:jc w:val="right"/>
      </w:pPr>
      <w:r>
        <w:t>Губернатор Ивановской области</w:t>
      </w:r>
    </w:p>
    <w:p w:rsidR="000853C6" w:rsidRDefault="000853C6">
      <w:pPr>
        <w:pStyle w:val="ConsPlusNormal"/>
        <w:jc w:val="right"/>
      </w:pPr>
      <w:r>
        <w:t>П.А.КОНЬКОВ</w:t>
      </w:r>
    </w:p>
    <w:p w:rsidR="000853C6" w:rsidRDefault="000853C6">
      <w:pPr>
        <w:pStyle w:val="ConsPlusNormal"/>
        <w:ind w:firstLine="540"/>
        <w:jc w:val="both"/>
      </w:pPr>
    </w:p>
    <w:p w:rsidR="000853C6" w:rsidRDefault="000853C6">
      <w:pPr>
        <w:pStyle w:val="ConsPlusNormal"/>
        <w:ind w:firstLine="540"/>
        <w:jc w:val="both"/>
      </w:pPr>
    </w:p>
    <w:p w:rsidR="000853C6" w:rsidRDefault="000853C6">
      <w:pPr>
        <w:pStyle w:val="ConsPlusNormal"/>
        <w:ind w:firstLine="540"/>
        <w:jc w:val="both"/>
      </w:pPr>
    </w:p>
    <w:p w:rsidR="000853C6" w:rsidRDefault="000853C6">
      <w:pPr>
        <w:pStyle w:val="ConsPlusNormal"/>
        <w:ind w:firstLine="540"/>
        <w:jc w:val="both"/>
      </w:pPr>
    </w:p>
    <w:p w:rsidR="000853C6" w:rsidRDefault="000853C6">
      <w:pPr>
        <w:pStyle w:val="ConsPlusNormal"/>
        <w:ind w:firstLine="540"/>
        <w:jc w:val="both"/>
      </w:pPr>
    </w:p>
    <w:p w:rsidR="000853C6" w:rsidRDefault="000853C6">
      <w:pPr>
        <w:pStyle w:val="ConsPlusNormal"/>
        <w:jc w:val="right"/>
      </w:pPr>
      <w:r>
        <w:t>Приложение 1</w:t>
      </w:r>
    </w:p>
    <w:p w:rsidR="000853C6" w:rsidRDefault="000853C6">
      <w:pPr>
        <w:pStyle w:val="ConsPlusNormal"/>
        <w:jc w:val="right"/>
      </w:pPr>
      <w:r>
        <w:t>к постановлению</w:t>
      </w:r>
    </w:p>
    <w:p w:rsidR="000853C6" w:rsidRDefault="000853C6">
      <w:pPr>
        <w:pStyle w:val="ConsPlusNormal"/>
        <w:jc w:val="right"/>
      </w:pPr>
      <w:r>
        <w:t>Правительства</w:t>
      </w:r>
    </w:p>
    <w:p w:rsidR="000853C6" w:rsidRDefault="000853C6">
      <w:pPr>
        <w:pStyle w:val="ConsPlusNormal"/>
        <w:jc w:val="right"/>
      </w:pPr>
      <w:r>
        <w:t>Ивановской области</w:t>
      </w:r>
    </w:p>
    <w:p w:rsidR="000853C6" w:rsidRDefault="000853C6">
      <w:pPr>
        <w:pStyle w:val="ConsPlusNormal"/>
        <w:jc w:val="right"/>
      </w:pPr>
      <w:r>
        <w:t>от 22.10.2014 N 433-п</w:t>
      </w:r>
    </w:p>
    <w:p w:rsidR="000853C6" w:rsidRDefault="000853C6">
      <w:pPr>
        <w:pStyle w:val="ConsPlusNormal"/>
        <w:jc w:val="right"/>
      </w:pPr>
    </w:p>
    <w:p w:rsidR="000853C6" w:rsidRDefault="000853C6">
      <w:pPr>
        <w:pStyle w:val="ConsPlusTitle"/>
        <w:jc w:val="center"/>
      </w:pPr>
      <w:bookmarkStart w:id="0" w:name="P38"/>
      <w:bookmarkEnd w:id="0"/>
      <w:r>
        <w:t>ПЕРЕЧЕНЬ</w:t>
      </w:r>
    </w:p>
    <w:p w:rsidR="000853C6" w:rsidRDefault="000853C6">
      <w:pPr>
        <w:pStyle w:val="ConsPlusTitle"/>
        <w:jc w:val="center"/>
      </w:pPr>
      <w:r>
        <w:t>КАТЕГОРИЙ ГРАЖДАН, ИМЕЮЩИХ ПРАВО НА ПРИОБРЕТЕНИЕ ЖИЛЬЯ</w:t>
      </w:r>
    </w:p>
    <w:p w:rsidR="000853C6" w:rsidRDefault="000853C6">
      <w:pPr>
        <w:pStyle w:val="ConsPlusTitle"/>
        <w:jc w:val="center"/>
      </w:pPr>
      <w:r>
        <w:lastRenderedPageBreak/>
        <w:t>ЭКОНОМИЧЕСКОГО КЛАССА В РАМКАХ ПРОГРАММЫ "ЖИЛЬЕ</w:t>
      </w:r>
    </w:p>
    <w:p w:rsidR="000853C6" w:rsidRDefault="000853C6">
      <w:pPr>
        <w:pStyle w:val="ConsPlusTitle"/>
        <w:jc w:val="center"/>
      </w:pPr>
      <w:r>
        <w:t>ДЛЯ РОССИЙСКОЙ СЕМЬИ" ГОСУДАРСТВЕННОЙ ПРОГРАММЫ</w:t>
      </w:r>
    </w:p>
    <w:p w:rsidR="000853C6" w:rsidRDefault="000853C6">
      <w:pPr>
        <w:pStyle w:val="ConsPlusTitle"/>
        <w:jc w:val="center"/>
      </w:pPr>
      <w:r>
        <w:t>РОССИЙСКОЙ ФЕДЕРАЦИИ "ОБЕСПЕЧЕНИЕ ДОСТУПНЫМ И КОМФОРТНЫМ</w:t>
      </w:r>
    </w:p>
    <w:p w:rsidR="000853C6" w:rsidRDefault="000853C6">
      <w:pPr>
        <w:pStyle w:val="ConsPlusTitle"/>
        <w:jc w:val="center"/>
      </w:pPr>
      <w:r>
        <w:t>ЖИЛЬЕМ И КОММУНАЛЬНЫМИ УСЛУГАМИ ГРАЖДАН</w:t>
      </w:r>
    </w:p>
    <w:p w:rsidR="000853C6" w:rsidRDefault="000853C6">
      <w:pPr>
        <w:pStyle w:val="ConsPlusTitle"/>
        <w:jc w:val="center"/>
      </w:pPr>
      <w:r>
        <w:t>РОССИЙСКОЙ ФЕДЕРАЦИИ" НА ТЕРРИТОРИИ ИВАНОВСКОЙ ОБЛАСТИ</w:t>
      </w:r>
    </w:p>
    <w:p w:rsidR="000853C6" w:rsidRDefault="000853C6">
      <w:pPr>
        <w:pStyle w:val="ConsPlusNormal"/>
        <w:jc w:val="center"/>
      </w:pPr>
      <w:r>
        <w:t>Список изменяющих документов</w:t>
      </w:r>
    </w:p>
    <w:p w:rsidR="000853C6" w:rsidRDefault="000853C6">
      <w:pPr>
        <w:pStyle w:val="ConsPlusNormal"/>
        <w:jc w:val="center"/>
      </w:pPr>
      <w:r>
        <w:t xml:space="preserve">(в ред. </w:t>
      </w:r>
      <w:hyperlink r:id="rId11" w:history="1">
        <w:r>
          <w:rPr>
            <w:color w:val="0000FF"/>
          </w:rPr>
          <w:t>Постановления</w:t>
        </w:r>
      </w:hyperlink>
      <w:r>
        <w:t xml:space="preserve"> Правительства Ивановской области</w:t>
      </w:r>
    </w:p>
    <w:p w:rsidR="000853C6" w:rsidRDefault="000853C6">
      <w:pPr>
        <w:pStyle w:val="ConsPlusNormal"/>
        <w:jc w:val="center"/>
      </w:pPr>
      <w:r>
        <w:t>от 30.03.2016 N 82-п)</w:t>
      </w:r>
    </w:p>
    <w:p w:rsidR="000853C6" w:rsidRDefault="000853C6">
      <w:pPr>
        <w:pStyle w:val="ConsPlusNormal"/>
        <w:jc w:val="center"/>
      </w:pPr>
    </w:p>
    <w:p w:rsidR="000853C6" w:rsidRDefault="000853C6">
      <w:pPr>
        <w:pStyle w:val="ConsPlusNormal"/>
        <w:ind w:firstLine="540"/>
        <w:jc w:val="both"/>
      </w:pPr>
      <w:r>
        <w:t xml:space="preserve">К категориям граждан, имеющих право на приобретение жилья экономического класса в рамках реализации программы "Жилье для российской семьи" государственной </w:t>
      </w:r>
      <w:hyperlink r:id="rId1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 на территории Ивановской области, относятся следующие категории граждан, постоянно проживающих на территории Ивановской области:</w:t>
      </w:r>
    </w:p>
    <w:p w:rsidR="000853C6" w:rsidRDefault="000853C6">
      <w:pPr>
        <w:pStyle w:val="ConsPlusNormal"/>
        <w:ind w:firstLine="540"/>
        <w:jc w:val="both"/>
      </w:pPr>
      <w:bookmarkStart w:id="1" w:name="P50"/>
      <w:bookmarkEnd w:id="1"/>
      <w:r>
        <w:t xml:space="preserve">1) граждане, состоящие на учете в качестве нуждающихся в жилых помещениях, предоставляемых по договорам социального найма, по основаниям, которые установлены </w:t>
      </w:r>
      <w:hyperlink r:id="rId13" w:history="1">
        <w:r>
          <w:rPr>
            <w:color w:val="0000FF"/>
          </w:rPr>
          <w:t>статьей 51</w:t>
        </w:r>
      </w:hyperlink>
      <w:r>
        <w:t xml:space="preserve"> Жилищного кодекса Российской Федерации и (или) федеральным законом, указом Президента Российской Федерации, а также граждане, признанные нуждающимися в жилых помещениях, предоставляемых по договорам социального найма, по указанным основаниям, но не состоящие на таком учете;</w:t>
      </w:r>
    </w:p>
    <w:p w:rsidR="000853C6" w:rsidRDefault="000853C6">
      <w:pPr>
        <w:pStyle w:val="ConsPlusNormal"/>
        <w:ind w:firstLine="540"/>
        <w:jc w:val="both"/>
      </w:pPr>
      <w:bookmarkStart w:id="2" w:name="P51"/>
      <w:bookmarkEnd w:id="2"/>
      <w:r>
        <w:t>2) граждане, проживающие в жилом помещении, которое в установленном порядке признано непригодным для проживания, либо в жилом помещении в многоквартирном доме, который в установленном порядке признан аварийным и подлежащим сносу или реконструкции;</w:t>
      </w:r>
    </w:p>
    <w:p w:rsidR="000853C6" w:rsidRDefault="000853C6">
      <w:pPr>
        <w:pStyle w:val="ConsPlusNormal"/>
        <w:ind w:firstLine="540"/>
        <w:jc w:val="both"/>
      </w:pPr>
      <w:bookmarkStart w:id="3" w:name="P52"/>
      <w:bookmarkEnd w:id="3"/>
      <w:r>
        <w:t>3) граждане, которые в установленном законодательством Российской Федерации, законодательством субъектов Российской Федерации, муниципальными правовыми актами порядке являются участниками государственных или муниципальных программ, иных мероприятий и имеют право на получение социальных выплат (субсидий) на приобретение (строительство) жилых помещений за счет средств бюджетов всех уровней;</w:t>
      </w:r>
    </w:p>
    <w:p w:rsidR="000853C6" w:rsidRDefault="000853C6">
      <w:pPr>
        <w:pStyle w:val="ConsPlusNormal"/>
        <w:ind w:firstLine="540"/>
        <w:jc w:val="both"/>
      </w:pPr>
      <w:r>
        <w:t>4) граждане, имеющие 1 ребенка и более, - независимо от размеров занимаемого жилого помещения;</w:t>
      </w:r>
    </w:p>
    <w:p w:rsidR="000853C6" w:rsidRDefault="000853C6">
      <w:pPr>
        <w:pStyle w:val="ConsPlusNormal"/>
        <w:ind w:firstLine="540"/>
        <w:jc w:val="both"/>
      </w:pPr>
      <w:r>
        <w:t xml:space="preserve">5) не имеющие детей супруги, возраст каждого из которых на дату подачи заявления о включении в список граждан, имеющих право на приобретение жилья экономического класса в рамках </w:t>
      </w:r>
      <w:hyperlink r:id="rId14" w:history="1">
        <w:r>
          <w:rPr>
            <w:color w:val="0000FF"/>
          </w:rPr>
          <w:t>программы</w:t>
        </w:r>
      </w:hyperlink>
      <w:r>
        <w:t>, не превышает 35 лет, - независимо от размеров занимаемого жилого помещения;</w:t>
      </w:r>
    </w:p>
    <w:p w:rsidR="000853C6" w:rsidRDefault="000853C6">
      <w:pPr>
        <w:pStyle w:val="ConsPlusNormal"/>
        <w:ind w:firstLine="540"/>
        <w:jc w:val="both"/>
      </w:pPr>
      <w:bookmarkStart w:id="4" w:name="P55"/>
      <w:bookmarkEnd w:id="4"/>
      <w:r>
        <w:t>6) граждане - участники накопительно-ипотечной системы жилищного обеспечения военнослужащих;</w:t>
      </w:r>
    </w:p>
    <w:p w:rsidR="000853C6" w:rsidRDefault="000853C6">
      <w:pPr>
        <w:pStyle w:val="ConsPlusNormal"/>
        <w:ind w:firstLine="540"/>
        <w:jc w:val="both"/>
      </w:pPr>
      <w:bookmarkStart w:id="5" w:name="P56"/>
      <w:bookmarkEnd w:id="5"/>
      <w:r>
        <w:t>7) граждане, для которых работа в федеральных органах государственной власти, органах государственной власти субъектов Российской Федерации, органах местного самоуправления является основным местом работы;</w:t>
      </w:r>
    </w:p>
    <w:p w:rsidR="000853C6" w:rsidRDefault="000853C6">
      <w:pPr>
        <w:pStyle w:val="ConsPlusNormal"/>
        <w:ind w:firstLine="540"/>
        <w:jc w:val="both"/>
      </w:pPr>
      <w:bookmarkStart w:id="6" w:name="P57"/>
      <w:bookmarkEnd w:id="6"/>
      <w:r>
        <w:t>8) граждане,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организациях,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
    <w:p w:rsidR="000853C6" w:rsidRDefault="000853C6">
      <w:pPr>
        <w:pStyle w:val="ConsPlusNormal"/>
        <w:ind w:firstLine="540"/>
        <w:jc w:val="both"/>
      </w:pPr>
      <w:bookmarkStart w:id="7" w:name="P58"/>
      <w:bookmarkEnd w:id="7"/>
      <w:r>
        <w:t>9) граждане, для которых работа в градообразующих организациях, в том числе входящих в состав научно-производственных комплексов наукоградов, независимо от организационно-правовой формы таких организаций является основным местом работы;</w:t>
      </w:r>
    </w:p>
    <w:p w:rsidR="000853C6" w:rsidRDefault="000853C6">
      <w:pPr>
        <w:pStyle w:val="ConsPlusNormal"/>
        <w:ind w:firstLine="540"/>
        <w:jc w:val="both"/>
      </w:pPr>
      <w:r>
        <w:t>10) граждане,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
    <w:p w:rsidR="000853C6" w:rsidRDefault="000853C6">
      <w:pPr>
        <w:pStyle w:val="ConsPlusNormal"/>
        <w:ind w:firstLine="540"/>
        <w:jc w:val="both"/>
      </w:pPr>
      <w:bookmarkStart w:id="8" w:name="P60"/>
      <w:bookmarkEnd w:id="8"/>
      <w:r>
        <w:t xml:space="preserve">11) граждане, для которых работа в научных организациях, которым Правительством </w:t>
      </w:r>
      <w:r>
        <w:lastRenderedPageBreak/>
        <w:t>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w:t>
      </w:r>
    </w:p>
    <w:p w:rsidR="000853C6" w:rsidRDefault="000853C6">
      <w:pPr>
        <w:pStyle w:val="ConsPlusNormal"/>
        <w:ind w:firstLine="540"/>
        <w:jc w:val="both"/>
      </w:pPr>
      <w:bookmarkStart w:id="9" w:name="P61"/>
      <w:bookmarkEnd w:id="9"/>
      <w:r>
        <w:t xml:space="preserve">12) граждане, для которых работа в организациях, созданных государственными академиями наук (за исключением организаций социальной сферы) и не указанных в </w:t>
      </w:r>
      <w:hyperlink w:anchor="P57" w:history="1">
        <w:r>
          <w:rPr>
            <w:color w:val="0000FF"/>
          </w:rPr>
          <w:t>подпунктах 8</w:t>
        </w:r>
      </w:hyperlink>
      <w:r>
        <w:t xml:space="preserve">, </w:t>
      </w:r>
      <w:hyperlink w:anchor="P58" w:history="1">
        <w:r>
          <w:rPr>
            <w:color w:val="0000FF"/>
          </w:rPr>
          <w:t>9</w:t>
        </w:r>
      </w:hyperlink>
      <w:r>
        <w:t xml:space="preserve">, </w:t>
      </w:r>
      <w:hyperlink w:anchor="P60" w:history="1">
        <w:r>
          <w:rPr>
            <w:color w:val="0000FF"/>
          </w:rPr>
          <w:t>11</w:t>
        </w:r>
      </w:hyperlink>
      <w:r>
        <w:t xml:space="preserve"> настоящего Перечня, является основным местом работы;</w:t>
      </w:r>
    </w:p>
    <w:p w:rsidR="000853C6" w:rsidRDefault="000853C6">
      <w:pPr>
        <w:pStyle w:val="ConsPlusNormal"/>
        <w:ind w:firstLine="540"/>
        <w:jc w:val="both"/>
      </w:pPr>
      <w:bookmarkStart w:id="10" w:name="P62"/>
      <w:bookmarkEnd w:id="10"/>
      <w:r>
        <w:t xml:space="preserve">13) граждане, 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техники в Российской Федерации, утвержденным </w:t>
      </w:r>
      <w:hyperlink r:id="rId15" w:history="1">
        <w:r>
          <w:rPr>
            <w:color w:val="0000FF"/>
          </w:rPr>
          <w:t>Указом</w:t>
        </w:r>
      </w:hyperlink>
      <w:r>
        <w:t xml:space="preserve"> Президента Российской Федерации от 7 июля 2011 г. N 899, и которые не указаны в </w:t>
      </w:r>
      <w:hyperlink w:anchor="P58" w:history="1">
        <w:r>
          <w:rPr>
            <w:color w:val="0000FF"/>
          </w:rPr>
          <w:t>подпунктах 9</w:t>
        </w:r>
      </w:hyperlink>
      <w:r>
        <w:t xml:space="preserve"> - </w:t>
      </w:r>
      <w:hyperlink w:anchor="P61" w:history="1">
        <w:r>
          <w:rPr>
            <w:color w:val="0000FF"/>
          </w:rPr>
          <w:t>12</w:t>
        </w:r>
      </w:hyperlink>
      <w:r>
        <w:t xml:space="preserve"> настоящего Перечня, является основным местом работы;</w:t>
      </w:r>
    </w:p>
    <w:p w:rsidR="000853C6" w:rsidRDefault="000853C6">
      <w:pPr>
        <w:pStyle w:val="ConsPlusNormal"/>
        <w:ind w:firstLine="540"/>
        <w:jc w:val="both"/>
      </w:pPr>
      <w:bookmarkStart w:id="11" w:name="P63"/>
      <w:bookmarkEnd w:id="11"/>
      <w:r>
        <w:t>14) граждане, являющиеся ветеранами боевых действий;</w:t>
      </w:r>
    </w:p>
    <w:p w:rsidR="000853C6" w:rsidRDefault="000853C6">
      <w:pPr>
        <w:pStyle w:val="ConsPlusNormal"/>
        <w:ind w:firstLine="540"/>
        <w:jc w:val="both"/>
      </w:pPr>
      <w:bookmarkStart w:id="12" w:name="P64"/>
      <w:bookmarkEnd w:id="12"/>
      <w:r>
        <w:t>15) граждане, являющиеся инвалидами или членами семей которых являются дети-инвалиды.</w:t>
      </w:r>
    </w:p>
    <w:p w:rsidR="000853C6" w:rsidRDefault="000853C6">
      <w:pPr>
        <w:pStyle w:val="ConsPlusNormal"/>
        <w:jc w:val="both"/>
      </w:pPr>
    </w:p>
    <w:p w:rsidR="000853C6" w:rsidRDefault="000853C6">
      <w:pPr>
        <w:pStyle w:val="ConsPlusNormal"/>
        <w:jc w:val="both"/>
      </w:pPr>
    </w:p>
    <w:p w:rsidR="000853C6" w:rsidRDefault="000853C6">
      <w:pPr>
        <w:pStyle w:val="ConsPlusNormal"/>
        <w:jc w:val="both"/>
      </w:pPr>
    </w:p>
    <w:p w:rsidR="000853C6" w:rsidRDefault="000853C6">
      <w:pPr>
        <w:pStyle w:val="ConsPlusNormal"/>
        <w:jc w:val="both"/>
      </w:pPr>
    </w:p>
    <w:p w:rsidR="000853C6" w:rsidRDefault="000853C6">
      <w:pPr>
        <w:pStyle w:val="ConsPlusNormal"/>
        <w:jc w:val="both"/>
      </w:pPr>
    </w:p>
    <w:p w:rsidR="000853C6" w:rsidRDefault="000853C6">
      <w:pPr>
        <w:pStyle w:val="ConsPlusNormal"/>
        <w:jc w:val="right"/>
      </w:pPr>
      <w:r>
        <w:t>Приложение 2</w:t>
      </w:r>
    </w:p>
    <w:p w:rsidR="000853C6" w:rsidRDefault="000853C6">
      <w:pPr>
        <w:pStyle w:val="ConsPlusNormal"/>
        <w:jc w:val="right"/>
      </w:pPr>
      <w:r>
        <w:t>к постановлению</w:t>
      </w:r>
    </w:p>
    <w:p w:rsidR="000853C6" w:rsidRDefault="000853C6">
      <w:pPr>
        <w:pStyle w:val="ConsPlusNormal"/>
        <w:jc w:val="right"/>
      </w:pPr>
      <w:r>
        <w:t>Правительства</w:t>
      </w:r>
    </w:p>
    <w:p w:rsidR="000853C6" w:rsidRDefault="000853C6">
      <w:pPr>
        <w:pStyle w:val="ConsPlusNormal"/>
        <w:jc w:val="right"/>
      </w:pPr>
      <w:r>
        <w:t>Ивановской области</w:t>
      </w:r>
    </w:p>
    <w:p w:rsidR="000853C6" w:rsidRDefault="000853C6">
      <w:pPr>
        <w:pStyle w:val="ConsPlusNormal"/>
        <w:jc w:val="right"/>
      </w:pPr>
      <w:r>
        <w:t>от 22.10.2014 N 433-п</w:t>
      </w:r>
    </w:p>
    <w:p w:rsidR="000853C6" w:rsidRDefault="000853C6">
      <w:pPr>
        <w:pStyle w:val="ConsPlusNormal"/>
        <w:jc w:val="center"/>
      </w:pPr>
    </w:p>
    <w:p w:rsidR="000853C6" w:rsidRDefault="000853C6">
      <w:pPr>
        <w:pStyle w:val="ConsPlusTitle"/>
        <w:jc w:val="center"/>
      </w:pPr>
      <w:bookmarkStart w:id="13" w:name="P76"/>
      <w:bookmarkEnd w:id="13"/>
      <w:r>
        <w:t>ПОРЯДОК</w:t>
      </w:r>
    </w:p>
    <w:p w:rsidR="000853C6" w:rsidRDefault="000853C6">
      <w:pPr>
        <w:pStyle w:val="ConsPlusTitle"/>
        <w:jc w:val="center"/>
      </w:pPr>
      <w:r>
        <w:t>ФОРМИРОВАНИЯ СПИСКОВ ГРАЖДАН, ИМЕЮЩИХ ПРАВО НА ПРИОБРЕТЕНИЕ</w:t>
      </w:r>
    </w:p>
    <w:p w:rsidR="000853C6" w:rsidRDefault="000853C6">
      <w:pPr>
        <w:pStyle w:val="ConsPlusTitle"/>
        <w:jc w:val="center"/>
      </w:pPr>
      <w:r>
        <w:t>ЖИЛЬЯ ЭКОНОМИЧЕСКОГО КЛАССА, И СВОДНОГО ПО ИВАНОВСКОЙ</w:t>
      </w:r>
    </w:p>
    <w:p w:rsidR="000853C6" w:rsidRDefault="000853C6">
      <w:pPr>
        <w:pStyle w:val="ConsPlusTitle"/>
        <w:jc w:val="center"/>
      </w:pPr>
      <w:r>
        <w:t>ОБЛАСТИ РЕЕСТРА ТАКИХ ГРАЖДАН В РАМКАХ ПРОГРАММЫ</w:t>
      </w:r>
    </w:p>
    <w:p w:rsidR="000853C6" w:rsidRDefault="000853C6">
      <w:pPr>
        <w:pStyle w:val="ConsPlusTitle"/>
        <w:jc w:val="center"/>
      </w:pPr>
      <w:r>
        <w:t>"ЖИЛЬЕ ДЛЯ РОССИЙСКОЙ СЕМЬИ" ГОСУДАРСТВЕННОЙ ПРОГРАММЫ</w:t>
      </w:r>
    </w:p>
    <w:p w:rsidR="000853C6" w:rsidRDefault="000853C6">
      <w:pPr>
        <w:pStyle w:val="ConsPlusTitle"/>
        <w:jc w:val="center"/>
      </w:pPr>
      <w:r>
        <w:t>РОССИЙСКОЙ ФЕДЕРАЦИИ "ОБЕСПЕЧЕНИЕ ДОСТУПНЫМ И КОМФОРТНЫМ</w:t>
      </w:r>
    </w:p>
    <w:p w:rsidR="000853C6" w:rsidRDefault="000853C6">
      <w:pPr>
        <w:pStyle w:val="ConsPlusTitle"/>
        <w:jc w:val="center"/>
      </w:pPr>
      <w:r>
        <w:t>ЖИЛЬЕМ И КОММУНАЛЬНЫМИ УСЛУГАМИ ГРАЖДАН</w:t>
      </w:r>
    </w:p>
    <w:p w:rsidR="000853C6" w:rsidRDefault="000853C6">
      <w:pPr>
        <w:pStyle w:val="ConsPlusTitle"/>
        <w:jc w:val="center"/>
      </w:pPr>
      <w:r>
        <w:t>РОССИЙСКОЙ ФЕДЕРАЦИИ"</w:t>
      </w:r>
    </w:p>
    <w:p w:rsidR="000853C6" w:rsidRDefault="000853C6">
      <w:pPr>
        <w:pStyle w:val="ConsPlusNormal"/>
        <w:jc w:val="center"/>
      </w:pPr>
      <w:r>
        <w:t>Список изменяющих документов</w:t>
      </w:r>
    </w:p>
    <w:p w:rsidR="000853C6" w:rsidRDefault="000853C6">
      <w:pPr>
        <w:pStyle w:val="ConsPlusNormal"/>
        <w:jc w:val="center"/>
      </w:pPr>
      <w:r>
        <w:t>(в ред. Постановлений Правительства Ивановской области</w:t>
      </w:r>
    </w:p>
    <w:p w:rsidR="000853C6" w:rsidRDefault="000853C6">
      <w:pPr>
        <w:pStyle w:val="ConsPlusNormal"/>
        <w:jc w:val="center"/>
      </w:pPr>
      <w:r>
        <w:t xml:space="preserve">от 20.05.2015 </w:t>
      </w:r>
      <w:hyperlink r:id="rId16" w:history="1">
        <w:r>
          <w:rPr>
            <w:color w:val="0000FF"/>
          </w:rPr>
          <w:t>N 202-п</w:t>
        </w:r>
      </w:hyperlink>
      <w:r>
        <w:t xml:space="preserve">, от 30.03.2016 </w:t>
      </w:r>
      <w:hyperlink r:id="rId17" w:history="1">
        <w:r>
          <w:rPr>
            <w:color w:val="0000FF"/>
          </w:rPr>
          <w:t>N 82-п</w:t>
        </w:r>
      </w:hyperlink>
      <w:r>
        <w:t>)</w:t>
      </w:r>
    </w:p>
    <w:p w:rsidR="000853C6" w:rsidRDefault="000853C6">
      <w:pPr>
        <w:pStyle w:val="ConsPlusNormal"/>
        <w:jc w:val="center"/>
      </w:pPr>
    </w:p>
    <w:p w:rsidR="000853C6" w:rsidRDefault="000853C6">
      <w:pPr>
        <w:pStyle w:val="ConsPlusNormal"/>
        <w:jc w:val="center"/>
      </w:pPr>
      <w:r>
        <w:t>1. Общие положения</w:t>
      </w:r>
    </w:p>
    <w:p w:rsidR="000853C6" w:rsidRDefault="000853C6">
      <w:pPr>
        <w:pStyle w:val="ConsPlusNormal"/>
        <w:ind w:firstLine="540"/>
        <w:jc w:val="both"/>
      </w:pPr>
    </w:p>
    <w:p w:rsidR="000853C6" w:rsidRDefault="000853C6">
      <w:pPr>
        <w:pStyle w:val="ConsPlusNormal"/>
        <w:ind w:firstLine="540"/>
        <w:jc w:val="both"/>
      </w:pPr>
      <w:r>
        <w:t xml:space="preserve">1.1. Настоящий Порядок определяет порядок проверки органами местного самоуправления муниципальных районов (городских округов) Ивановской области (далее - органы местного самоуправления) соответствия граждан-заявителей установленным категориям граждан, имеющих право на приобретение жилья экономического класса, формирования органами местного самоуправления списков граждан, имеющих право на приобретение жилья экономического класса в рамках программы "Жилье для российской семьи" государственной </w:t>
      </w:r>
      <w:hyperlink r:id="rId1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списки граждан, программа), порядок внесения в них изменений, ведения сводного по Ивановской области реестра граждан, включенных в такие списки, в том числе с учетом подтверждения участвующими в реализации программы банками или предоставляющими ипотечные займы юридическими лицами возможности предоставления таким гражданам ипотечных кредитов (займов) на приобретение жилья экономического класса или на участие в долевом строительстве многоквартирных домов в рамках программы, а также порядок предоставления застройщикам в рамках программы </w:t>
      </w:r>
      <w:r>
        <w:lastRenderedPageBreak/>
        <w:t>сведений, содержащихся в таком реестре.</w:t>
      </w:r>
    </w:p>
    <w:p w:rsidR="000853C6" w:rsidRDefault="000853C6">
      <w:pPr>
        <w:pStyle w:val="ConsPlusNormal"/>
        <w:ind w:firstLine="540"/>
        <w:jc w:val="both"/>
      </w:pPr>
      <w:r>
        <w:t xml:space="preserve">1.2. В соответствии с </w:t>
      </w:r>
      <w:hyperlink r:id="rId19" w:history="1">
        <w:r>
          <w:rPr>
            <w:color w:val="0000FF"/>
          </w:rPr>
          <w:t>постановлением</w:t>
        </w:r>
      </w:hyperlink>
      <w:r>
        <w:t xml:space="preserve"> Правительства Российской Федерации от 05.05.2014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и утвержденными таким постановлением документами:</w:t>
      </w:r>
    </w:p>
    <w:p w:rsidR="000853C6" w:rsidRDefault="000853C6">
      <w:pPr>
        <w:pStyle w:val="ConsPlusNormal"/>
        <w:ind w:firstLine="540"/>
        <w:jc w:val="both"/>
      </w:pPr>
      <w:bookmarkStart w:id="14" w:name="P92"/>
      <w:bookmarkEnd w:id="14"/>
      <w:r>
        <w:t xml:space="preserve">1) к жилью экономического класса в рамках программы относятся жилые помещения, которые соответствуют установленным Министерством строительства и жилищно-коммунального хозяйства Российской Федерации условиям отнесения жилых помещений к жилью экономического класса и цена договоров участия в долевом строительстве многоквартирного дома (договоров купли-продажи) которых, а также цена государственных (муниципальных) контрактов на приобретение которых в расчете на 1 кв. метр общей площади таких жилых помещений не превышает минимальной из величин - 35 тыс. руб. или 80 процентов оценки рыночной стоимости 1 кв. метра общей площади таких жилых помещений, проводимой в соответствии с Федеральным </w:t>
      </w:r>
      <w:hyperlink r:id="rId20" w:history="1">
        <w:r>
          <w:rPr>
            <w:color w:val="0000FF"/>
          </w:rPr>
          <w:t>законом</w:t>
        </w:r>
      </w:hyperlink>
      <w:r>
        <w:t xml:space="preserve"> от 29.07.1998 N 135-ФЗ "Об оценочной деятельности в Российской Федерации" (далее - максимальная цена жилья экономического класса).</w:t>
      </w:r>
    </w:p>
    <w:p w:rsidR="000853C6" w:rsidRDefault="000853C6">
      <w:pPr>
        <w:pStyle w:val="ConsPlusNormal"/>
        <w:jc w:val="both"/>
      </w:pPr>
      <w:r>
        <w:t xml:space="preserve">(в ред. </w:t>
      </w:r>
      <w:hyperlink r:id="rId21" w:history="1">
        <w:r>
          <w:rPr>
            <w:color w:val="0000FF"/>
          </w:rPr>
          <w:t>Постановления</w:t>
        </w:r>
      </w:hyperlink>
      <w:r>
        <w:t xml:space="preserve"> Правительства Ивановской области от 20.05.2015 N 202-п)</w:t>
      </w:r>
    </w:p>
    <w:p w:rsidR="000853C6" w:rsidRDefault="000853C6">
      <w:pPr>
        <w:pStyle w:val="ConsPlusNormal"/>
        <w:ind w:firstLine="540"/>
        <w:jc w:val="both"/>
      </w:pPr>
      <w:r>
        <w:t>Максимальная цена жилья экономического класса может быть увеличена на сумму до 5 тыс. рублей за 1 кв. метр общей площади таких жилых помещений в порядке, предусматривающем в том числе критерии обоснования такого увеличения, установленном Министерством строительства и жилищно-коммунального хозяйства Российской Федерации;</w:t>
      </w:r>
    </w:p>
    <w:p w:rsidR="000853C6" w:rsidRDefault="000853C6">
      <w:pPr>
        <w:pStyle w:val="ConsPlusNormal"/>
        <w:jc w:val="both"/>
      </w:pPr>
      <w:r>
        <w:t xml:space="preserve">(абзац введен </w:t>
      </w:r>
      <w:hyperlink r:id="rId22" w:history="1">
        <w:r>
          <w:rPr>
            <w:color w:val="0000FF"/>
          </w:rPr>
          <w:t>Постановлением</w:t>
        </w:r>
      </w:hyperlink>
      <w:r>
        <w:t xml:space="preserve"> Правительства Ивановской области от 30.03.2016 N 82-п)</w:t>
      </w:r>
    </w:p>
    <w:p w:rsidR="000853C6" w:rsidRDefault="000853C6">
      <w:pPr>
        <w:pStyle w:val="ConsPlusNormal"/>
        <w:ind w:firstLine="540"/>
        <w:jc w:val="both"/>
      </w:pPr>
      <w:r>
        <w:t>2) жилье экономического класса, построенное (строящееся) застройщиками в рамках программы на территории Ивановской области, подлежит соответственно передаче или продаже по договорам участия в долевом строительстве многоквартирного дома, заключенным в течение такого строительства, либо по договорам купли-продажи, заключенным в течение 6 месяцев после ввода в эксплуатацию многоквартирных домов, в которых расположено такое жилье, или жилых домов, относящихся к жилью экономического класса, по цене, не превышающей установленной максимальной цены такого жилья, гражданам Российской Федерации, которые имеют право на приобретение такого жилья в рамках программы;</w:t>
      </w:r>
    </w:p>
    <w:p w:rsidR="000853C6" w:rsidRDefault="000853C6">
      <w:pPr>
        <w:pStyle w:val="ConsPlusNormal"/>
        <w:ind w:firstLine="540"/>
        <w:jc w:val="both"/>
      </w:pPr>
      <w:r>
        <w:t>3) цена указанных договоров и государственных (муниципальных) контрактов в отношении жилья экономического класса, не превышающая максимальной цены такого жилья, определяется по итогам отбора уполномоченным исполнительным органом государственной власти Ивановской области в сфере строительства и архитектуры (далее - уполномоченный орган) земельных участков, принадлежащих застройщику на праве собственности или на праве аренды, таких застройщиков и реализуемых на таких земельных участках проектов жилищного строительства или по итогам аукциона, предусматривающего предоставление для строительства жилья экономического класса или комплексного освоения в целях строительства жилья экономического класса в соответствии с законодательством Российской Федерации земельного участка, который находится в государственной собственности субъекта Российской Федерации, или находится в федеральной собственности и полномочия Российской Федерации по управлению и распоряжению таким земельным участком переданы органам государственной власти субъекта Российской Федерации, или находится в муниципальной собственности либо государственная собственность на такой земельный участок не разграничена;</w:t>
      </w:r>
    </w:p>
    <w:p w:rsidR="000853C6" w:rsidRDefault="000853C6">
      <w:pPr>
        <w:pStyle w:val="ConsPlusNormal"/>
        <w:ind w:firstLine="540"/>
        <w:jc w:val="both"/>
      </w:pPr>
      <w:r>
        <w:t xml:space="preserve">4) застройщик вправе принять решение об увеличении цены, указанной в </w:t>
      </w:r>
      <w:hyperlink w:anchor="P92" w:history="1">
        <w:r>
          <w:rPr>
            <w:color w:val="0000FF"/>
          </w:rPr>
          <w:t>подпункте 1</w:t>
        </w:r>
      </w:hyperlink>
      <w:r>
        <w:t xml:space="preserve"> настоящего пункта, в случае продажи объектов жилищного строительства по договорам купли-продажи, заключенным в течение 6 месяцев после ввода в эксплуатацию объектов жилищного строительства, в размере не более уровня инфляции, рассчитанного как прирост значения индекса потребительских цен и средних цен на товары и услуги, установленного Федеральной службой государственной статистики по Ивановской области, за декабрь года, предшествующего году заключения договора купли-продажи, к декабрю предыдущего года или за последний месяц квартала, предшествующего кварталу, в котором заключен договор купли-продажи, к соответствующему периоду предыдущего года.</w:t>
      </w:r>
    </w:p>
    <w:p w:rsidR="000853C6" w:rsidRDefault="000853C6">
      <w:pPr>
        <w:pStyle w:val="ConsPlusNormal"/>
        <w:ind w:firstLine="540"/>
        <w:jc w:val="both"/>
      </w:pPr>
      <w:r>
        <w:t>Период определяется застройщиком на дату заключения договора купли-продажи.</w:t>
      </w:r>
    </w:p>
    <w:p w:rsidR="000853C6" w:rsidRDefault="000853C6">
      <w:pPr>
        <w:pStyle w:val="ConsPlusNormal"/>
        <w:jc w:val="both"/>
      </w:pPr>
      <w:r>
        <w:lastRenderedPageBreak/>
        <w:t xml:space="preserve">(пп. 4 введен </w:t>
      </w:r>
      <w:hyperlink r:id="rId23" w:history="1">
        <w:r>
          <w:rPr>
            <w:color w:val="0000FF"/>
          </w:rPr>
          <w:t>Постановлением</w:t>
        </w:r>
      </w:hyperlink>
      <w:r>
        <w:t xml:space="preserve"> Правительства Ивановской области от 30.03.2016 N 82-п)</w:t>
      </w:r>
    </w:p>
    <w:p w:rsidR="000853C6" w:rsidRDefault="000853C6">
      <w:pPr>
        <w:pStyle w:val="ConsPlusNormal"/>
        <w:ind w:firstLine="540"/>
        <w:jc w:val="both"/>
      </w:pPr>
    </w:p>
    <w:p w:rsidR="000853C6" w:rsidRDefault="000853C6">
      <w:pPr>
        <w:pStyle w:val="ConsPlusNormal"/>
        <w:jc w:val="center"/>
      </w:pPr>
      <w:r>
        <w:t>2. Порядок проверки органами местного самоуправления</w:t>
      </w:r>
    </w:p>
    <w:p w:rsidR="000853C6" w:rsidRDefault="000853C6">
      <w:pPr>
        <w:pStyle w:val="ConsPlusNormal"/>
        <w:jc w:val="center"/>
      </w:pPr>
      <w:r>
        <w:t>соответствия граждан-заявителей установленным категориям</w:t>
      </w:r>
    </w:p>
    <w:p w:rsidR="000853C6" w:rsidRDefault="000853C6">
      <w:pPr>
        <w:pStyle w:val="ConsPlusNormal"/>
        <w:jc w:val="center"/>
      </w:pPr>
      <w:r>
        <w:t>граждан, имеющих право на приобретение жилья</w:t>
      </w:r>
    </w:p>
    <w:p w:rsidR="000853C6" w:rsidRDefault="000853C6">
      <w:pPr>
        <w:pStyle w:val="ConsPlusNormal"/>
        <w:jc w:val="center"/>
      </w:pPr>
      <w:r>
        <w:t>экономического класса в рамках программы,</w:t>
      </w:r>
    </w:p>
    <w:p w:rsidR="000853C6" w:rsidRDefault="000853C6">
      <w:pPr>
        <w:pStyle w:val="ConsPlusNormal"/>
        <w:jc w:val="center"/>
      </w:pPr>
      <w:r>
        <w:t>и формирования списков таких граждан</w:t>
      </w:r>
    </w:p>
    <w:p w:rsidR="000853C6" w:rsidRDefault="000853C6">
      <w:pPr>
        <w:pStyle w:val="ConsPlusNormal"/>
        <w:ind w:firstLine="540"/>
        <w:jc w:val="both"/>
      </w:pPr>
    </w:p>
    <w:p w:rsidR="000853C6" w:rsidRDefault="000853C6">
      <w:pPr>
        <w:pStyle w:val="ConsPlusNormal"/>
        <w:ind w:firstLine="540"/>
        <w:jc w:val="both"/>
      </w:pPr>
      <w:r>
        <w:t>2.1. В целях реализации права граждан на приобретение жилья экономического класса в рамках реализации программы на территории Ивановской области органы местного самоуправления проводят проверку соответствия граждан-заявителей установленным категориям граждан, имеющих право на приобретение жилья экономического класса в рамках программы, и формируют списки граждан.</w:t>
      </w:r>
    </w:p>
    <w:p w:rsidR="000853C6" w:rsidRDefault="000853C6">
      <w:pPr>
        <w:pStyle w:val="ConsPlusNormal"/>
        <w:ind w:firstLine="540"/>
        <w:jc w:val="both"/>
      </w:pPr>
      <w:r>
        <w:t>2.2. Гражданин, включенный органом местного самоуправления в список граждан, имеет право на приобретение жилья экономического класса на условиях программы в любом объекте жилищного строительства, строящемся (построенном) на территории земельного участка, отобранного для реализации программы.</w:t>
      </w:r>
    </w:p>
    <w:p w:rsidR="000853C6" w:rsidRDefault="000853C6">
      <w:pPr>
        <w:pStyle w:val="ConsPlusNormal"/>
        <w:ind w:firstLine="540"/>
        <w:jc w:val="both"/>
      </w:pPr>
      <w:r>
        <w:t>2.3. В течение 5 рабочих дней после принятия комиссией по отбору земельных участков, застройщиков, проектов жилищного строительства для реализации программы соответствующего решения уполномоченный орган направляет в органы местного самоуправления уведомление о начале формирования списков граждан и следующую информацию:</w:t>
      </w:r>
    </w:p>
    <w:p w:rsidR="000853C6" w:rsidRDefault="000853C6">
      <w:pPr>
        <w:pStyle w:val="ConsPlusNormal"/>
        <w:ind w:firstLine="540"/>
        <w:jc w:val="both"/>
      </w:pPr>
      <w:r>
        <w:t>1) условия реализации программы на территории Ивановской области;</w:t>
      </w:r>
    </w:p>
    <w:p w:rsidR="000853C6" w:rsidRDefault="000853C6">
      <w:pPr>
        <w:pStyle w:val="ConsPlusNormal"/>
        <w:ind w:firstLine="540"/>
        <w:jc w:val="both"/>
      </w:pPr>
      <w:r>
        <w:t xml:space="preserve">2) </w:t>
      </w:r>
      <w:hyperlink w:anchor="P38" w:history="1">
        <w:r>
          <w:rPr>
            <w:color w:val="0000FF"/>
          </w:rPr>
          <w:t>перечень</w:t>
        </w:r>
      </w:hyperlink>
      <w:r>
        <w:t xml:space="preserve"> категорий граждан, имеющих право на приобретение жилья экономического класса в рамках программы;</w:t>
      </w:r>
    </w:p>
    <w:p w:rsidR="000853C6" w:rsidRDefault="000853C6">
      <w:pPr>
        <w:pStyle w:val="ConsPlusNormal"/>
        <w:ind w:firstLine="540"/>
        <w:jc w:val="both"/>
      </w:pPr>
      <w:r>
        <w:t>3) об отобранных для реализации программы земельных участках, застройщиках и проектах жилищного строительства, в том числе:</w:t>
      </w:r>
    </w:p>
    <w:p w:rsidR="000853C6" w:rsidRDefault="000853C6">
      <w:pPr>
        <w:pStyle w:val="ConsPlusNormal"/>
        <w:ind w:firstLine="540"/>
        <w:jc w:val="both"/>
      </w:pPr>
      <w:r>
        <w:t>а) планируемый объем строительства жилья экономического класса на каждом земельном участке;</w:t>
      </w:r>
    </w:p>
    <w:p w:rsidR="000853C6" w:rsidRDefault="000853C6">
      <w:pPr>
        <w:pStyle w:val="ConsPlusNormal"/>
        <w:ind w:firstLine="540"/>
        <w:jc w:val="both"/>
      </w:pPr>
      <w:r>
        <w:t>б) максимальная цена жилья экономического класса в расчете на 1 кв. метр общей площади жилья на каждом земельном участке;</w:t>
      </w:r>
    </w:p>
    <w:p w:rsidR="000853C6" w:rsidRDefault="000853C6">
      <w:pPr>
        <w:pStyle w:val="ConsPlusNormal"/>
        <w:ind w:firstLine="540"/>
        <w:jc w:val="both"/>
      </w:pPr>
      <w:r>
        <w:t>4) время и сроки принятия заявлений граждан о включении в список граждан (далее - заявление);</w:t>
      </w:r>
    </w:p>
    <w:p w:rsidR="000853C6" w:rsidRDefault="000853C6">
      <w:pPr>
        <w:pStyle w:val="ConsPlusNormal"/>
        <w:ind w:firstLine="540"/>
        <w:jc w:val="both"/>
      </w:pPr>
      <w:r>
        <w:t>5) перечень необходимых документов, включая письменное согласие граждан-заявителей на обработку и представление их персональных данных в случае включения гражданина-заявителя в список граждан, и требования к их оформлению для подачи заявления, в том числе форма заявления;</w:t>
      </w:r>
    </w:p>
    <w:p w:rsidR="000853C6" w:rsidRDefault="000853C6">
      <w:pPr>
        <w:pStyle w:val="ConsPlusNormal"/>
        <w:ind w:firstLine="540"/>
        <w:jc w:val="both"/>
      </w:pPr>
      <w:r>
        <w:t>6) перечень и адреса кредитных организаций и предоставляющих ипотечные кредиты (займы) юридических лиц, готовых проводить оценку платежеспособности граждан, включенных в списки граждан, в целях подтверждения возможности предоставления таким гражданам ипотечных кредитов (займов) на приобретение жилья экономического класса или на участие в долевом строительстве многоквартирных домов в рамках программы (далее - ипотечные кредиторы).</w:t>
      </w:r>
    </w:p>
    <w:p w:rsidR="000853C6" w:rsidRDefault="000853C6">
      <w:pPr>
        <w:pStyle w:val="ConsPlusNormal"/>
        <w:ind w:firstLine="540"/>
        <w:jc w:val="both"/>
      </w:pPr>
      <w:r>
        <w:t>Указанная в настоящем пункте информация размещается уполномоченным органом и органами местного самоуправления на своих официальных сайтах в информационно-телекоммуникационной сети Интернет и публикуется в официальных средствах массовой информации Ивановской области.</w:t>
      </w:r>
    </w:p>
    <w:p w:rsidR="000853C6" w:rsidRDefault="000853C6">
      <w:pPr>
        <w:pStyle w:val="ConsPlusNormal"/>
        <w:ind w:firstLine="540"/>
        <w:jc w:val="both"/>
      </w:pPr>
      <w:bookmarkStart w:id="15" w:name="P120"/>
      <w:bookmarkEnd w:id="15"/>
      <w:r>
        <w:t>2.4. Для участия в программе граждане подают в орган местного самоуправления, на территории которого они зарегистрированы по месту жительства, следующие документы:</w:t>
      </w:r>
    </w:p>
    <w:p w:rsidR="000853C6" w:rsidRDefault="000853C6">
      <w:pPr>
        <w:pStyle w:val="ConsPlusNormal"/>
        <w:jc w:val="both"/>
      </w:pPr>
      <w:r>
        <w:t xml:space="preserve">(в ред. </w:t>
      </w:r>
      <w:hyperlink r:id="rId24" w:history="1">
        <w:r>
          <w:rPr>
            <w:color w:val="0000FF"/>
          </w:rPr>
          <w:t>Постановления</w:t>
        </w:r>
      </w:hyperlink>
      <w:r>
        <w:t xml:space="preserve"> Правительства Ивановской области от 20.05.2015 N 202-п)</w:t>
      </w:r>
    </w:p>
    <w:p w:rsidR="000853C6" w:rsidRDefault="000853C6">
      <w:pPr>
        <w:pStyle w:val="ConsPlusNormal"/>
        <w:ind w:firstLine="540"/>
        <w:jc w:val="both"/>
      </w:pPr>
      <w:r>
        <w:t xml:space="preserve">а) </w:t>
      </w:r>
      <w:hyperlink w:anchor="P223" w:history="1">
        <w:r>
          <w:rPr>
            <w:color w:val="0000FF"/>
          </w:rPr>
          <w:t>заявление</w:t>
        </w:r>
      </w:hyperlink>
      <w:r>
        <w:t xml:space="preserve"> по форме согласно приложению 1 к настоящему Порядку;</w:t>
      </w:r>
    </w:p>
    <w:p w:rsidR="000853C6" w:rsidRDefault="000853C6">
      <w:pPr>
        <w:pStyle w:val="ConsPlusNormal"/>
        <w:ind w:firstLine="540"/>
        <w:jc w:val="both"/>
      </w:pPr>
      <w:r>
        <w:t xml:space="preserve">б) документы согласно </w:t>
      </w:r>
      <w:hyperlink w:anchor="P412" w:history="1">
        <w:r>
          <w:rPr>
            <w:color w:val="0000FF"/>
          </w:rPr>
          <w:t>приложению 2</w:t>
        </w:r>
      </w:hyperlink>
      <w:r>
        <w:t xml:space="preserve"> к настоящему Порядку.</w:t>
      </w:r>
    </w:p>
    <w:p w:rsidR="000853C6" w:rsidRDefault="000853C6">
      <w:pPr>
        <w:pStyle w:val="ConsPlusNormal"/>
        <w:ind w:firstLine="540"/>
        <w:jc w:val="both"/>
      </w:pPr>
      <w:r>
        <w:t>2.5. Применительно к условиям программы членами семьи гражданина-заявителя признаются:</w:t>
      </w:r>
    </w:p>
    <w:p w:rsidR="000853C6" w:rsidRDefault="000853C6">
      <w:pPr>
        <w:pStyle w:val="ConsPlusNormal"/>
        <w:ind w:firstLine="540"/>
        <w:jc w:val="both"/>
      </w:pPr>
      <w:r>
        <w:t>постоянно проживающие совместно с ним супруга (супруг), их дети и родители;</w:t>
      </w:r>
    </w:p>
    <w:p w:rsidR="000853C6" w:rsidRDefault="000853C6">
      <w:pPr>
        <w:pStyle w:val="ConsPlusNormal"/>
        <w:ind w:firstLine="540"/>
        <w:jc w:val="both"/>
      </w:pPr>
      <w:r>
        <w:lastRenderedPageBreak/>
        <w:t>другие родственники, нетрудоспособные иждивенцы, а в исключительных случаях и иные лица, постоянно проживающие совместно с данным гражданином, если они признаны членами семьи данного гражданина в судебном порядке.</w:t>
      </w:r>
    </w:p>
    <w:p w:rsidR="000853C6" w:rsidRDefault="000853C6">
      <w:pPr>
        <w:pStyle w:val="ConsPlusNormal"/>
        <w:ind w:firstLine="540"/>
        <w:jc w:val="both"/>
      </w:pPr>
      <w:r>
        <w:t xml:space="preserve">2.6. От имени гражданина документы, предусмотренные в </w:t>
      </w:r>
      <w:hyperlink w:anchor="P120" w:history="1">
        <w:r>
          <w:rPr>
            <w:color w:val="0000FF"/>
          </w:rPr>
          <w:t>пункте 2.4</w:t>
        </w:r>
      </w:hyperlink>
      <w:r>
        <w:t xml:space="preserve"> настоящего Порядка, могут быть поданы одним из членов его семьи, совместно с ним проживающим, либо при наличии надлежащим образом оформленных полномочий иным уполномоченным лицом.</w:t>
      </w:r>
    </w:p>
    <w:p w:rsidR="000853C6" w:rsidRDefault="000853C6">
      <w:pPr>
        <w:pStyle w:val="ConsPlusNormal"/>
        <w:ind w:firstLine="540"/>
        <w:jc w:val="both"/>
      </w:pPr>
      <w:r>
        <w:t>2.7. Гражданин имеет право подать заявление только в один орган местного самоуправления.</w:t>
      </w:r>
    </w:p>
    <w:p w:rsidR="000853C6" w:rsidRDefault="000853C6">
      <w:pPr>
        <w:pStyle w:val="ConsPlusNormal"/>
        <w:ind w:firstLine="540"/>
        <w:jc w:val="both"/>
      </w:pPr>
      <w:r>
        <w:t xml:space="preserve">2.8. Граждане вправе не представлять документы, указанные в </w:t>
      </w:r>
      <w:hyperlink w:anchor="P412" w:history="1">
        <w:r>
          <w:rPr>
            <w:color w:val="0000FF"/>
          </w:rPr>
          <w:t>приложении 2</w:t>
        </w:r>
      </w:hyperlink>
      <w:r>
        <w:t xml:space="preserve"> к настоящему Порядку, если они находятся в распоряжении органов государственной власти, органов местного самоуправления, организациях, подведомственных органам государственной власти или органам местного самоуправления.</w:t>
      </w:r>
    </w:p>
    <w:p w:rsidR="000853C6" w:rsidRDefault="000853C6">
      <w:pPr>
        <w:pStyle w:val="ConsPlusNormal"/>
        <w:ind w:firstLine="540"/>
        <w:jc w:val="both"/>
      </w:pPr>
      <w:r>
        <w:t xml:space="preserve">Если гражданин-заявитель не представил по собственной инициативе документы, указанные в </w:t>
      </w:r>
      <w:hyperlink w:anchor="P424" w:history="1">
        <w:r>
          <w:rPr>
            <w:color w:val="0000FF"/>
          </w:rPr>
          <w:t>пунктах 2</w:t>
        </w:r>
      </w:hyperlink>
      <w:r>
        <w:t xml:space="preserve"> - </w:t>
      </w:r>
      <w:hyperlink w:anchor="P428" w:history="1">
        <w:r>
          <w:rPr>
            <w:color w:val="0000FF"/>
          </w:rPr>
          <w:t>6</w:t>
        </w:r>
      </w:hyperlink>
      <w:r>
        <w:t xml:space="preserve"> приложения 2 к настоящему Порядку, орган местного самоуправления самостоятельно запрашивает их путем направления межведомственных запросов в соответствующие органы государственной власти, органы местного самоуправления, подведомственные им организации, в распоряжении которых имеются данные документы.</w:t>
      </w:r>
    </w:p>
    <w:p w:rsidR="000853C6" w:rsidRDefault="000853C6">
      <w:pPr>
        <w:pStyle w:val="ConsPlusNormal"/>
        <w:jc w:val="both"/>
      </w:pPr>
      <w:r>
        <w:t xml:space="preserve">(в ред. Постановлений Правительства Ивановской области от 20.05.2015 </w:t>
      </w:r>
      <w:hyperlink r:id="rId25" w:history="1">
        <w:r>
          <w:rPr>
            <w:color w:val="0000FF"/>
          </w:rPr>
          <w:t>N 202-п</w:t>
        </w:r>
      </w:hyperlink>
      <w:r>
        <w:t xml:space="preserve">, от 30.03.2016 </w:t>
      </w:r>
      <w:hyperlink r:id="rId26" w:history="1">
        <w:r>
          <w:rPr>
            <w:color w:val="0000FF"/>
          </w:rPr>
          <w:t>N 82-п</w:t>
        </w:r>
      </w:hyperlink>
      <w:r>
        <w:t>)</w:t>
      </w:r>
    </w:p>
    <w:p w:rsidR="000853C6" w:rsidRDefault="000853C6">
      <w:pPr>
        <w:pStyle w:val="ConsPlusNormal"/>
        <w:ind w:firstLine="540"/>
        <w:jc w:val="both"/>
      </w:pPr>
      <w:r>
        <w:t>2.9. Заявление регистрируется в порядке, установленном для регистрации входящих документов в органе местного самоуправления, с указанием даты и времени получения заявления и прилагаемых документов. Гражданину-заявителю в день подачи заявления выдается расписка о получении заявления и документов с указанием перечня таких документов, даты и времени их получения.</w:t>
      </w:r>
    </w:p>
    <w:p w:rsidR="000853C6" w:rsidRDefault="000853C6">
      <w:pPr>
        <w:pStyle w:val="ConsPlusNormal"/>
        <w:ind w:firstLine="540"/>
        <w:jc w:val="both"/>
      </w:pPr>
      <w:r>
        <w:t>2.10. Орган местного самоуправления рассматривает заявление, проводит проверку достоверности указанных в заявлении и прилагаемых документах сведений, а также проверку граждан-заявителей на соответствие категориям граждан, имеющих право на приобретение жилья экономического класса в рамках программы.</w:t>
      </w:r>
    </w:p>
    <w:p w:rsidR="000853C6" w:rsidRDefault="000853C6">
      <w:pPr>
        <w:pStyle w:val="ConsPlusNormal"/>
        <w:ind w:firstLine="540"/>
        <w:jc w:val="both"/>
      </w:pPr>
      <w:r>
        <w:t>2.11. По результатам рассмотрения заявления и прилагаемых к нему документов орган местного самоуправления в течение 10 рабочих дней после дня регистрации заявления принимает решение о соответствии гражданина-заявителя категориям граждан, имеющих право на приобретение жилья экономического класса в рамках программы, или несоответствии гражданина-заявителя категориям граждан, имеющих право на приобретение жилья экономического класса в рамках программы, и об отказе во включении граждан-заявителей в список граждан (далее - решение об отказе во включении в список граждан).</w:t>
      </w:r>
    </w:p>
    <w:p w:rsidR="000853C6" w:rsidRDefault="000853C6">
      <w:pPr>
        <w:pStyle w:val="ConsPlusNormal"/>
        <w:ind w:firstLine="540"/>
        <w:jc w:val="both"/>
      </w:pPr>
      <w:r>
        <w:t>2.12. В случае соответствия гражданина-заявителя категориям граждан, имеющих право на приобретение жилья экономического класса в рамках программы, орган местного самоуправления принимает решение о включении такого гражданина в список граждан в течение 10 рабочих дней после дня регистрации заявления.</w:t>
      </w:r>
    </w:p>
    <w:p w:rsidR="000853C6" w:rsidRDefault="000853C6">
      <w:pPr>
        <w:pStyle w:val="ConsPlusNormal"/>
        <w:ind w:firstLine="540"/>
        <w:jc w:val="both"/>
      </w:pPr>
      <w:r>
        <w:t>2.13. Основаниями для принятия органом местного самоуправления решения об отказе во включении в список граждан являются:</w:t>
      </w:r>
    </w:p>
    <w:p w:rsidR="000853C6" w:rsidRDefault="000853C6">
      <w:pPr>
        <w:pStyle w:val="ConsPlusNormal"/>
        <w:ind w:firstLine="540"/>
        <w:jc w:val="both"/>
      </w:pPr>
      <w:r>
        <w:t xml:space="preserve">а) непредставление или представление неполного комплекта документов, указанных в </w:t>
      </w:r>
      <w:hyperlink w:anchor="P412" w:history="1">
        <w:r>
          <w:rPr>
            <w:color w:val="0000FF"/>
          </w:rPr>
          <w:t>приложении 2</w:t>
        </w:r>
      </w:hyperlink>
      <w:r>
        <w:t xml:space="preserve"> к настоящему Порядку, за исключением запрашиваемых путем направления межведомственных запросов;</w:t>
      </w:r>
    </w:p>
    <w:p w:rsidR="000853C6" w:rsidRDefault="000853C6">
      <w:pPr>
        <w:pStyle w:val="ConsPlusNormal"/>
        <w:jc w:val="both"/>
      </w:pPr>
      <w:r>
        <w:t xml:space="preserve">(в ред. </w:t>
      </w:r>
      <w:hyperlink r:id="rId27" w:history="1">
        <w:r>
          <w:rPr>
            <w:color w:val="0000FF"/>
          </w:rPr>
          <w:t>Постановления</w:t>
        </w:r>
      </w:hyperlink>
      <w:r>
        <w:t xml:space="preserve"> Правительства Ивановской области от 30.03.2016 N 82-п)</w:t>
      </w:r>
    </w:p>
    <w:p w:rsidR="000853C6" w:rsidRDefault="000853C6">
      <w:pPr>
        <w:pStyle w:val="ConsPlusNormal"/>
        <w:ind w:firstLine="540"/>
        <w:jc w:val="both"/>
      </w:pPr>
      <w:r>
        <w:t>б) представление недостоверных сведений, указанных в заявлении или прилагаемых документах;</w:t>
      </w:r>
    </w:p>
    <w:p w:rsidR="000853C6" w:rsidRDefault="000853C6">
      <w:pPr>
        <w:pStyle w:val="ConsPlusNormal"/>
        <w:ind w:firstLine="540"/>
        <w:jc w:val="both"/>
      </w:pPr>
      <w:r>
        <w:t>в) несоответствие гражданина-заявителя категориям граждан, имеющих право на приобретение жилья экономического класса в рамках программы;</w:t>
      </w:r>
    </w:p>
    <w:p w:rsidR="000853C6" w:rsidRDefault="000853C6">
      <w:pPr>
        <w:pStyle w:val="ConsPlusNormal"/>
        <w:ind w:firstLine="540"/>
        <w:jc w:val="both"/>
      </w:pPr>
      <w:r>
        <w:t>г) принятие решения о включении такого гражданина в список граждан иным органом местного самоуправления.</w:t>
      </w:r>
    </w:p>
    <w:p w:rsidR="000853C6" w:rsidRDefault="000853C6">
      <w:pPr>
        <w:pStyle w:val="ConsPlusNormal"/>
        <w:ind w:firstLine="540"/>
        <w:jc w:val="both"/>
      </w:pPr>
      <w:r>
        <w:t xml:space="preserve">2.14. Орган местного самоуправления в течение 5 рабочих дней со дня принятия решения о включении гражданина-заявителя в список граждан либо об отказе во включении в список граждан направляет посредством почтовой связи способом, позволяющим подтвердить факт и </w:t>
      </w:r>
      <w:r>
        <w:lastRenderedPageBreak/>
        <w:t>дату оповещения, по адресу, указанному гражданином-заявителем в заявлении, письменное уведомление о принятом решении (выписку из решения) или вручает лично гражданину-заявителю.</w:t>
      </w:r>
    </w:p>
    <w:p w:rsidR="000853C6" w:rsidRDefault="000853C6">
      <w:pPr>
        <w:pStyle w:val="ConsPlusNormal"/>
        <w:ind w:firstLine="540"/>
        <w:jc w:val="both"/>
      </w:pPr>
      <w:r>
        <w:t>2.15. Выписка из решения органа местного самоуправления о включении гражданина в список граждан в том числе должна содержать следующую информацию:</w:t>
      </w:r>
    </w:p>
    <w:p w:rsidR="000853C6" w:rsidRDefault="000853C6">
      <w:pPr>
        <w:pStyle w:val="ConsPlusNormal"/>
        <w:ind w:firstLine="540"/>
        <w:jc w:val="both"/>
      </w:pPr>
      <w:r>
        <w:t>а) категорию граждан, имеющих право на приобретение жилья экономического класса в рамках программы, к которой относится гражданин;</w:t>
      </w:r>
    </w:p>
    <w:p w:rsidR="000853C6" w:rsidRDefault="000853C6">
      <w:pPr>
        <w:pStyle w:val="ConsPlusNormal"/>
        <w:ind w:firstLine="540"/>
        <w:jc w:val="both"/>
      </w:pPr>
      <w:r>
        <w:t>б) присвоенный гражданину-заявителю порядковый номер списка граждан.</w:t>
      </w:r>
    </w:p>
    <w:p w:rsidR="000853C6" w:rsidRDefault="000853C6">
      <w:pPr>
        <w:pStyle w:val="ConsPlusNormal"/>
        <w:ind w:firstLine="540"/>
        <w:jc w:val="both"/>
      </w:pPr>
      <w:r>
        <w:t>2.16. Выписка из решения органа местного самоуправления об отказе во включении в список граждан должна содержать указание на причины принятия такого решения, в том числе о наличии недостатков в представленных документах и о возможности их устранения.</w:t>
      </w:r>
    </w:p>
    <w:p w:rsidR="000853C6" w:rsidRDefault="000853C6">
      <w:pPr>
        <w:pStyle w:val="ConsPlusNormal"/>
        <w:ind w:firstLine="540"/>
        <w:jc w:val="both"/>
      </w:pPr>
      <w:r>
        <w:t>2.17. Гражданин-заявитель, в отношении которого органом местного самоуправления принято решение об отказе во включении в список граждан, вправе повторно подать заявление после устранения оснований, указанных в таком решении.</w:t>
      </w:r>
    </w:p>
    <w:p w:rsidR="000853C6" w:rsidRDefault="000853C6">
      <w:pPr>
        <w:pStyle w:val="ConsPlusNormal"/>
        <w:ind w:firstLine="540"/>
        <w:jc w:val="both"/>
      </w:pPr>
      <w:r>
        <w:t>2.18. В случае принятия органом местного самоуправления решения об отказе во включении в список граждан такой гражданин имеет право обжаловать такое решение в уполномоченном органе в течение 1 месяца со дня получения заявителем выписки из такого решения. Для обжалования такого решения заявитель подает в уполномоченный орган заявление об обжаловании указанного решения. Уполномоченный орган самостоятельно запрашивает необходимые документы у органа местного самоуправления, принявшего такое решение. Уполномоченный орган по результатам рассмотрения заявления и документов в течение месяца со дня получения такого заявления об обжаловании принимает решение о соответствии или несоответствии гражданина-заявителя категориям граждан, имеющих право на приобретение жилья экономического класса в рамках программы. В случае принятия уполномоченным органом решения о соответствии гражданина-заявителя категориям граждан, имеющих право на приобретение жилья экономического класса в рамках программы, орган местного самоуправления, которым было принято решение об отказе во включении в список граждан, должен принять решение о включении такого гражданина в список граждан, исходя из времени подачи таким гражданином заявления и прилагаемых к нему документов, на основании которых органом местного самоуправления было принято решение об отказе во включении в список граждан.</w:t>
      </w:r>
    </w:p>
    <w:p w:rsidR="000853C6" w:rsidRDefault="000853C6">
      <w:pPr>
        <w:pStyle w:val="ConsPlusNormal"/>
        <w:ind w:firstLine="540"/>
        <w:jc w:val="both"/>
      </w:pPr>
      <w:r>
        <w:t>2.19. Орган местного самоуправления формирует список граждан в порядке очередности, исходя из времени подачи заявлений и прилагаемых к нему документов.</w:t>
      </w:r>
    </w:p>
    <w:p w:rsidR="000853C6" w:rsidRDefault="000853C6">
      <w:pPr>
        <w:pStyle w:val="ConsPlusNormal"/>
        <w:ind w:firstLine="540"/>
        <w:jc w:val="both"/>
      </w:pPr>
      <w:r>
        <w:t xml:space="preserve">2.20. </w:t>
      </w:r>
      <w:hyperlink w:anchor="P442" w:history="1">
        <w:r>
          <w:rPr>
            <w:color w:val="0000FF"/>
          </w:rPr>
          <w:t>Список</w:t>
        </w:r>
      </w:hyperlink>
      <w:r>
        <w:t xml:space="preserve"> граждан формируется по форме согласно приложению 3 к настоящему Порядку и подлежит утверждению руководителем органа местного самоуправления.</w:t>
      </w:r>
    </w:p>
    <w:p w:rsidR="000853C6" w:rsidRDefault="000853C6">
      <w:pPr>
        <w:pStyle w:val="ConsPlusNormal"/>
        <w:ind w:firstLine="540"/>
        <w:jc w:val="both"/>
      </w:pPr>
      <w:r>
        <w:t>2.21. Присваиваемые гражданам порядковые номера в списке граждан имеют следующие идентификационные коды: серия и номер паспорта, а также код времени подачи таким гражданином заявления и прилагаемых к нему документов - дата и время подачи заявления.</w:t>
      </w:r>
    </w:p>
    <w:p w:rsidR="000853C6" w:rsidRDefault="000853C6">
      <w:pPr>
        <w:pStyle w:val="ConsPlusNormal"/>
        <w:ind w:firstLine="540"/>
        <w:jc w:val="both"/>
      </w:pPr>
      <w:r>
        <w:t xml:space="preserve">2.22. Исключение гражданина из списка граждан производится на основании решения органа местного самоуправления, которое принимается не позднее 15 рабочих дней после дня, когда органу местного самоуправления стало известно о наличии оснований, указанных в </w:t>
      </w:r>
      <w:hyperlink w:anchor="P153" w:history="1">
        <w:r>
          <w:rPr>
            <w:color w:val="0000FF"/>
          </w:rPr>
          <w:t>пункте 2.23</w:t>
        </w:r>
      </w:hyperlink>
      <w:r>
        <w:t xml:space="preserve"> настоящего Порядка.</w:t>
      </w:r>
    </w:p>
    <w:p w:rsidR="000853C6" w:rsidRDefault="000853C6">
      <w:pPr>
        <w:pStyle w:val="ConsPlusNormal"/>
        <w:ind w:firstLine="540"/>
        <w:jc w:val="both"/>
      </w:pPr>
      <w:bookmarkStart w:id="16" w:name="P153"/>
      <w:bookmarkEnd w:id="16"/>
      <w:r>
        <w:t>2.23. Основаниями для принятия органом местного самоуправления решения об исключении гражданина из списка граждан являются:</w:t>
      </w:r>
    </w:p>
    <w:p w:rsidR="000853C6" w:rsidRDefault="000853C6">
      <w:pPr>
        <w:pStyle w:val="ConsPlusNormal"/>
        <w:ind w:firstLine="540"/>
        <w:jc w:val="both"/>
      </w:pPr>
      <w:r>
        <w:t>а) государственная регистрация права собственности гражданина на приобретенное в рамках программы жилье экономического класса;</w:t>
      </w:r>
    </w:p>
    <w:p w:rsidR="000853C6" w:rsidRDefault="000853C6">
      <w:pPr>
        <w:pStyle w:val="ConsPlusNormal"/>
        <w:ind w:firstLine="540"/>
        <w:jc w:val="both"/>
      </w:pPr>
      <w:r>
        <w:t xml:space="preserve">б) поступление заявления гражданина об исключении его из списка граждан, в том числе в случае, указанном в </w:t>
      </w:r>
      <w:hyperlink w:anchor="P191" w:history="1">
        <w:r>
          <w:rPr>
            <w:color w:val="0000FF"/>
          </w:rPr>
          <w:t>пункте 4.8</w:t>
        </w:r>
      </w:hyperlink>
      <w:r>
        <w:t xml:space="preserve"> настоящего Порядка;</w:t>
      </w:r>
    </w:p>
    <w:p w:rsidR="000853C6" w:rsidRDefault="000853C6">
      <w:pPr>
        <w:pStyle w:val="ConsPlusNormal"/>
        <w:ind w:firstLine="540"/>
        <w:jc w:val="both"/>
      </w:pPr>
      <w:r>
        <w:t>в) смерть гражданина, включенного в список граждан, или объявление судом его умершим или безвестно отсутствующим;</w:t>
      </w:r>
    </w:p>
    <w:p w:rsidR="000853C6" w:rsidRDefault="000853C6">
      <w:pPr>
        <w:pStyle w:val="ConsPlusNormal"/>
        <w:ind w:firstLine="540"/>
        <w:jc w:val="both"/>
      </w:pPr>
      <w:r>
        <w:t>г) выявление недостоверности представленных гражданином документов и сведений, на основании которых органом местного самоуправления было принято решение о включении гражданина в список граждан;</w:t>
      </w:r>
    </w:p>
    <w:p w:rsidR="000853C6" w:rsidRDefault="000853C6">
      <w:pPr>
        <w:pStyle w:val="ConsPlusNormal"/>
        <w:ind w:firstLine="540"/>
        <w:jc w:val="both"/>
      </w:pPr>
      <w:r>
        <w:t xml:space="preserve">д) решение уполномоченного органа в случае, указанном в </w:t>
      </w:r>
      <w:hyperlink w:anchor="P191" w:history="1">
        <w:r>
          <w:rPr>
            <w:color w:val="0000FF"/>
          </w:rPr>
          <w:t>пункте 4.8</w:t>
        </w:r>
      </w:hyperlink>
      <w:r>
        <w:t xml:space="preserve"> настоящего Порядка.</w:t>
      </w:r>
    </w:p>
    <w:p w:rsidR="000853C6" w:rsidRDefault="000853C6">
      <w:pPr>
        <w:pStyle w:val="ConsPlusNormal"/>
        <w:ind w:firstLine="540"/>
        <w:jc w:val="both"/>
      </w:pPr>
      <w:r>
        <w:lastRenderedPageBreak/>
        <w:t>2.24. Орган местного самоуправления в течение 5 рабочих дней после дня принятия решения об исключении гражданина из списка граждан направляет посредством почтовой связи способом, позволяющим подтвердить факт и дату оповещения, по адресу, указанному гражданином-заявителем в заявлении, письменное уведомление о принятом решении или вручает лично гражданину-заявителю с указанием основания принятия данного решения.</w:t>
      </w:r>
    </w:p>
    <w:p w:rsidR="000853C6" w:rsidRDefault="000853C6">
      <w:pPr>
        <w:pStyle w:val="ConsPlusNormal"/>
        <w:ind w:firstLine="540"/>
        <w:jc w:val="both"/>
      </w:pPr>
      <w:r>
        <w:t>2.25. Формирование списков граждан прекращается в случае заключения договоров участия в долевом строительстве многоквартирных домов, объектом долевого строительства по которым является жилье экономического класса (далее - договор участия в долевом строительстве жилья экономического класса), или договоров купли-продажи жилья экономического класса, а также государственных (муниципальных) контрактов на приобретение жилья экономического класса в отношении не менее 70 процентов жилья экономического класса во всех проектах жилищного строительства, реализуемых в рамках программы на территории Ивановской области, и включения в сводный по Ивановской области реестр граждан, включенных в список граждан, граждан, количество которых превышает в 2 раза количество в таких проектах жилых помещений, относящихся к жилью экономического класса, в отношении которых не заключены такие договоры или контракты.</w:t>
      </w:r>
    </w:p>
    <w:p w:rsidR="000853C6" w:rsidRDefault="000853C6">
      <w:pPr>
        <w:pStyle w:val="ConsPlusNormal"/>
        <w:ind w:firstLine="540"/>
        <w:jc w:val="both"/>
      </w:pPr>
      <w:r>
        <w:t>2.26. Орган местного самоуправления ежемесячно до 2 числа месяца, следующего за отчетным, направляет список граждан уполномоченному органу с указанием изменений и дополнений, которые были внесены в такой список (на бумажном носителе и в электронном виде в формате Excel).</w:t>
      </w:r>
    </w:p>
    <w:p w:rsidR="000853C6" w:rsidRDefault="000853C6">
      <w:pPr>
        <w:pStyle w:val="ConsPlusNormal"/>
        <w:jc w:val="both"/>
      </w:pPr>
      <w:r>
        <w:t xml:space="preserve">(в ред. </w:t>
      </w:r>
      <w:hyperlink r:id="rId28" w:history="1">
        <w:r>
          <w:rPr>
            <w:color w:val="0000FF"/>
          </w:rPr>
          <w:t>Постановления</w:t>
        </w:r>
      </w:hyperlink>
      <w:r>
        <w:t xml:space="preserve"> Правительства Ивановской области от 30.03.2016 N 82-п)</w:t>
      </w:r>
    </w:p>
    <w:p w:rsidR="000853C6" w:rsidRDefault="000853C6">
      <w:pPr>
        <w:pStyle w:val="ConsPlusNormal"/>
        <w:ind w:firstLine="540"/>
        <w:jc w:val="both"/>
      </w:pPr>
    </w:p>
    <w:p w:rsidR="000853C6" w:rsidRDefault="000853C6">
      <w:pPr>
        <w:pStyle w:val="ConsPlusNormal"/>
        <w:jc w:val="center"/>
      </w:pPr>
      <w:r>
        <w:t>3. Порядок подтверждения ипотечными кредиторами возможности</w:t>
      </w:r>
    </w:p>
    <w:p w:rsidR="000853C6" w:rsidRDefault="000853C6">
      <w:pPr>
        <w:pStyle w:val="ConsPlusNormal"/>
        <w:jc w:val="center"/>
      </w:pPr>
      <w:r>
        <w:t>предоставления ипотечных кредитов (займов) гражданам,</w:t>
      </w:r>
    </w:p>
    <w:p w:rsidR="000853C6" w:rsidRDefault="000853C6">
      <w:pPr>
        <w:pStyle w:val="ConsPlusNormal"/>
        <w:jc w:val="center"/>
      </w:pPr>
      <w:r>
        <w:t>включенным в списки граждан</w:t>
      </w:r>
    </w:p>
    <w:p w:rsidR="000853C6" w:rsidRDefault="000853C6">
      <w:pPr>
        <w:pStyle w:val="ConsPlusNormal"/>
        <w:ind w:firstLine="540"/>
        <w:jc w:val="both"/>
      </w:pPr>
    </w:p>
    <w:p w:rsidR="000853C6" w:rsidRDefault="000853C6">
      <w:pPr>
        <w:pStyle w:val="ConsPlusNormal"/>
        <w:ind w:firstLine="540"/>
        <w:jc w:val="both"/>
      </w:pPr>
      <w:r>
        <w:t>3.1. После получения от органа местного самоуправления выписки из решения о включении гражданина в список граждан и при необходимости получения таким гражданином ипотечного кредита (займа) на приобретение жилья экономического класса или на участие в долевом строительстве многоквартирного дома, объектом долевого строительства в котором является жилье экономического класса (далее - ипотечный кредит), гражданин вправе обратиться к ипотечному кредитору с целью подтверждения возможности предоставления такому гражданину ипотечного кредита, предъявив такую выписку.</w:t>
      </w:r>
    </w:p>
    <w:p w:rsidR="000853C6" w:rsidRDefault="000853C6">
      <w:pPr>
        <w:pStyle w:val="ConsPlusNormal"/>
        <w:ind w:firstLine="540"/>
        <w:jc w:val="both"/>
      </w:pPr>
      <w:r>
        <w:t>3.2. Ипотечный кредитор осуществляет прием заявок граждан на получение ипотечного кредита по утвержденной ипотечным кредитором форме и других требуемых документов, включая письменное согласие гражданина на обработку и предоставление его персональных данных, в том числе передачу такой информации другим участникам реализации программы.</w:t>
      </w:r>
    </w:p>
    <w:p w:rsidR="000853C6" w:rsidRDefault="000853C6">
      <w:pPr>
        <w:pStyle w:val="ConsPlusNormal"/>
        <w:ind w:firstLine="540"/>
        <w:jc w:val="both"/>
      </w:pPr>
      <w:r>
        <w:t>3.3. Ипотечный кредитор проводит оценку платежеспособности гражданина, подавшего заявку на получение ипотечного кредита, и определяет максимальный размер ипотечного кредита, одобренного к предоставлению ипотечным кредитором такому гражданину, в соответствии с установленным ипотечным кредитором порядком рассмотрения заявок и принятия решений о предоставлении ипотечного кредита.</w:t>
      </w:r>
    </w:p>
    <w:p w:rsidR="000853C6" w:rsidRDefault="000853C6">
      <w:pPr>
        <w:pStyle w:val="ConsPlusNormal"/>
        <w:ind w:firstLine="540"/>
        <w:jc w:val="both"/>
      </w:pPr>
      <w:r>
        <w:t>3.4. Ипотечный кредитор в течение 5 рабочих дней после одобрения заявки на получение ипотечного кредита уведомляет гражданина о параметрах (размере, сроке и процентной ставке) одобренного ипотечного кредита. Срок действия такого решения устанавливается условиями, определенными ипотечным кредитором. В случае если гражданин не приобрел жилое помещение в течение установленного срока такого решения, гражданин имеет право подать заявку на получение ипотечного кредита повторно.</w:t>
      </w:r>
    </w:p>
    <w:p w:rsidR="000853C6" w:rsidRDefault="000853C6">
      <w:pPr>
        <w:pStyle w:val="ConsPlusNormal"/>
        <w:ind w:firstLine="540"/>
        <w:jc w:val="both"/>
      </w:pPr>
      <w:r>
        <w:t xml:space="preserve">3.5. По итогам рассмотрения заявок граждан ипотечный кредитор формирует список одобренных заявок на получение ипотечных кредитов, включая данные о максимальном размере ипотечного кредита, одобренного к выдаче гражданам, сроке действия такого решения, и ежемесячно, в срок до 2 числа месяца, следующего за отчетным, направляет такой список уполномоченному органу с указанием органа местного самоуправления, принявшего решение о включении такого гражданина в список граждан, и присвоенного гражданину порядкового </w:t>
      </w:r>
      <w:r>
        <w:lastRenderedPageBreak/>
        <w:t>номера в таком списке в соответствии с выпиской из решения органа местного самоуправления о включении гражданина в список граждан.</w:t>
      </w:r>
    </w:p>
    <w:p w:rsidR="000853C6" w:rsidRDefault="000853C6">
      <w:pPr>
        <w:pStyle w:val="ConsPlusNormal"/>
        <w:jc w:val="both"/>
      </w:pPr>
      <w:r>
        <w:t xml:space="preserve">(в ред. </w:t>
      </w:r>
      <w:hyperlink r:id="rId29" w:history="1">
        <w:r>
          <w:rPr>
            <w:color w:val="0000FF"/>
          </w:rPr>
          <w:t>Постановления</w:t>
        </w:r>
      </w:hyperlink>
      <w:r>
        <w:t xml:space="preserve"> Правительства Ивановской области от 30.03.2016 N 82-п)</w:t>
      </w:r>
    </w:p>
    <w:p w:rsidR="000853C6" w:rsidRDefault="000853C6">
      <w:pPr>
        <w:pStyle w:val="ConsPlusNormal"/>
        <w:ind w:firstLine="540"/>
        <w:jc w:val="both"/>
      </w:pPr>
    </w:p>
    <w:p w:rsidR="000853C6" w:rsidRDefault="000853C6">
      <w:pPr>
        <w:pStyle w:val="ConsPlusNormal"/>
        <w:jc w:val="center"/>
      </w:pPr>
      <w:r>
        <w:t>4. Порядок ведения сводного по Ивановской области реестра</w:t>
      </w:r>
    </w:p>
    <w:p w:rsidR="000853C6" w:rsidRDefault="000853C6">
      <w:pPr>
        <w:pStyle w:val="ConsPlusNormal"/>
        <w:jc w:val="center"/>
      </w:pPr>
      <w:r>
        <w:t>граждан, включенных в списки граждан, и порядок</w:t>
      </w:r>
    </w:p>
    <w:p w:rsidR="000853C6" w:rsidRDefault="000853C6">
      <w:pPr>
        <w:pStyle w:val="ConsPlusNormal"/>
        <w:jc w:val="center"/>
      </w:pPr>
      <w:r>
        <w:t>предоставления застройщикам в рамках программы сведений,</w:t>
      </w:r>
    </w:p>
    <w:p w:rsidR="000853C6" w:rsidRDefault="000853C6">
      <w:pPr>
        <w:pStyle w:val="ConsPlusNormal"/>
        <w:jc w:val="center"/>
      </w:pPr>
      <w:r>
        <w:t>содержащихся в таком реестре</w:t>
      </w:r>
    </w:p>
    <w:p w:rsidR="000853C6" w:rsidRDefault="000853C6">
      <w:pPr>
        <w:pStyle w:val="ConsPlusNormal"/>
        <w:ind w:firstLine="540"/>
        <w:jc w:val="both"/>
      </w:pPr>
    </w:p>
    <w:p w:rsidR="000853C6" w:rsidRDefault="000853C6">
      <w:pPr>
        <w:pStyle w:val="ConsPlusNormal"/>
        <w:ind w:firstLine="540"/>
        <w:jc w:val="both"/>
      </w:pPr>
      <w:r>
        <w:t>4.1. Сводный по Ивановской области реестр граждан, включенных в списки граждан (далее - сводный реестр граждан), ведет уполномоченный орган на основании сведений списков граждан, полученных от органов местного самоуправления, а также сведений списков одобренных заявок на получение ипотечных кредитов, полученных от ипотечных кредиторов.</w:t>
      </w:r>
    </w:p>
    <w:p w:rsidR="000853C6" w:rsidRDefault="000853C6">
      <w:pPr>
        <w:pStyle w:val="ConsPlusNormal"/>
        <w:ind w:firstLine="540"/>
        <w:jc w:val="both"/>
      </w:pPr>
      <w:r>
        <w:t xml:space="preserve">4.2. Уполномоченный орган ведет сводный </w:t>
      </w:r>
      <w:hyperlink w:anchor="P502" w:history="1">
        <w:r>
          <w:rPr>
            <w:color w:val="0000FF"/>
          </w:rPr>
          <w:t>реестр</w:t>
        </w:r>
      </w:hyperlink>
      <w:r>
        <w:t xml:space="preserve"> граждан по форме согласно приложению 4 к настоящему Порядку.</w:t>
      </w:r>
    </w:p>
    <w:p w:rsidR="000853C6" w:rsidRDefault="000853C6">
      <w:pPr>
        <w:pStyle w:val="ConsPlusNormal"/>
        <w:ind w:firstLine="540"/>
        <w:jc w:val="both"/>
      </w:pPr>
      <w:r>
        <w:t>4.3. Уполномоченный орган ежемесячно, до 5 числа месяца, следующего за отчетным, обновляет сводный реестр граждан на основании полученных от органов местного самоуправления списков граждан и полученных от ипотечных кредиторов списков одобренных заявок на получение ипотечных кредитов.</w:t>
      </w:r>
    </w:p>
    <w:p w:rsidR="000853C6" w:rsidRDefault="000853C6">
      <w:pPr>
        <w:pStyle w:val="ConsPlusNormal"/>
        <w:jc w:val="both"/>
      </w:pPr>
      <w:r>
        <w:t xml:space="preserve">(в ред. </w:t>
      </w:r>
      <w:hyperlink r:id="rId30" w:history="1">
        <w:r>
          <w:rPr>
            <w:color w:val="0000FF"/>
          </w:rPr>
          <w:t>Постановления</w:t>
        </w:r>
      </w:hyperlink>
      <w:r>
        <w:t xml:space="preserve"> Правительства Ивановской области от 30.03.2016 N 82-п)</w:t>
      </w:r>
    </w:p>
    <w:p w:rsidR="000853C6" w:rsidRDefault="000853C6">
      <w:pPr>
        <w:pStyle w:val="ConsPlusNormal"/>
        <w:ind w:firstLine="540"/>
        <w:jc w:val="both"/>
      </w:pPr>
      <w:r>
        <w:t>4.4. После получения от застройщика, реализующего проект жилищного строительства на территории Ивановской области в рамках программы, информации о получении разрешения на строительство направляет сведения сводного реестра граждан такому застройщику не позднее 3 месяцев после получения застройщиком разрешения на строительство.</w:t>
      </w:r>
    </w:p>
    <w:p w:rsidR="000853C6" w:rsidRDefault="000853C6">
      <w:pPr>
        <w:pStyle w:val="ConsPlusNormal"/>
        <w:ind w:firstLine="540"/>
        <w:jc w:val="both"/>
      </w:pPr>
      <w:r>
        <w:t>4.5. Сводный реестр граждан ежемесячно, до 5 числа месяца, следующего за отчетным, направляется уполномоченным органом застройщикам, которые реализуют такие проекты, а также АО "Агентство по ипотечному жилищному кредитованию" (далее - АО "АИЖК").</w:t>
      </w:r>
    </w:p>
    <w:p w:rsidR="000853C6" w:rsidRDefault="000853C6">
      <w:pPr>
        <w:pStyle w:val="ConsPlusNormal"/>
        <w:jc w:val="both"/>
      </w:pPr>
      <w:r>
        <w:t xml:space="preserve">(в ред. Постановлений Правительства Ивановской области от 20.05.2015 </w:t>
      </w:r>
      <w:hyperlink r:id="rId31" w:history="1">
        <w:r>
          <w:rPr>
            <w:color w:val="0000FF"/>
          </w:rPr>
          <w:t>N 202-п</w:t>
        </w:r>
      </w:hyperlink>
      <w:r>
        <w:t xml:space="preserve">, от 30.03.2016 </w:t>
      </w:r>
      <w:hyperlink r:id="rId32" w:history="1">
        <w:r>
          <w:rPr>
            <w:color w:val="0000FF"/>
          </w:rPr>
          <w:t>N 82-п</w:t>
        </w:r>
      </w:hyperlink>
      <w:r>
        <w:t>)</w:t>
      </w:r>
    </w:p>
    <w:p w:rsidR="000853C6" w:rsidRDefault="000853C6">
      <w:pPr>
        <w:pStyle w:val="ConsPlusNormal"/>
        <w:ind w:firstLine="540"/>
        <w:jc w:val="both"/>
      </w:pPr>
      <w:r>
        <w:t>4.6. Застройщик, реализующий проект жилищного строительства на территории Ивановской области в рамках программы, ежеквартально, до 2 числа месяца, следующего за отчетным кварталом, направляет уполномоченному органу информацию о количестве жилых помещений, относящихся к жилью экономического класса, в отношении которых заключены договоры участия в долевом строительстве жилья экономического класса или договоры купли-продажи, с указанием граждан, включенных в сводный реестр граждан, и с которыми заключены такие договоры, а также информацию о заключенных в отношении жилых помещений, относящихся к жилью экономического класса, государственных (муниципальных) контрактах.</w:t>
      </w:r>
    </w:p>
    <w:p w:rsidR="000853C6" w:rsidRDefault="000853C6">
      <w:pPr>
        <w:pStyle w:val="ConsPlusNormal"/>
        <w:jc w:val="both"/>
      </w:pPr>
      <w:r>
        <w:t xml:space="preserve">(в ред. </w:t>
      </w:r>
      <w:hyperlink r:id="rId33" w:history="1">
        <w:r>
          <w:rPr>
            <w:color w:val="0000FF"/>
          </w:rPr>
          <w:t>Постановления</w:t>
        </w:r>
      </w:hyperlink>
      <w:r>
        <w:t xml:space="preserve"> Правительства Ивановской области от 30.03.2016 N 82-п)</w:t>
      </w:r>
    </w:p>
    <w:p w:rsidR="000853C6" w:rsidRDefault="000853C6">
      <w:pPr>
        <w:pStyle w:val="ConsPlusNormal"/>
        <w:ind w:firstLine="540"/>
        <w:jc w:val="both"/>
      </w:pPr>
      <w:r>
        <w:t>4.7. Уполномоченный орган ежеквартально, до 15 числа месяца, следующего за отчетным, направляет АО "АИЖК" информацию о ходе заключения договоров участия в долевом строительстве жилья экономического класса, договоров купли-продажи, государственных (муниципальных) контрактов в отношении жилья экономического класса, построенного (строящегося) на территории Ивановской области в рамках программы.</w:t>
      </w:r>
    </w:p>
    <w:p w:rsidR="000853C6" w:rsidRDefault="000853C6">
      <w:pPr>
        <w:pStyle w:val="ConsPlusNormal"/>
        <w:jc w:val="both"/>
      </w:pPr>
      <w:r>
        <w:t xml:space="preserve">(в ред. </w:t>
      </w:r>
      <w:hyperlink r:id="rId34" w:history="1">
        <w:r>
          <w:rPr>
            <w:color w:val="0000FF"/>
          </w:rPr>
          <w:t>Постановления</w:t>
        </w:r>
      </w:hyperlink>
      <w:r>
        <w:t xml:space="preserve"> Правительства Ивановской области от 30.03.2016 N 82-п)</w:t>
      </w:r>
    </w:p>
    <w:p w:rsidR="000853C6" w:rsidRDefault="000853C6">
      <w:pPr>
        <w:pStyle w:val="ConsPlusNormal"/>
        <w:ind w:firstLine="540"/>
        <w:jc w:val="both"/>
      </w:pPr>
      <w:bookmarkStart w:id="17" w:name="P191"/>
      <w:bookmarkEnd w:id="17"/>
      <w:r>
        <w:t>4.8. В случае выявления факта включения гражданина в 2 и более списков граждан при ведении сводного реестра граждан уполномоченный орган не позднее 10 рабочих дней со дня выявления такого факта направляет сведения о таком факте гражданину и органам местного самоуправления, принявшим решение о включении гражданина в списки граждан. Указанный гражданин в месячный срок со дня получения таких сведений от уполномоченного органа обязан подать заявления об исключении его из списков граждан во все органы местного самоуправления, за исключением одного по выбору гражданина. В случае если по истечении 3 месяцев со дня выявления указанного факта уполномоченный орган не получит от органов местного самоуправления сведения об исключении гражданина из всех списков граждан, за исключением одного, такое решение принимается уполномоченным органом самостоятельно.</w:t>
      </w:r>
    </w:p>
    <w:p w:rsidR="000853C6" w:rsidRDefault="000853C6">
      <w:pPr>
        <w:pStyle w:val="ConsPlusNormal"/>
        <w:jc w:val="both"/>
      </w:pPr>
    </w:p>
    <w:p w:rsidR="000853C6" w:rsidRDefault="000853C6">
      <w:pPr>
        <w:pStyle w:val="ConsPlusNormal"/>
        <w:jc w:val="center"/>
      </w:pPr>
      <w:r>
        <w:t>5. Порядок информационного обеспечения приобретения жилья</w:t>
      </w:r>
    </w:p>
    <w:p w:rsidR="000853C6" w:rsidRDefault="000853C6">
      <w:pPr>
        <w:pStyle w:val="ConsPlusNormal"/>
        <w:jc w:val="center"/>
      </w:pPr>
      <w:r>
        <w:t>экономического класса гражданами, включенными</w:t>
      </w:r>
    </w:p>
    <w:p w:rsidR="000853C6" w:rsidRDefault="000853C6">
      <w:pPr>
        <w:pStyle w:val="ConsPlusNormal"/>
        <w:jc w:val="center"/>
      </w:pPr>
      <w:r>
        <w:t>в списки граждан</w:t>
      </w:r>
    </w:p>
    <w:p w:rsidR="000853C6" w:rsidRDefault="000853C6">
      <w:pPr>
        <w:pStyle w:val="ConsPlusNormal"/>
        <w:jc w:val="center"/>
      </w:pPr>
    </w:p>
    <w:p w:rsidR="000853C6" w:rsidRDefault="000853C6">
      <w:pPr>
        <w:pStyle w:val="ConsPlusNormal"/>
        <w:ind w:firstLine="540"/>
        <w:jc w:val="both"/>
      </w:pPr>
      <w:bookmarkStart w:id="18" w:name="P197"/>
      <w:bookmarkEnd w:id="18"/>
      <w:r>
        <w:t>5.1. В целях информационного обеспечения приобретения гражданами жилья экономического класса застройщики, реализующие проекты жилищного строительства в рамках программы на территории Ивановской области, предоставляют в органы местного самоуправления и уполномоченному органу следующую информацию и документы:</w:t>
      </w:r>
    </w:p>
    <w:p w:rsidR="000853C6" w:rsidRDefault="000853C6">
      <w:pPr>
        <w:pStyle w:val="ConsPlusNormal"/>
        <w:ind w:firstLine="540"/>
        <w:jc w:val="both"/>
      </w:pPr>
      <w:r>
        <w:t>а) информацию о готовности застройщика заключить договоры участия в долевом строительстве жилья экономического класса с гражданами, включенными в списки граждан;</w:t>
      </w:r>
    </w:p>
    <w:p w:rsidR="000853C6" w:rsidRDefault="000853C6">
      <w:pPr>
        <w:pStyle w:val="ConsPlusNormal"/>
        <w:ind w:firstLine="540"/>
        <w:jc w:val="both"/>
      </w:pPr>
      <w:r>
        <w:t>б) информацию о вводе в эксплуатацию объектов жилищного строительства и о готовности застройщика заключить договоры купли-продажи жилья экономического класса с гражданами, включенными в списки граждан;</w:t>
      </w:r>
    </w:p>
    <w:p w:rsidR="000853C6" w:rsidRDefault="000853C6">
      <w:pPr>
        <w:pStyle w:val="ConsPlusNormal"/>
        <w:ind w:firstLine="540"/>
        <w:jc w:val="both"/>
      </w:pPr>
      <w:r>
        <w:t>в) информацию о дате завершения заключения договоров купли-продажи жилья экономического класса, которая не может быть ранее, чем по истечении 6 месяцев после ввода в эксплуатацию объекта жилищного строительства;</w:t>
      </w:r>
    </w:p>
    <w:p w:rsidR="000853C6" w:rsidRDefault="000853C6">
      <w:pPr>
        <w:pStyle w:val="ConsPlusNormal"/>
        <w:ind w:firstLine="540"/>
        <w:jc w:val="both"/>
      </w:pPr>
      <w:r>
        <w:t>г) проекты договоров участия в долевом строительстве жилья экономического класса, договоров купли-продажи жилья экономического класса, а также сведения о жилых помещениях, объектах долевого строительства, являющихся предметом таких договоров, в том числе общей площади, количестве комнат, этаже, на котором они расположены, а также о цене таких договоров;</w:t>
      </w:r>
    </w:p>
    <w:p w:rsidR="000853C6" w:rsidRDefault="000853C6">
      <w:pPr>
        <w:pStyle w:val="ConsPlusNormal"/>
        <w:ind w:firstLine="540"/>
        <w:jc w:val="both"/>
      </w:pPr>
      <w:r>
        <w:t>д) информацию об общем количестве жилых помещений, относящихся к жилью экономического класса, в отношении которых застройщик готов заключить договоры участия в долевом строительстве жилья экономического класса, договоры купли-продажи жилья экономического класса, и о количестве заключенных застройщиком договоров купли-продажи жилья экономического класса, договоров участия в долевом строительстве жилья экономического класса, а также государственных (муниципальных) контрактов о приобретении жилья экономического класса.</w:t>
      </w:r>
    </w:p>
    <w:p w:rsidR="000853C6" w:rsidRDefault="000853C6">
      <w:pPr>
        <w:pStyle w:val="ConsPlusNormal"/>
        <w:ind w:firstLine="540"/>
        <w:jc w:val="both"/>
      </w:pPr>
      <w:r>
        <w:t xml:space="preserve">5.2. Размещение указанных в </w:t>
      </w:r>
      <w:hyperlink w:anchor="P197" w:history="1">
        <w:r>
          <w:rPr>
            <w:color w:val="0000FF"/>
          </w:rPr>
          <w:t>пункте 5.1</w:t>
        </w:r>
      </w:hyperlink>
      <w:r>
        <w:t xml:space="preserve"> настоящего Порядка информации и документов осуществляется органами местного самоуправления на официальных сайтах муниципальных образований Ивановской области в информационно-телекоммуникационной сети Интернет без взимания платы в течение 3 рабочих дней со дня предоставления такой информации и таких документов застройщиком.</w:t>
      </w:r>
    </w:p>
    <w:p w:rsidR="000853C6" w:rsidRDefault="000853C6">
      <w:pPr>
        <w:pStyle w:val="ConsPlusNormal"/>
        <w:jc w:val="right"/>
      </w:pPr>
    </w:p>
    <w:p w:rsidR="000853C6" w:rsidRDefault="000853C6">
      <w:pPr>
        <w:pStyle w:val="ConsPlusNormal"/>
        <w:jc w:val="right"/>
      </w:pPr>
    </w:p>
    <w:p w:rsidR="000853C6" w:rsidRDefault="000853C6">
      <w:pPr>
        <w:pStyle w:val="ConsPlusNormal"/>
        <w:jc w:val="right"/>
      </w:pPr>
    </w:p>
    <w:p w:rsidR="000853C6" w:rsidRDefault="000853C6">
      <w:pPr>
        <w:pStyle w:val="ConsPlusNormal"/>
        <w:jc w:val="right"/>
      </w:pPr>
    </w:p>
    <w:p w:rsidR="000853C6" w:rsidRDefault="000853C6">
      <w:pPr>
        <w:pStyle w:val="ConsPlusNormal"/>
        <w:jc w:val="right"/>
      </w:pPr>
    </w:p>
    <w:p w:rsidR="000853C6" w:rsidRDefault="000853C6">
      <w:pPr>
        <w:pStyle w:val="ConsPlusNormal"/>
        <w:jc w:val="right"/>
      </w:pPr>
      <w:r>
        <w:t>Приложение 1</w:t>
      </w:r>
    </w:p>
    <w:p w:rsidR="000853C6" w:rsidRDefault="000853C6">
      <w:pPr>
        <w:pStyle w:val="ConsPlusNormal"/>
        <w:jc w:val="right"/>
      </w:pPr>
      <w:r>
        <w:t>к Порядку</w:t>
      </w:r>
    </w:p>
    <w:p w:rsidR="000853C6" w:rsidRDefault="000853C6">
      <w:pPr>
        <w:pStyle w:val="ConsPlusNormal"/>
        <w:jc w:val="right"/>
      </w:pPr>
    </w:p>
    <w:p w:rsidR="000853C6" w:rsidRDefault="000853C6">
      <w:pPr>
        <w:pStyle w:val="ConsPlusNonformat"/>
        <w:jc w:val="both"/>
      </w:pPr>
      <w:r>
        <w:t xml:space="preserve">                                ___________________________________________</w:t>
      </w:r>
    </w:p>
    <w:p w:rsidR="000853C6" w:rsidRDefault="000853C6">
      <w:pPr>
        <w:pStyle w:val="ConsPlusNonformat"/>
        <w:jc w:val="both"/>
      </w:pPr>
      <w:r>
        <w:t xml:space="preserve">                                       (руководителю органа местного</w:t>
      </w:r>
    </w:p>
    <w:p w:rsidR="000853C6" w:rsidRDefault="000853C6">
      <w:pPr>
        <w:pStyle w:val="ConsPlusNonformat"/>
        <w:jc w:val="both"/>
      </w:pPr>
      <w:r>
        <w:t xml:space="preserve">                                  самоуправления муниципального района</w:t>
      </w:r>
    </w:p>
    <w:p w:rsidR="000853C6" w:rsidRDefault="000853C6">
      <w:pPr>
        <w:pStyle w:val="ConsPlusNonformat"/>
        <w:jc w:val="both"/>
      </w:pPr>
      <w:r>
        <w:t xml:space="preserve">                                   (городского округа) Ивановской области)</w:t>
      </w:r>
    </w:p>
    <w:p w:rsidR="000853C6" w:rsidRDefault="000853C6">
      <w:pPr>
        <w:pStyle w:val="ConsPlusNonformat"/>
        <w:jc w:val="both"/>
      </w:pPr>
      <w:r>
        <w:t xml:space="preserve">                                ___________________________________________</w:t>
      </w:r>
    </w:p>
    <w:p w:rsidR="000853C6" w:rsidRDefault="000853C6">
      <w:pPr>
        <w:pStyle w:val="ConsPlusNonformat"/>
        <w:jc w:val="both"/>
      </w:pPr>
      <w:r>
        <w:t xml:space="preserve">                                гражданина(ки) ___________________________,</w:t>
      </w:r>
    </w:p>
    <w:p w:rsidR="000853C6" w:rsidRDefault="000853C6">
      <w:pPr>
        <w:pStyle w:val="ConsPlusNonformat"/>
        <w:jc w:val="both"/>
      </w:pPr>
      <w:r>
        <w:t xml:space="preserve">                                                        (ФИО)</w:t>
      </w:r>
    </w:p>
    <w:p w:rsidR="000853C6" w:rsidRDefault="000853C6">
      <w:pPr>
        <w:pStyle w:val="ConsPlusNonformat"/>
        <w:jc w:val="both"/>
      </w:pPr>
      <w:r>
        <w:t xml:space="preserve">                                проживающего(ей) по адресу ________________</w:t>
      </w:r>
    </w:p>
    <w:p w:rsidR="000853C6" w:rsidRDefault="000853C6">
      <w:pPr>
        <w:pStyle w:val="ConsPlusNonformat"/>
        <w:jc w:val="both"/>
      </w:pPr>
      <w:r>
        <w:t xml:space="preserve">                                ___________________________________________</w:t>
      </w:r>
    </w:p>
    <w:p w:rsidR="000853C6" w:rsidRDefault="000853C6">
      <w:pPr>
        <w:pStyle w:val="ConsPlusNonformat"/>
        <w:jc w:val="both"/>
      </w:pPr>
      <w:r>
        <w:t xml:space="preserve">                                           (почтовый адрес)</w:t>
      </w:r>
    </w:p>
    <w:p w:rsidR="000853C6" w:rsidRDefault="000853C6">
      <w:pPr>
        <w:pStyle w:val="ConsPlusNormal"/>
        <w:jc w:val="right"/>
      </w:pPr>
    </w:p>
    <w:p w:rsidR="000853C6" w:rsidRDefault="000853C6">
      <w:pPr>
        <w:pStyle w:val="ConsPlusNormal"/>
        <w:jc w:val="center"/>
      </w:pPr>
      <w:bookmarkStart w:id="19" w:name="P223"/>
      <w:bookmarkEnd w:id="19"/>
      <w:r>
        <w:t>Заявление о включении в список граждан, имеющих право</w:t>
      </w:r>
    </w:p>
    <w:p w:rsidR="000853C6" w:rsidRDefault="000853C6">
      <w:pPr>
        <w:pStyle w:val="ConsPlusNormal"/>
        <w:jc w:val="center"/>
      </w:pPr>
      <w:r>
        <w:t>на приобретение жилья экономического класса в рамках</w:t>
      </w:r>
    </w:p>
    <w:p w:rsidR="000853C6" w:rsidRDefault="000853C6">
      <w:pPr>
        <w:pStyle w:val="ConsPlusNormal"/>
        <w:jc w:val="center"/>
      </w:pPr>
      <w:r>
        <w:lastRenderedPageBreak/>
        <w:t>программы "Жилье для российской семьи" государственной</w:t>
      </w:r>
    </w:p>
    <w:p w:rsidR="000853C6" w:rsidRDefault="000853C6">
      <w:pPr>
        <w:pStyle w:val="ConsPlusNormal"/>
        <w:jc w:val="center"/>
      </w:pPr>
      <w:r>
        <w:t>программы Российской Федерации "Обеспечение доступным</w:t>
      </w:r>
    </w:p>
    <w:p w:rsidR="000853C6" w:rsidRDefault="000853C6">
      <w:pPr>
        <w:pStyle w:val="ConsPlusNormal"/>
        <w:jc w:val="center"/>
      </w:pPr>
      <w:r>
        <w:t>и комфортным жильем и коммунальными услугами граждан</w:t>
      </w:r>
    </w:p>
    <w:p w:rsidR="000853C6" w:rsidRDefault="000853C6">
      <w:pPr>
        <w:pStyle w:val="ConsPlusNormal"/>
        <w:jc w:val="center"/>
      </w:pPr>
      <w:r>
        <w:t>Российской Федерации"</w:t>
      </w:r>
    </w:p>
    <w:p w:rsidR="000853C6" w:rsidRDefault="000853C6">
      <w:pPr>
        <w:pStyle w:val="ConsPlusNormal"/>
        <w:jc w:val="center"/>
      </w:pPr>
    </w:p>
    <w:p w:rsidR="000853C6" w:rsidRDefault="000853C6">
      <w:pPr>
        <w:pStyle w:val="ConsPlusNormal"/>
        <w:ind w:firstLine="540"/>
        <w:jc w:val="both"/>
      </w:pPr>
      <w:r>
        <w:t xml:space="preserve">Прошу включить меня в список граждан, имеющих право на приобретение жилья экономического класса в рамках программы "Жилье для российской семьи" государственной </w:t>
      </w:r>
      <w:hyperlink r:id="rId3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реализуемой на территории Ивановской области (далее - программа).</w:t>
      </w:r>
    </w:p>
    <w:p w:rsidR="000853C6" w:rsidRDefault="000853C6">
      <w:pPr>
        <w:pStyle w:val="ConsPlusNormal"/>
        <w:ind w:firstLine="540"/>
        <w:jc w:val="both"/>
      </w:pPr>
      <w:r>
        <w:t>Мне известно, что основаниями для принятия органом местного самоуправления муниципального района (городского округа) Ивановской области решения о несоответствии меня категориям граждан, имеющих право на приобретение жилья экономического класса в рамках программы, и об отказе во включении в список граждан, имеющих право на приобретение жилья экономического класса в рамках программы, являются:</w:t>
      </w:r>
    </w:p>
    <w:p w:rsidR="000853C6" w:rsidRDefault="000853C6">
      <w:pPr>
        <w:pStyle w:val="ConsPlusNormal"/>
        <w:ind w:firstLine="540"/>
        <w:jc w:val="both"/>
      </w:pPr>
      <w:r>
        <w:t xml:space="preserve">1) непредставление или представление неполного комплекта документов, установленных в </w:t>
      </w:r>
      <w:hyperlink w:anchor="P412" w:history="1">
        <w:r>
          <w:rPr>
            <w:color w:val="0000FF"/>
          </w:rPr>
          <w:t>приложении 2</w:t>
        </w:r>
      </w:hyperlink>
      <w:r>
        <w:t xml:space="preserve"> к Порядку формирования списков граждан, имеющих право на приобретение жилья экономического класса, и сводного по Ивановской области реестра таких граждан в рамках программы;</w:t>
      </w:r>
    </w:p>
    <w:p w:rsidR="000853C6" w:rsidRDefault="000853C6">
      <w:pPr>
        <w:pStyle w:val="ConsPlusNormal"/>
        <w:ind w:firstLine="540"/>
        <w:jc w:val="both"/>
      </w:pPr>
      <w:r>
        <w:t>2) представление недостоверных сведений, указанных в заявлении о включении в список граждан, имеющих право на приобретение жилья экономического класса в рамках программы (далее - заявление), или прилагаемых документах;</w:t>
      </w:r>
    </w:p>
    <w:p w:rsidR="000853C6" w:rsidRDefault="000853C6">
      <w:pPr>
        <w:pStyle w:val="ConsPlusNormal"/>
        <w:ind w:firstLine="540"/>
        <w:jc w:val="both"/>
      </w:pPr>
      <w:r>
        <w:t>3) несоответствие меня категориям граждан, имеющим право на приобретение жилья экономического класса в рамках программы;</w:t>
      </w:r>
    </w:p>
    <w:p w:rsidR="000853C6" w:rsidRDefault="000853C6">
      <w:pPr>
        <w:pStyle w:val="ConsPlusNormal"/>
        <w:ind w:firstLine="540"/>
        <w:jc w:val="both"/>
      </w:pPr>
      <w:r>
        <w:t>4) принятие решения о включении меня в список граждан, имеющих право на приобретение жилья экономического класса в рамках программы, иным органом местного самоуправления муниципального района (городского округа) Ивановской области.</w:t>
      </w:r>
    </w:p>
    <w:p w:rsidR="000853C6" w:rsidRDefault="000853C6">
      <w:pPr>
        <w:pStyle w:val="ConsPlusNormal"/>
        <w:ind w:firstLine="540"/>
        <w:jc w:val="both"/>
      </w:pPr>
      <w:r>
        <w:t>Мне известно, что в случае выявления после включения меня в список граждан, имеющих право на приобретение жилья экономического класса в рамках программы, недостоверности сведений в заявлении и (или) в прилагаемых к заявлению документах я буду исключен (исключена) из такого списка.</w:t>
      </w:r>
    </w:p>
    <w:p w:rsidR="000853C6" w:rsidRDefault="000853C6">
      <w:pPr>
        <w:pStyle w:val="ConsPlusNormal"/>
        <w:ind w:firstLine="540"/>
        <w:jc w:val="both"/>
      </w:pPr>
      <w:hyperlink w:anchor="P272" w:history="1">
        <w:r>
          <w:rPr>
            <w:color w:val="0000FF"/>
          </w:rPr>
          <w:t>Согласие</w:t>
        </w:r>
      </w:hyperlink>
      <w:r>
        <w:t xml:space="preserve"> на обработку и предоставление персональных данных прилагается.</w:t>
      </w:r>
    </w:p>
    <w:p w:rsidR="000853C6" w:rsidRDefault="000853C6">
      <w:pPr>
        <w:pStyle w:val="ConsPlusNormal"/>
        <w:ind w:firstLine="540"/>
        <w:jc w:val="both"/>
      </w:pPr>
      <w:r>
        <w:t>Для приобретения жилья экономического класса я нуждаюсь (я не нуждаюсь) (нужное подчеркнуть) в предоставлении ипотечного кредита (займа).</w:t>
      </w:r>
    </w:p>
    <w:p w:rsidR="000853C6" w:rsidRDefault="000853C6">
      <w:pPr>
        <w:pStyle w:val="ConsPlusNormal"/>
        <w:ind w:firstLine="540"/>
        <w:jc w:val="both"/>
      </w:pPr>
      <w:r>
        <w:t>Предварительно предполагаю приобрести жилье экономического класса в проекте жилищного строительства, реализуемого по адресу: __________________________________ (в случае, если гражданином принято такое предварительное решение).</w:t>
      </w:r>
    </w:p>
    <w:p w:rsidR="000853C6" w:rsidRDefault="000853C6">
      <w:pPr>
        <w:pStyle w:val="ConsPlusNonformat"/>
        <w:jc w:val="both"/>
      </w:pPr>
      <w:r>
        <w:t xml:space="preserve">    К заявлению прилагаю следующие документы:</w:t>
      </w:r>
    </w:p>
    <w:p w:rsidR="000853C6" w:rsidRDefault="000853C6">
      <w:pPr>
        <w:pStyle w:val="ConsPlusNonformat"/>
        <w:jc w:val="both"/>
      </w:pPr>
      <w:r>
        <w:t xml:space="preserve">    1. ____________________________________________________________________</w:t>
      </w:r>
    </w:p>
    <w:p w:rsidR="000853C6" w:rsidRDefault="000853C6">
      <w:pPr>
        <w:pStyle w:val="ConsPlusNonformat"/>
        <w:jc w:val="both"/>
      </w:pPr>
      <w:r>
        <w:t xml:space="preserve">    2. ____________________________________________________________________</w:t>
      </w:r>
    </w:p>
    <w:p w:rsidR="000853C6" w:rsidRDefault="000853C6">
      <w:pPr>
        <w:pStyle w:val="ConsPlusNonformat"/>
        <w:jc w:val="both"/>
      </w:pPr>
      <w:r>
        <w:t xml:space="preserve">    3. ____________________________________________________________________</w:t>
      </w:r>
    </w:p>
    <w:p w:rsidR="000853C6" w:rsidRDefault="000853C6">
      <w:pPr>
        <w:pStyle w:val="ConsPlusNonformat"/>
        <w:jc w:val="both"/>
      </w:pPr>
      <w:r>
        <w:t>и т.д.</w:t>
      </w:r>
    </w:p>
    <w:p w:rsidR="000853C6" w:rsidRDefault="000853C6">
      <w:pPr>
        <w:pStyle w:val="ConsPlusNonformat"/>
        <w:jc w:val="both"/>
      </w:pPr>
    </w:p>
    <w:p w:rsidR="000853C6" w:rsidRDefault="000853C6">
      <w:pPr>
        <w:pStyle w:val="ConsPlusNonformat"/>
        <w:jc w:val="both"/>
      </w:pPr>
      <w:r>
        <w:t>______________________   ____________________   ___________________________</w:t>
      </w:r>
    </w:p>
    <w:p w:rsidR="000853C6" w:rsidRDefault="000853C6">
      <w:pPr>
        <w:pStyle w:val="ConsPlusNonformat"/>
        <w:jc w:val="both"/>
      </w:pPr>
      <w:r>
        <w:t xml:space="preserve">  (ФИО заявителя)              (подпись)                 (дата)</w:t>
      </w:r>
    </w:p>
    <w:p w:rsidR="000853C6" w:rsidRDefault="000853C6">
      <w:pPr>
        <w:pStyle w:val="ConsPlusNonformat"/>
        <w:jc w:val="both"/>
      </w:pPr>
    </w:p>
    <w:p w:rsidR="000853C6" w:rsidRDefault="000853C6">
      <w:pPr>
        <w:pStyle w:val="ConsPlusNonformat"/>
        <w:jc w:val="both"/>
      </w:pPr>
      <w:r>
        <w:t xml:space="preserve">    Заявление  и прилагающиеся к нему документы приняты "____" ____________</w:t>
      </w:r>
    </w:p>
    <w:p w:rsidR="000853C6" w:rsidRDefault="000853C6">
      <w:pPr>
        <w:pStyle w:val="ConsPlusNonformat"/>
        <w:jc w:val="both"/>
      </w:pPr>
      <w:r>
        <w:t>20___ г.</w:t>
      </w:r>
    </w:p>
    <w:p w:rsidR="000853C6" w:rsidRDefault="000853C6">
      <w:pPr>
        <w:pStyle w:val="ConsPlusNonformat"/>
        <w:jc w:val="both"/>
      </w:pPr>
    </w:p>
    <w:p w:rsidR="000853C6" w:rsidRDefault="000853C6">
      <w:pPr>
        <w:pStyle w:val="ConsPlusNonformat"/>
        <w:jc w:val="both"/>
      </w:pPr>
      <w:r>
        <w:t>_____________________________________ ____________________ ________________</w:t>
      </w:r>
    </w:p>
    <w:p w:rsidR="000853C6" w:rsidRDefault="000853C6">
      <w:pPr>
        <w:pStyle w:val="ConsPlusNonformat"/>
        <w:jc w:val="both"/>
      </w:pPr>
      <w:r>
        <w:t xml:space="preserve">    (должность лица, принявшего          (подпись, дата)     (расшифровка</w:t>
      </w:r>
    </w:p>
    <w:p w:rsidR="000853C6" w:rsidRDefault="000853C6">
      <w:pPr>
        <w:pStyle w:val="ConsPlusNonformat"/>
        <w:jc w:val="both"/>
      </w:pPr>
      <w:r>
        <w:t xml:space="preserve">      заявление и документы)                                    подписи)</w:t>
      </w:r>
    </w:p>
    <w:p w:rsidR="000853C6" w:rsidRDefault="000853C6">
      <w:pPr>
        <w:pStyle w:val="ConsPlusNormal"/>
      </w:pPr>
    </w:p>
    <w:p w:rsidR="000853C6" w:rsidRDefault="000853C6">
      <w:pPr>
        <w:pStyle w:val="ConsPlusNormal"/>
      </w:pPr>
    </w:p>
    <w:p w:rsidR="000853C6" w:rsidRDefault="000853C6">
      <w:pPr>
        <w:pStyle w:val="ConsPlusNormal"/>
      </w:pPr>
    </w:p>
    <w:p w:rsidR="000853C6" w:rsidRDefault="000853C6">
      <w:pPr>
        <w:pStyle w:val="ConsPlusNormal"/>
        <w:jc w:val="right"/>
      </w:pPr>
    </w:p>
    <w:p w:rsidR="000853C6" w:rsidRDefault="000853C6">
      <w:pPr>
        <w:pStyle w:val="ConsPlusNormal"/>
        <w:jc w:val="right"/>
      </w:pPr>
    </w:p>
    <w:p w:rsidR="000853C6" w:rsidRDefault="000853C6">
      <w:pPr>
        <w:pStyle w:val="ConsPlusNormal"/>
        <w:jc w:val="right"/>
      </w:pPr>
      <w:r>
        <w:t>Приложение 1</w:t>
      </w:r>
    </w:p>
    <w:p w:rsidR="000853C6" w:rsidRDefault="000853C6">
      <w:pPr>
        <w:pStyle w:val="ConsPlusNormal"/>
        <w:jc w:val="right"/>
      </w:pPr>
      <w:r>
        <w:t>к заявлению</w:t>
      </w:r>
    </w:p>
    <w:p w:rsidR="000853C6" w:rsidRDefault="000853C6">
      <w:pPr>
        <w:pStyle w:val="ConsPlusNormal"/>
        <w:jc w:val="right"/>
      </w:pPr>
      <w:r>
        <w:t>о включении в список граждан, имеющих право</w:t>
      </w:r>
    </w:p>
    <w:p w:rsidR="000853C6" w:rsidRDefault="000853C6">
      <w:pPr>
        <w:pStyle w:val="ConsPlusNormal"/>
        <w:jc w:val="right"/>
      </w:pPr>
      <w:r>
        <w:t>на приобретение жилья экономического класса</w:t>
      </w:r>
    </w:p>
    <w:p w:rsidR="000853C6" w:rsidRDefault="000853C6">
      <w:pPr>
        <w:pStyle w:val="ConsPlusNormal"/>
        <w:jc w:val="right"/>
      </w:pPr>
      <w:r>
        <w:t>в рамках программы "Жилье для российской семьи"</w:t>
      </w:r>
    </w:p>
    <w:p w:rsidR="000853C6" w:rsidRDefault="000853C6">
      <w:pPr>
        <w:pStyle w:val="ConsPlusNormal"/>
        <w:jc w:val="right"/>
      </w:pPr>
      <w:r>
        <w:t>государственной программы Российской Федерации</w:t>
      </w:r>
    </w:p>
    <w:p w:rsidR="000853C6" w:rsidRDefault="000853C6">
      <w:pPr>
        <w:pStyle w:val="ConsPlusNormal"/>
        <w:jc w:val="right"/>
      </w:pPr>
      <w:r>
        <w:t>"Обеспечение доступным и комфортным жильем</w:t>
      </w:r>
    </w:p>
    <w:p w:rsidR="000853C6" w:rsidRDefault="000853C6">
      <w:pPr>
        <w:pStyle w:val="ConsPlusNormal"/>
        <w:jc w:val="right"/>
      </w:pPr>
      <w:r>
        <w:t>и коммунальными услугами граждан Российской Федерации"</w:t>
      </w:r>
    </w:p>
    <w:p w:rsidR="000853C6" w:rsidRDefault="000853C6">
      <w:pPr>
        <w:pStyle w:val="ConsPlusNormal"/>
        <w:jc w:val="center"/>
      </w:pPr>
      <w:r>
        <w:t>Список изменяющих документов</w:t>
      </w:r>
    </w:p>
    <w:p w:rsidR="000853C6" w:rsidRDefault="000853C6">
      <w:pPr>
        <w:pStyle w:val="ConsPlusNormal"/>
        <w:jc w:val="center"/>
      </w:pPr>
      <w:r>
        <w:t xml:space="preserve">(в ред. </w:t>
      </w:r>
      <w:hyperlink r:id="rId36" w:history="1">
        <w:r>
          <w:rPr>
            <w:color w:val="0000FF"/>
          </w:rPr>
          <w:t>Постановления</w:t>
        </w:r>
      </w:hyperlink>
      <w:r>
        <w:t xml:space="preserve"> Правительства Ивановской области</w:t>
      </w:r>
    </w:p>
    <w:p w:rsidR="000853C6" w:rsidRDefault="000853C6">
      <w:pPr>
        <w:pStyle w:val="ConsPlusNormal"/>
        <w:jc w:val="center"/>
      </w:pPr>
      <w:r>
        <w:t>от 30.03.2016 N 82-п)</w:t>
      </w:r>
    </w:p>
    <w:p w:rsidR="000853C6" w:rsidRDefault="000853C6">
      <w:pPr>
        <w:pStyle w:val="ConsPlusNormal"/>
        <w:jc w:val="right"/>
      </w:pPr>
    </w:p>
    <w:p w:rsidR="000853C6" w:rsidRDefault="000853C6">
      <w:pPr>
        <w:pStyle w:val="ConsPlusNormal"/>
        <w:jc w:val="center"/>
      </w:pPr>
      <w:bookmarkStart w:id="20" w:name="P272"/>
      <w:bookmarkEnd w:id="20"/>
      <w:r>
        <w:t>Согласие</w:t>
      </w:r>
    </w:p>
    <w:p w:rsidR="000853C6" w:rsidRDefault="000853C6">
      <w:pPr>
        <w:pStyle w:val="ConsPlusNormal"/>
        <w:jc w:val="center"/>
      </w:pPr>
      <w:r>
        <w:t>гражданина-заявителя на обработку и предоставление</w:t>
      </w:r>
    </w:p>
    <w:p w:rsidR="000853C6" w:rsidRDefault="000853C6">
      <w:pPr>
        <w:pStyle w:val="ConsPlusNormal"/>
        <w:jc w:val="center"/>
      </w:pPr>
      <w:r>
        <w:t>его персональных данных</w:t>
      </w:r>
    </w:p>
    <w:p w:rsidR="000853C6" w:rsidRDefault="000853C6">
      <w:pPr>
        <w:pStyle w:val="ConsPlusNormal"/>
        <w:jc w:val="center"/>
      </w:pPr>
    </w:p>
    <w:p w:rsidR="000853C6" w:rsidRDefault="000853C6">
      <w:pPr>
        <w:pStyle w:val="ConsPlusNonformat"/>
        <w:jc w:val="both"/>
      </w:pPr>
      <w:r>
        <w:t xml:space="preserve">    Я, ___________________________________________________________________,</w:t>
      </w:r>
    </w:p>
    <w:p w:rsidR="000853C6" w:rsidRDefault="000853C6">
      <w:pPr>
        <w:pStyle w:val="ConsPlusNonformat"/>
        <w:jc w:val="both"/>
      </w:pPr>
      <w:r>
        <w:t xml:space="preserve">                              (ФИО заявителя)</w:t>
      </w:r>
    </w:p>
    <w:p w:rsidR="000853C6" w:rsidRDefault="000853C6">
      <w:pPr>
        <w:pStyle w:val="ConsPlusNonformat"/>
        <w:jc w:val="both"/>
      </w:pPr>
      <w:r>
        <w:t>паспорт гражданина Российской Федерации серия __________ номер ___________,</w:t>
      </w:r>
    </w:p>
    <w:p w:rsidR="000853C6" w:rsidRDefault="000853C6">
      <w:pPr>
        <w:pStyle w:val="ConsPlusNonformat"/>
        <w:jc w:val="both"/>
      </w:pPr>
      <w:r>
        <w:t>выданный __________________________________________________________________</w:t>
      </w:r>
    </w:p>
    <w:p w:rsidR="000853C6" w:rsidRDefault="000853C6">
      <w:pPr>
        <w:pStyle w:val="ConsPlusNonformat"/>
        <w:jc w:val="both"/>
      </w:pPr>
      <w:r>
        <w:t>"____" _____________ ______ г., настоящим выражаю согласие на осуществление</w:t>
      </w:r>
    </w:p>
    <w:p w:rsidR="000853C6" w:rsidRDefault="000853C6">
      <w:pPr>
        <w:pStyle w:val="ConsPlusNonformat"/>
        <w:jc w:val="both"/>
      </w:pPr>
      <w:r>
        <w:t>___________________________________________________________________________</w:t>
      </w:r>
    </w:p>
    <w:p w:rsidR="000853C6" w:rsidRDefault="000853C6">
      <w:pPr>
        <w:pStyle w:val="ConsPlusNonformat"/>
        <w:jc w:val="both"/>
      </w:pPr>
      <w:r>
        <w:t>__________________________________________________________________________,</w:t>
      </w:r>
    </w:p>
    <w:p w:rsidR="000853C6" w:rsidRDefault="000853C6">
      <w:pPr>
        <w:pStyle w:val="ConsPlusNonformat"/>
        <w:jc w:val="both"/>
      </w:pPr>
      <w:r>
        <w:t xml:space="preserve">     (наименование и юридический адрес органа местного самоуправления</w:t>
      </w:r>
    </w:p>
    <w:p w:rsidR="000853C6" w:rsidRDefault="000853C6">
      <w:pPr>
        <w:pStyle w:val="ConsPlusNonformat"/>
        <w:jc w:val="both"/>
      </w:pPr>
      <w:r>
        <w:t xml:space="preserve">       муниципального района (городского округа) Ивановской области)</w:t>
      </w:r>
    </w:p>
    <w:p w:rsidR="000853C6" w:rsidRDefault="000853C6">
      <w:pPr>
        <w:pStyle w:val="ConsPlusNonformat"/>
        <w:jc w:val="both"/>
      </w:pPr>
      <w:r>
        <w:t>___________________________________________________________________________</w:t>
      </w:r>
    </w:p>
    <w:p w:rsidR="000853C6" w:rsidRDefault="000853C6">
      <w:pPr>
        <w:pStyle w:val="ConsPlusNonformat"/>
        <w:jc w:val="both"/>
      </w:pPr>
      <w:r>
        <w:t>__________________________________________________________________________,</w:t>
      </w:r>
    </w:p>
    <w:p w:rsidR="000853C6" w:rsidRDefault="000853C6">
      <w:pPr>
        <w:pStyle w:val="ConsPlusNonformat"/>
        <w:jc w:val="both"/>
      </w:pPr>
      <w:r>
        <w:t xml:space="preserve"> (наименование и юридический адрес уполномоченного исполнительного органа</w:t>
      </w:r>
    </w:p>
    <w:p w:rsidR="000853C6" w:rsidRDefault="000853C6">
      <w:pPr>
        <w:pStyle w:val="ConsPlusNonformat"/>
        <w:jc w:val="both"/>
      </w:pPr>
      <w:r>
        <w:t xml:space="preserve">       государственной власти Ивановской области на ведение сводного</w:t>
      </w:r>
    </w:p>
    <w:p w:rsidR="000853C6" w:rsidRDefault="000853C6">
      <w:pPr>
        <w:pStyle w:val="ConsPlusNonformat"/>
        <w:jc w:val="both"/>
      </w:pPr>
      <w:r>
        <w:t xml:space="preserve">    по Ивановской области реестра граждан, включенных в списки граждан,</w:t>
      </w:r>
    </w:p>
    <w:p w:rsidR="000853C6" w:rsidRDefault="000853C6">
      <w:pPr>
        <w:pStyle w:val="ConsPlusNonformat"/>
        <w:jc w:val="both"/>
      </w:pPr>
      <w:r>
        <w:t xml:space="preserve">         имеющих право на приобретение жилья экономического класса</w:t>
      </w:r>
    </w:p>
    <w:p w:rsidR="000853C6" w:rsidRDefault="000853C6">
      <w:pPr>
        <w:pStyle w:val="ConsPlusNonformat"/>
        <w:jc w:val="both"/>
      </w:pPr>
      <w:r>
        <w:t xml:space="preserve">              в рамках программы "Жилье для российской семьи"</w:t>
      </w:r>
    </w:p>
    <w:p w:rsidR="000853C6" w:rsidRDefault="000853C6">
      <w:pPr>
        <w:pStyle w:val="ConsPlusNonformat"/>
        <w:jc w:val="both"/>
      </w:pPr>
      <w:r>
        <w:t xml:space="preserve">        государственной </w:t>
      </w:r>
      <w:hyperlink r:id="rId37" w:history="1">
        <w:r>
          <w:rPr>
            <w:color w:val="0000FF"/>
          </w:rPr>
          <w:t>программы</w:t>
        </w:r>
      </w:hyperlink>
      <w:r>
        <w:t xml:space="preserve"> Российской Федерации "Обеспечение</w:t>
      </w:r>
    </w:p>
    <w:p w:rsidR="000853C6" w:rsidRDefault="000853C6">
      <w:pPr>
        <w:pStyle w:val="ConsPlusNonformat"/>
        <w:jc w:val="both"/>
      </w:pPr>
      <w:r>
        <w:t xml:space="preserve">      доступным и комфортным жильем и коммунальными услугами граждан</w:t>
      </w:r>
    </w:p>
    <w:p w:rsidR="000853C6" w:rsidRDefault="000853C6">
      <w:pPr>
        <w:pStyle w:val="ConsPlusNonformat"/>
        <w:jc w:val="both"/>
      </w:pPr>
      <w:r>
        <w:t xml:space="preserve">                          Российской Федерации")</w:t>
      </w:r>
    </w:p>
    <w:p w:rsidR="000853C6" w:rsidRDefault="000853C6">
      <w:pPr>
        <w:pStyle w:val="ConsPlusNonformat"/>
        <w:jc w:val="both"/>
      </w:pPr>
      <w:r>
        <w:t xml:space="preserve">    акционерным  обществом "Агентство по ипотечному жилищному кредитованию"</w:t>
      </w:r>
    </w:p>
    <w:p w:rsidR="000853C6" w:rsidRDefault="000853C6">
      <w:pPr>
        <w:pStyle w:val="ConsPlusNonformat"/>
        <w:jc w:val="both"/>
      </w:pPr>
      <w:r>
        <w:t>(юридический  адрес:  117418,  г.  Москва,  ул. Новочеремушкинская, д. 69),</w:t>
      </w:r>
    </w:p>
    <w:p w:rsidR="000853C6" w:rsidRDefault="000853C6">
      <w:pPr>
        <w:pStyle w:val="ConsPlusNonformat"/>
        <w:jc w:val="both"/>
      </w:pPr>
      <w:r>
        <w:t>далее  именуемыми  "Операторы", всех действий с моими персональными данными</w:t>
      </w:r>
    </w:p>
    <w:p w:rsidR="000853C6" w:rsidRDefault="000853C6">
      <w:pPr>
        <w:pStyle w:val="ConsPlusNonformat"/>
        <w:jc w:val="both"/>
      </w:pPr>
      <w:r>
        <w:t>(в  том  числе  биометрическими), указанными в моем заявлении о включении в</w:t>
      </w:r>
    </w:p>
    <w:p w:rsidR="000853C6" w:rsidRDefault="000853C6">
      <w:pPr>
        <w:pStyle w:val="ConsPlusNonformat"/>
        <w:jc w:val="both"/>
      </w:pPr>
      <w:r>
        <w:t>список граждан, имеющих право на приобретение жилья экономического класса в</w:t>
      </w:r>
    </w:p>
    <w:p w:rsidR="000853C6" w:rsidRDefault="000853C6">
      <w:pPr>
        <w:pStyle w:val="ConsPlusNonformat"/>
        <w:jc w:val="both"/>
      </w:pPr>
      <w:r>
        <w:t xml:space="preserve">рамках  программы  "Жилье  для  российской семьи" государственной </w:t>
      </w:r>
      <w:hyperlink r:id="rId38" w:history="1">
        <w:r>
          <w:rPr>
            <w:color w:val="0000FF"/>
          </w:rPr>
          <w:t>программы</w:t>
        </w:r>
      </w:hyperlink>
    </w:p>
    <w:p w:rsidR="000853C6" w:rsidRDefault="000853C6">
      <w:pPr>
        <w:pStyle w:val="ConsPlusNonformat"/>
        <w:jc w:val="both"/>
      </w:pPr>
      <w:r>
        <w:t>Российской   Федерации   "Обеспечение   доступным  и  комфортным  жильем  и</w:t>
      </w:r>
    </w:p>
    <w:p w:rsidR="000853C6" w:rsidRDefault="000853C6">
      <w:pPr>
        <w:pStyle w:val="ConsPlusNonformat"/>
        <w:jc w:val="both"/>
      </w:pPr>
      <w:r>
        <w:t>коммунальными услугами граждан Российской Федерации" (далее - программа), и</w:t>
      </w:r>
    </w:p>
    <w:p w:rsidR="000853C6" w:rsidRDefault="000853C6">
      <w:pPr>
        <w:pStyle w:val="ConsPlusNonformat"/>
        <w:jc w:val="both"/>
      </w:pPr>
      <w:r>
        <w:t>документах,   приложенных   к   такому  заявлению,  включая  сбор,  запись,</w:t>
      </w:r>
    </w:p>
    <w:p w:rsidR="000853C6" w:rsidRDefault="000853C6">
      <w:pPr>
        <w:pStyle w:val="ConsPlusNonformat"/>
        <w:jc w:val="both"/>
      </w:pPr>
      <w:r>
        <w:t>систематизацию,  накопление,  хранение,  уточнение (обновление, изменение),</w:t>
      </w:r>
    </w:p>
    <w:p w:rsidR="000853C6" w:rsidRDefault="000853C6">
      <w:pPr>
        <w:pStyle w:val="ConsPlusNonformat"/>
        <w:jc w:val="both"/>
      </w:pPr>
      <w:r>
        <w:t>извлечение,   использование,   передачу  (распространение,  предоставление,</w:t>
      </w:r>
    </w:p>
    <w:p w:rsidR="000853C6" w:rsidRDefault="000853C6">
      <w:pPr>
        <w:pStyle w:val="ConsPlusNonformat"/>
        <w:jc w:val="both"/>
      </w:pPr>
      <w:r>
        <w:t>доступ), обезличивание, блокирование, удаление, уничтожение, обработку моих</w:t>
      </w:r>
    </w:p>
    <w:p w:rsidR="000853C6" w:rsidRDefault="000853C6">
      <w:pPr>
        <w:pStyle w:val="ConsPlusNonformat"/>
        <w:jc w:val="both"/>
      </w:pPr>
      <w:r>
        <w:t>персональных   данных  с  помощью  автоматизированных  систем,  посредством</w:t>
      </w:r>
    </w:p>
    <w:p w:rsidR="000853C6" w:rsidRDefault="000853C6">
      <w:pPr>
        <w:pStyle w:val="ConsPlusNonformat"/>
        <w:jc w:val="both"/>
      </w:pPr>
      <w:r>
        <w:t>включения  их  в  электронные  базы  данных,  а  также неавтоматизированным</w:t>
      </w:r>
    </w:p>
    <w:p w:rsidR="000853C6" w:rsidRDefault="000853C6">
      <w:pPr>
        <w:pStyle w:val="ConsPlusNonformat"/>
        <w:jc w:val="both"/>
      </w:pPr>
      <w:r>
        <w:t>способом  в  целях  осуществления  учета  моих  прав  на приобретение жилья</w:t>
      </w:r>
    </w:p>
    <w:p w:rsidR="000853C6" w:rsidRDefault="000853C6">
      <w:pPr>
        <w:pStyle w:val="ConsPlusNonformat"/>
        <w:jc w:val="both"/>
      </w:pPr>
      <w:r>
        <w:t>экономического  класса  в  рамках  программы,  а также совершения сделок по</w:t>
      </w:r>
    </w:p>
    <w:p w:rsidR="000853C6" w:rsidRDefault="000853C6">
      <w:pPr>
        <w:pStyle w:val="ConsPlusNonformat"/>
        <w:jc w:val="both"/>
      </w:pPr>
      <w:r>
        <w:t>приобретению  жилого  помещения  и  исполнения  обязательств,  связанных  с</w:t>
      </w:r>
    </w:p>
    <w:p w:rsidR="000853C6" w:rsidRDefault="000853C6">
      <w:pPr>
        <w:pStyle w:val="ConsPlusNonformat"/>
        <w:jc w:val="both"/>
      </w:pPr>
      <w:r>
        <w:t>приобретением жилого помещения в рамках реализации программы.</w:t>
      </w:r>
    </w:p>
    <w:p w:rsidR="000853C6" w:rsidRDefault="000853C6">
      <w:pPr>
        <w:pStyle w:val="ConsPlusNormal"/>
        <w:ind w:firstLine="540"/>
        <w:jc w:val="both"/>
      </w:pPr>
      <w:r>
        <w:t xml:space="preserve">Выражаю свое согласие на то,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моими персональными данными третьим лицам, в том числе застройщикам, официально участвующим в реализации программы, перечень которых размещен в открытом доступе на официальном сайте Министерства строительства и жилищно-коммунального хозяйства Российской Федерации и на федеральном портале реализации </w:t>
      </w:r>
      <w:r>
        <w:lastRenderedPageBreak/>
        <w:t>программы, а также иным участникам программы, перечень которых публикуется на официальных сайтах Операторов, при условии, что обязательства таких третьих лиц - обеспечить безопасность моих персональных данных при их обработке и предотвращение разглашения моих персональных данных. При этом такие третьи лица имеют право осуществлять те же действия (операции) с моими персональными данными, которые вправе осуществлять Операторы.</w:t>
      </w:r>
    </w:p>
    <w:p w:rsidR="000853C6" w:rsidRDefault="000853C6">
      <w:pPr>
        <w:pStyle w:val="ConsPlusNormal"/>
        <w:ind w:firstLine="540"/>
        <w:jc w:val="both"/>
      </w:pPr>
      <w:r>
        <w:t>Настоящее согласие предоставляется до даты включения меня в список граждан, имеющих право на приобретение жилья экономического класса в рамках программы, а в случае включения меня в такой список - на срок до 30 июня 2018 года.</w:t>
      </w:r>
    </w:p>
    <w:p w:rsidR="000853C6" w:rsidRDefault="000853C6">
      <w:pPr>
        <w:pStyle w:val="ConsPlusNormal"/>
        <w:ind w:firstLine="540"/>
        <w:jc w:val="both"/>
      </w:pPr>
      <w:r>
        <w:t>Я могу отозвать вышеуказанное согласие, представив Операторам заявление в простой письменной форме.</w:t>
      </w:r>
    </w:p>
    <w:p w:rsidR="000853C6" w:rsidRDefault="000853C6">
      <w:pPr>
        <w:pStyle w:val="ConsPlusNormal"/>
        <w:ind w:firstLine="540"/>
        <w:jc w:val="both"/>
      </w:pPr>
      <w:r>
        <w:t>В случае отзыва мною настоящего Согласия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моего согласия при наличии оснований, установленных законодательством Российской Федерации, при условии, что на дату отзыва настоящего Согласия я включен в список граждан, имеющих право на приобретение жилья экономического класса в рамках программы.</w:t>
      </w:r>
    </w:p>
    <w:p w:rsidR="000853C6" w:rsidRDefault="000853C6">
      <w:pPr>
        <w:pStyle w:val="ConsPlusNormal"/>
        <w:ind w:firstLine="540"/>
        <w:jc w:val="both"/>
      </w:pPr>
    </w:p>
    <w:p w:rsidR="000853C6" w:rsidRDefault="000853C6">
      <w:pPr>
        <w:pStyle w:val="ConsPlusNonformat"/>
        <w:jc w:val="both"/>
      </w:pPr>
      <w:r>
        <w:t>_____________________ _________________________________ ___________________</w:t>
      </w:r>
    </w:p>
    <w:p w:rsidR="000853C6" w:rsidRDefault="000853C6">
      <w:pPr>
        <w:pStyle w:val="ConsPlusNonformat"/>
        <w:jc w:val="both"/>
      </w:pPr>
      <w:r>
        <w:t xml:space="preserve">    (подпись)                (расшифровка подписи)            (дата)</w:t>
      </w:r>
    </w:p>
    <w:p w:rsidR="000853C6" w:rsidRDefault="000853C6">
      <w:pPr>
        <w:pStyle w:val="ConsPlusNonformat"/>
        <w:jc w:val="both"/>
      </w:pPr>
    </w:p>
    <w:p w:rsidR="000853C6" w:rsidRDefault="000853C6">
      <w:pPr>
        <w:pStyle w:val="ConsPlusNonformat"/>
        <w:jc w:val="both"/>
      </w:pPr>
      <w:r>
        <w:t>Согласие принято:</w:t>
      </w:r>
    </w:p>
    <w:p w:rsidR="000853C6" w:rsidRDefault="000853C6">
      <w:pPr>
        <w:pStyle w:val="ConsPlusNonformat"/>
        <w:jc w:val="both"/>
      </w:pPr>
      <w:r>
        <w:t>_____________________________________________________________ _____________</w:t>
      </w:r>
    </w:p>
    <w:p w:rsidR="000853C6" w:rsidRDefault="000853C6">
      <w:pPr>
        <w:pStyle w:val="ConsPlusNonformat"/>
        <w:jc w:val="both"/>
      </w:pPr>
      <w:r>
        <w:t>(ФИО, должность сотрудника органа местного самоуправления         (дата)</w:t>
      </w:r>
    </w:p>
    <w:p w:rsidR="000853C6" w:rsidRDefault="000853C6">
      <w:pPr>
        <w:pStyle w:val="ConsPlusNonformat"/>
        <w:jc w:val="both"/>
      </w:pPr>
      <w:r>
        <w:t>муниципального района (городского округа) Ивановской области)</w:t>
      </w:r>
    </w:p>
    <w:p w:rsidR="000853C6" w:rsidRDefault="000853C6">
      <w:pPr>
        <w:pStyle w:val="ConsPlusNormal"/>
        <w:ind w:firstLine="540"/>
        <w:jc w:val="both"/>
      </w:pPr>
    </w:p>
    <w:p w:rsidR="000853C6" w:rsidRDefault="000853C6">
      <w:pPr>
        <w:pStyle w:val="ConsPlusNormal"/>
        <w:jc w:val="both"/>
      </w:pPr>
    </w:p>
    <w:p w:rsidR="000853C6" w:rsidRDefault="000853C6">
      <w:pPr>
        <w:pStyle w:val="ConsPlusNormal"/>
        <w:jc w:val="both"/>
      </w:pPr>
    </w:p>
    <w:p w:rsidR="000853C6" w:rsidRDefault="000853C6">
      <w:pPr>
        <w:pStyle w:val="ConsPlusNormal"/>
        <w:jc w:val="both"/>
      </w:pPr>
    </w:p>
    <w:p w:rsidR="000853C6" w:rsidRDefault="000853C6">
      <w:pPr>
        <w:pStyle w:val="ConsPlusNormal"/>
        <w:ind w:firstLine="540"/>
        <w:jc w:val="both"/>
      </w:pPr>
    </w:p>
    <w:p w:rsidR="000853C6" w:rsidRDefault="000853C6">
      <w:pPr>
        <w:pStyle w:val="ConsPlusNormal"/>
        <w:jc w:val="right"/>
      </w:pPr>
      <w:r>
        <w:t>Приложение 2</w:t>
      </w:r>
    </w:p>
    <w:p w:rsidR="000853C6" w:rsidRDefault="000853C6">
      <w:pPr>
        <w:pStyle w:val="ConsPlusNormal"/>
        <w:jc w:val="right"/>
      </w:pPr>
      <w:r>
        <w:t>к заявлению</w:t>
      </w:r>
    </w:p>
    <w:p w:rsidR="000853C6" w:rsidRDefault="000853C6">
      <w:pPr>
        <w:pStyle w:val="ConsPlusNormal"/>
        <w:jc w:val="right"/>
      </w:pPr>
      <w:r>
        <w:t>о включении в список граждан, имеющих право</w:t>
      </w:r>
    </w:p>
    <w:p w:rsidR="000853C6" w:rsidRDefault="000853C6">
      <w:pPr>
        <w:pStyle w:val="ConsPlusNormal"/>
        <w:jc w:val="right"/>
      </w:pPr>
      <w:r>
        <w:t>на приобретение жилья экономического класса</w:t>
      </w:r>
    </w:p>
    <w:p w:rsidR="000853C6" w:rsidRDefault="000853C6">
      <w:pPr>
        <w:pStyle w:val="ConsPlusNormal"/>
        <w:jc w:val="right"/>
      </w:pPr>
      <w:r>
        <w:t>в рамках программы "Жилье для российской семьи"</w:t>
      </w:r>
    </w:p>
    <w:p w:rsidR="000853C6" w:rsidRDefault="000853C6">
      <w:pPr>
        <w:pStyle w:val="ConsPlusNormal"/>
        <w:jc w:val="right"/>
      </w:pPr>
      <w:r>
        <w:t>государственной программы Российской Федерации</w:t>
      </w:r>
    </w:p>
    <w:p w:rsidR="000853C6" w:rsidRDefault="000853C6">
      <w:pPr>
        <w:pStyle w:val="ConsPlusNormal"/>
        <w:jc w:val="right"/>
      </w:pPr>
      <w:r>
        <w:t>"Обеспечение доступным и комфортным жильем</w:t>
      </w:r>
    </w:p>
    <w:p w:rsidR="000853C6" w:rsidRDefault="000853C6">
      <w:pPr>
        <w:pStyle w:val="ConsPlusNormal"/>
        <w:jc w:val="right"/>
      </w:pPr>
      <w:r>
        <w:t>и коммунальными услугами граждан Российской Федерации"</w:t>
      </w:r>
    </w:p>
    <w:p w:rsidR="000853C6" w:rsidRDefault="000853C6">
      <w:pPr>
        <w:pStyle w:val="ConsPlusNormal"/>
        <w:jc w:val="center"/>
      </w:pPr>
      <w:r>
        <w:t>Список изменяющих документов</w:t>
      </w:r>
    </w:p>
    <w:p w:rsidR="000853C6" w:rsidRDefault="000853C6">
      <w:pPr>
        <w:pStyle w:val="ConsPlusNormal"/>
        <w:jc w:val="center"/>
      </w:pPr>
      <w:r>
        <w:t xml:space="preserve">(в ред. </w:t>
      </w:r>
      <w:hyperlink r:id="rId39" w:history="1">
        <w:r>
          <w:rPr>
            <w:color w:val="0000FF"/>
          </w:rPr>
          <w:t>Постановления</w:t>
        </w:r>
      </w:hyperlink>
      <w:r>
        <w:t xml:space="preserve"> Правительства Ивановской области</w:t>
      </w:r>
    </w:p>
    <w:p w:rsidR="000853C6" w:rsidRDefault="000853C6">
      <w:pPr>
        <w:pStyle w:val="ConsPlusNormal"/>
        <w:jc w:val="center"/>
      </w:pPr>
      <w:r>
        <w:t>от 30.03.2016 N 82-п)</w:t>
      </w:r>
    </w:p>
    <w:p w:rsidR="000853C6" w:rsidRDefault="000853C6">
      <w:pPr>
        <w:pStyle w:val="ConsPlusNormal"/>
        <w:jc w:val="right"/>
      </w:pPr>
    </w:p>
    <w:p w:rsidR="000853C6" w:rsidRDefault="000853C6">
      <w:pPr>
        <w:pStyle w:val="ConsPlusNormal"/>
        <w:jc w:val="center"/>
      </w:pPr>
      <w:r>
        <w:t>Согласие</w:t>
      </w:r>
    </w:p>
    <w:p w:rsidR="000853C6" w:rsidRDefault="000853C6">
      <w:pPr>
        <w:pStyle w:val="ConsPlusNormal"/>
        <w:jc w:val="center"/>
      </w:pPr>
      <w:r>
        <w:t>доверенного лица гражданина-заявителя на обработку</w:t>
      </w:r>
    </w:p>
    <w:p w:rsidR="000853C6" w:rsidRDefault="000853C6">
      <w:pPr>
        <w:pStyle w:val="ConsPlusNormal"/>
        <w:jc w:val="center"/>
      </w:pPr>
      <w:r>
        <w:t>и предоставление его персональных данных</w:t>
      </w:r>
    </w:p>
    <w:p w:rsidR="000853C6" w:rsidRDefault="000853C6">
      <w:pPr>
        <w:pStyle w:val="ConsPlusNormal"/>
        <w:jc w:val="center"/>
      </w:pPr>
    </w:p>
    <w:p w:rsidR="000853C6" w:rsidRDefault="000853C6">
      <w:pPr>
        <w:pStyle w:val="ConsPlusNonformat"/>
        <w:jc w:val="both"/>
      </w:pPr>
      <w:r>
        <w:t xml:space="preserve">    Я, ___________________________________________________________________,</w:t>
      </w:r>
    </w:p>
    <w:p w:rsidR="000853C6" w:rsidRDefault="000853C6">
      <w:pPr>
        <w:pStyle w:val="ConsPlusNonformat"/>
        <w:jc w:val="both"/>
      </w:pPr>
      <w:r>
        <w:t xml:space="preserve">                              (ФИО заявителя)</w:t>
      </w:r>
    </w:p>
    <w:p w:rsidR="000853C6" w:rsidRDefault="000853C6">
      <w:pPr>
        <w:pStyle w:val="ConsPlusNonformat"/>
        <w:jc w:val="both"/>
      </w:pPr>
      <w:r>
        <w:t>паспорт гражданина Российской Федерации серия _______ номер ______________,</w:t>
      </w:r>
    </w:p>
    <w:p w:rsidR="000853C6" w:rsidRDefault="000853C6">
      <w:pPr>
        <w:pStyle w:val="ConsPlusNonformat"/>
        <w:jc w:val="both"/>
      </w:pPr>
      <w:r>
        <w:t>выданный __________________________________________________________________</w:t>
      </w:r>
    </w:p>
    <w:p w:rsidR="000853C6" w:rsidRDefault="000853C6">
      <w:pPr>
        <w:pStyle w:val="ConsPlusNonformat"/>
        <w:jc w:val="both"/>
      </w:pPr>
      <w:r>
        <w:t>"_______" ______________________ _________________ г., действующий от имени</w:t>
      </w:r>
    </w:p>
    <w:p w:rsidR="000853C6" w:rsidRDefault="000853C6">
      <w:pPr>
        <w:pStyle w:val="ConsPlusNonformat"/>
        <w:jc w:val="both"/>
      </w:pPr>
      <w:r>
        <w:t>__________________________________________________________________________,</w:t>
      </w:r>
    </w:p>
    <w:p w:rsidR="000853C6" w:rsidRDefault="000853C6">
      <w:pPr>
        <w:pStyle w:val="ConsPlusNonformat"/>
        <w:jc w:val="both"/>
      </w:pPr>
      <w:r>
        <w:t xml:space="preserve">                    (ФИО субъекта персональных данных)</w:t>
      </w:r>
    </w:p>
    <w:p w:rsidR="000853C6" w:rsidRDefault="000853C6">
      <w:pPr>
        <w:pStyle w:val="ConsPlusNonformat"/>
        <w:jc w:val="both"/>
      </w:pPr>
      <w:r>
        <w:t>паспорт  гражданина  Российской  Федерации  серия  _____  номер  _________,</w:t>
      </w:r>
    </w:p>
    <w:p w:rsidR="000853C6" w:rsidRDefault="000853C6">
      <w:pPr>
        <w:pStyle w:val="ConsPlusNonformat"/>
        <w:jc w:val="both"/>
      </w:pPr>
      <w:r>
        <w:t>выданный __________________________________________________________________</w:t>
      </w:r>
    </w:p>
    <w:p w:rsidR="000853C6" w:rsidRDefault="000853C6">
      <w:pPr>
        <w:pStyle w:val="ConsPlusNonformat"/>
        <w:jc w:val="both"/>
      </w:pPr>
      <w:r>
        <w:t>"_____" _______________ ______ г. (далее - Субъект персональных данных), на</w:t>
      </w:r>
    </w:p>
    <w:p w:rsidR="000853C6" w:rsidRDefault="000853C6">
      <w:pPr>
        <w:pStyle w:val="ConsPlusNonformat"/>
        <w:jc w:val="both"/>
      </w:pPr>
      <w:r>
        <w:t>основании доверенности  от  "____"  ______________ _____ г., удостоверенной</w:t>
      </w:r>
    </w:p>
    <w:p w:rsidR="000853C6" w:rsidRDefault="000853C6">
      <w:pPr>
        <w:pStyle w:val="ConsPlusNonformat"/>
        <w:jc w:val="both"/>
      </w:pPr>
      <w:r>
        <w:t>нотариусом ___________________ и внесенной в реестр за номером ___________,</w:t>
      </w:r>
    </w:p>
    <w:p w:rsidR="000853C6" w:rsidRDefault="000853C6">
      <w:pPr>
        <w:pStyle w:val="ConsPlusNonformat"/>
        <w:jc w:val="both"/>
      </w:pPr>
      <w:r>
        <w:lastRenderedPageBreak/>
        <w:t>настоящим выражаю согласие на осуществление _______________________________</w:t>
      </w:r>
    </w:p>
    <w:p w:rsidR="000853C6" w:rsidRDefault="000853C6">
      <w:pPr>
        <w:pStyle w:val="ConsPlusNonformat"/>
        <w:jc w:val="both"/>
      </w:pPr>
      <w:r>
        <w:t>__________________________________________________________________________,</w:t>
      </w:r>
    </w:p>
    <w:p w:rsidR="000853C6" w:rsidRDefault="000853C6">
      <w:pPr>
        <w:pStyle w:val="ConsPlusNonformat"/>
        <w:jc w:val="both"/>
      </w:pPr>
      <w:r>
        <w:t xml:space="preserve">     (наименование и юридический адрес органа местного самоуправления</w:t>
      </w:r>
    </w:p>
    <w:p w:rsidR="000853C6" w:rsidRDefault="000853C6">
      <w:pPr>
        <w:pStyle w:val="ConsPlusNonformat"/>
        <w:jc w:val="both"/>
      </w:pPr>
      <w:r>
        <w:t xml:space="preserve">       муниципального района (городского округа) Ивановской области)</w:t>
      </w:r>
    </w:p>
    <w:p w:rsidR="000853C6" w:rsidRDefault="000853C6">
      <w:pPr>
        <w:pStyle w:val="ConsPlusNonformat"/>
        <w:jc w:val="both"/>
      </w:pPr>
      <w:r>
        <w:t>___________________________________________________________________________</w:t>
      </w:r>
    </w:p>
    <w:p w:rsidR="000853C6" w:rsidRDefault="000853C6">
      <w:pPr>
        <w:pStyle w:val="ConsPlusNonformat"/>
        <w:jc w:val="both"/>
      </w:pPr>
      <w:r>
        <w:t>__________________________________________________________________________,</w:t>
      </w:r>
    </w:p>
    <w:p w:rsidR="000853C6" w:rsidRDefault="000853C6">
      <w:pPr>
        <w:pStyle w:val="ConsPlusNonformat"/>
        <w:jc w:val="both"/>
      </w:pPr>
      <w:r>
        <w:t xml:space="preserve"> (наименование и юридический адрес уполномоченного исполнительного органа</w:t>
      </w:r>
    </w:p>
    <w:p w:rsidR="000853C6" w:rsidRDefault="000853C6">
      <w:pPr>
        <w:pStyle w:val="ConsPlusNonformat"/>
        <w:jc w:val="both"/>
      </w:pPr>
      <w:r>
        <w:t xml:space="preserve">       государственной власти Ивановской области на ведение сводного</w:t>
      </w:r>
    </w:p>
    <w:p w:rsidR="000853C6" w:rsidRDefault="000853C6">
      <w:pPr>
        <w:pStyle w:val="ConsPlusNonformat"/>
        <w:jc w:val="both"/>
      </w:pPr>
      <w:r>
        <w:t xml:space="preserve">    по Ивановской области реестра граждан, включенных в списки граждан,</w:t>
      </w:r>
    </w:p>
    <w:p w:rsidR="000853C6" w:rsidRDefault="000853C6">
      <w:pPr>
        <w:pStyle w:val="ConsPlusNonformat"/>
        <w:jc w:val="both"/>
      </w:pPr>
      <w:r>
        <w:t xml:space="preserve">         имеющих право на приобретение жилья экономического класса</w:t>
      </w:r>
    </w:p>
    <w:p w:rsidR="000853C6" w:rsidRDefault="000853C6">
      <w:pPr>
        <w:pStyle w:val="ConsPlusNonformat"/>
        <w:jc w:val="both"/>
      </w:pPr>
      <w:r>
        <w:t xml:space="preserve">              в рамках программы "Жилье для российской семьи"</w:t>
      </w:r>
    </w:p>
    <w:p w:rsidR="000853C6" w:rsidRDefault="000853C6">
      <w:pPr>
        <w:pStyle w:val="ConsPlusNonformat"/>
        <w:jc w:val="both"/>
      </w:pPr>
      <w:r>
        <w:t xml:space="preserve">        государственной </w:t>
      </w:r>
      <w:hyperlink r:id="rId40" w:history="1">
        <w:r>
          <w:rPr>
            <w:color w:val="0000FF"/>
          </w:rPr>
          <w:t>программы</w:t>
        </w:r>
      </w:hyperlink>
      <w:r>
        <w:t xml:space="preserve"> Российской Федерации "Обеспечение</w:t>
      </w:r>
    </w:p>
    <w:p w:rsidR="000853C6" w:rsidRDefault="000853C6">
      <w:pPr>
        <w:pStyle w:val="ConsPlusNonformat"/>
        <w:jc w:val="both"/>
      </w:pPr>
      <w:r>
        <w:t xml:space="preserve">      доступным и комфортным жильем и коммунальными услугами граждан</w:t>
      </w:r>
    </w:p>
    <w:p w:rsidR="000853C6" w:rsidRDefault="000853C6">
      <w:pPr>
        <w:pStyle w:val="ConsPlusNonformat"/>
        <w:jc w:val="both"/>
      </w:pPr>
      <w:r>
        <w:t xml:space="preserve">                          Российской Федерации")</w:t>
      </w:r>
    </w:p>
    <w:p w:rsidR="000853C6" w:rsidRDefault="000853C6">
      <w:pPr>
        <w:pStyle w:val="ConsPlusNonformat"/>
        <w:jc w:val="both"/>
      </w:pPr>
      <w:r>
        <w:t xml:space="preserve">    акционерным  обществом "Агентство по ипотечному жилищному кредитованию"</w:t>
      </w:r>
    </w:p>
    <w:p w:rsidR="000853C6" w:rsidRDefault="000853C6">
      <w:pPr>
        <w:pStyle w:val="ConsPlusNonformat"/>
        <w:jc w:val="both"/>
      </w:pPr>
      <w:r>
        <w:t>(юридический  адрес:  117418,  г.  Москва,  ул. Новочеремушкинская, д. 69),</w:t>
      </w:r>
    </w:p>
    <w:p w:rsidR="000853C6" w:rsidRDefault="000853C6">
      <w:pPr>
        <w:pStyle w:val="ConsPlusNonformat"/>
        <w:jc w:val="both"/>
      </w:pPr>
      <w:r>
        <w:t>далее   именуемыми  "Операторы",  всех  действий  с  персональными  данными</w:t>
      </w:r>
    </w:p>
    <w:p w:rsidR="000853C6" w:rsidRDefault="000853C6">
      <w:pPr>
        <w:pStyle w:val="ConsPlusNonformat"/>
        <w:jc w:val="both"/>
      </w:pPr>
      <w:r>
        <w:t>Субъекта  персональных  данных  (в том числе биометрическими), указанными в</w:t>
      </w:r>
    </w:p>
    <w:p w:rsidR="000853C6" w:rsidRDefault="000853C6">
      <w:pPr>
        <w:pStyle w:val="ConsPlusNonformat"/>
        <w:jc w:val="both"/>
      </w:pPr>
      <w:r>
        <w:t>заявлении  Субъекта  персональных  данных  о  включении  в  список граждан,</w:t>
      </w:r>
    </w:p>
    <w:p w:rsidR="000853C6" w:rsidRDefault="000853C6">
      <w:pPr>
        <w:pStyle w:val="ConsPlusNonformat"/>
        <w:jc w:val="both"/>
      </w:pPr>
      <w:r>
        <w:t>имеющих   право  на  приобретение  жилья  экономического  класса  в  рамках</w:t>
      </w:r>
    </w:p>
    <w:p w:rsidR="000853C6" w:rsidRDefault="000853C6">
      <w:pPr>
        <w:pStyle w:val="ConsPlusNonformat"/>
        <w:jc w:val="both"/>
      </w:pPr>
      <w:r>
        <w:t xml:space="preserve">программы "Жилье для российской семьи" государственной </w:t>
      </w:r>
      <w:hyperlink r:id="rId41" w:history="1">
        <w:r>
          <w:rPr>
            <w:color w:val="0000FF"/>
          </w:rPr>
          <w:t>программы</w:t>
        </w:r>
      </w:hyperlink>
      <w:r>
        <w:t xml:space="preserve"> Российской</w:t>
      </w:r>
    </w:p>
    <w:p w:rsidR="000853C6" w:rsidRDefault="000853C6">
      <w:pPr>
        <w:pStyle w:val="ConsPlusNonformat"/>
        <w:jc w:val="both"/>
      </w:pPr>
      <w:r>
        <w:t>Федерации  "Обеспечение  доступным  и  комфортным  жильем  и  коммунальными</w:t>
      </w:r>
    </w:p>
    <w:p w:rsidR="000853C6" w:rsidRDefault="000853C6">
      <w:pPr>
        <w:pStyle w:val="ConsPlusNonformat"/>
        <w:jc w:val="both"/>
      </w:pPr>
      <w:r>
        <w:t>услугами  граждан  Российской Федерации" (далее - программа), и документах,</w:t>
      </w:r>
    </w:p>
    <w:p w:rsidR="000853C6" w:rsidRDefault="000853C6">
      <w:pPr>
        <w:pStyle w:val="ConsPlusNonformat"/>
        <w:jc w:val="both"/>
      </w:pPr>
      <w:r>
        <w:t>приложенных  к  такому  заявлению,  включая  сбор,  запись, систематизацию,</w:t>
      </w:r>
    </w:p>
    <w:p w:rsidR="000853C6" w:rsidRDefault="000853C6">
      <w:pPr>
        <w:pStyle w:val="ConsPlusNonformat"/>
        <w:jc w:val="both"/>
      </w:pPr>
      <w:r>
        <w:t>накопление,   хранение,   уточнение  (обновление,  изменение),  извлечение,</w:t>
      </w:r>
    </w:p>
    <w:p w:rsidR="000853C6" w:rsidRDefault="000853C6">
      <w:pPr>
        <w:pStyle w:val="ConsPlusNonformat"/>
        <w:jc w:val="both"/>
      </w:pPr>
      <w:r>
        <w:t>использование,    передачу   (распространение,   предоставление,   доступ),</w:t>
      </w:r>
    </w:p>
    <w:p w:rsidR="000853C6" w:rsidRDefault="000853C6">
      <w:pPr>
        <w:pStyle w:val="ConsPlusNonformat"/>
        <w:jc w:val="both"/>
      </w:pPr>
      <w:r>
        <w:t>обезличивание,   блокирование,   удаление,   уничтожение,   обработку  моих</w:t>
      </w:r>
    </w:p>
    <w:p w:rsidR="000853C6" w:rsidRDefault="000853C6">
      <w:pPr>
        <w:pStyle w:val="ConsPlusNonformat"/>
        <w:jc w:val="both"/>
      </w:pPr>
      <w:r>
        <w:t>персональных   данных  с  помощью  автоматизированных  систем,  посредством</w:t>
      </w:r>
    </w:p>
    <w:p w:rsidR="000853C6" w:rsidRDefault="000853C6">
      <w:pPr>
        <w:pStyle w:val="ConsPlusNonformat"/>
        <w:jc w:val="both"/>
      </w:pPr>
      <w:r>
        <w:t>включения  их  в  электронные  базы  данных,  а  также неавтоматизированным</w:t>
      </w:r>
    </w:p>
    <w:p w:rsidR="000853C6" w:rsidRDefault="000853C6">
      <w:pPr>
        <w:pStyle w:val="ConsPlusNonformat"/>
        <w:jc w:val="both"/>
      </w:pPr>
      <w:r>
        <w:t>способом  в  целях осуществления учета прав Субъекта персональных данных на</w:t>
      </w:r>
    </w:p>
    <w:p w:rsidR="000853C6" w:rsidRDefault="000853C6">
      <w:pPr>
        <w:pStyle w:val="ConsPlusNonformat"/>
        <w:jc w:val="both"/>
      </w:pPr>
      <w:r>
        <w:t>приобретение  жилья  экономического  класса  в  рамках  программы,  а также</w:t>
      </w:r>
    </w:p>
    <w:p w:rsidR="000853C6" w:rsidRDefault="000853C6">
      <w:pPr>
        <w:pStyle w:val="ConsPlusNonformat"/>
        <w:jc w:val="both"/>
      </w:pPr>
      <w:r>
        <w:t>совершения   сделок   по   приобретению   жилого   помещения  и  исполнения</w:t>
      </w:r>
    </w:p>
    <w:p w:rsidR="000853C6" w:rsidRDefault="000853C6">
      <w:pPr>
        <w:pStyle w:val="ConsPlusNonformat"/>
        <w:jc w:val="both"/>
      </w:pPr>
      <w:r>
        <w:t>обязательств,   связанных   с   приобретением  жилого  помещения  в  рамках</w:t>
      </w:r>
    </w:p>
    <w:p w:rsidR="000853C6" w:rsidRDefault="000853C6">
      <w:pPr>
        <w:pStyle w:val="ConsPlusNonformat"/>
        <w:jc w:val="both"/>
      </w:pPr>
      <w:r>
        <w:t>реализации программы.</w:t>
      </w:r>
    </w:p>
    <w:p w:rsidR="000853C6" w:rsidRDefault="000853C6">
      <w:pPr>
        <w:pStyle w:val="ConsPlusNormal"/>
        <w:ind w:firstLine="540"/>
        <w:jc w:val="both"/>
      </w:pPr>
      <w:r>
        <w:t>Выражаю свое согласие на то,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персональными данными Субъекта персональных данных третьим лицам, в том числе застройщикам, официально участвующим в реализации программы, перечень которых размещен в открытом доступе на официальном сайте Министерства строительства и жилищно-коммунального хозяйства Российской Федерации и на федеральном портале реализации программы, а также иным участникам программы, перечень которых публикуется на официальных сайтах Операторов, при условии, что обязательства таких третьих лиц - обеспечить безопасность моих персональных данных при их обработке и предотвращение разглашения моих персональных данных. При этом такие третьи лица имеют право осуществлять те же действия (операции) с персональными данными Субъекта персональных данных, которые вправе осуществлять Операторы.</w:t>
      </w:r>
    </w:p>
    <w:p w:rsidR="000853C6" w:rsidRDefault="000853C6">
      <w:pPr>
        <w:pStyle w:val="ConsPlusNormal"/>
        <w:ind w:firstLine="540"/>
        <w:jc w:val="both"/>
      </w:pPr>
      <w:r>
        <w:t>Настоящее согласие предоставляется до даты включения Субъекта персональных данных в список граждан, имеющих право на приобретение жилья экономического класса в рамках программы, а в случае включения Субъекта персональных данных в такой список - на срок до 30 июня 2018 года.</w:t>
      </w:r>
    </w:p>
    <w:p w:rsidR="000853C6" w:rsidRDefault="000853C6">
      <w:pPr>
        <w:pStyle w:val="ConsPlusNormal"/>
        <w:ind w:firstLine="540"/>
        <w:jc w:val="both"/>
      </w:pPr>
      <w:r>
        <w:t>Субъект персональных данных может отозвать вышеуказанное согласие, предоставив Операторам заявление в простой письменной форме.</w:t>
      </w:r>
    </w:p>
    <w:p w:rsidR="000853C6" w:rsidRDefault="000853C6">
      <w:pPr>
        <w:pStyle w:val="ConsPlusNormal"/>
        <w:ind w:firstLine="540"/>
        <w:jc w:val="both"/>
      </w:pPr>
      <w:r>
        <w:t>В случае отзыва Субъектом персональных данных настоящего Согласия Операторы, а также третьи лица, осуществляющие обработку персональных данных по поручению Оператора на условиях настоящего Согласия, вправе продолжить обработку персональных данных без согласия Субъекта персональных данных при наличии оснований, установленных законодательством Российской Федерации, при условии, что на дату отзыва настоящего Согласия Субъект персональных данных включен в список граждан, имеющих право на приобретение жилья экономического класса в рамках программы.</w:t>
      </w:r>
    </w:p>
    <w:p w:rsidR="000853C6" w:rsidRDefault="000853C6">
      <w:pPr>
        <w:pStyle w:val="ConsPlusNormal"/>
        <w:ind w:firstLine="540"/>
        <w:jc w:val="both"/>
      </w:pPr>
    </w:p>
    <w:p w:rsidR="000853C6" w:rsidRDefault="000853C6">
      <w:pPr>
        <w:pStyle w:val="ConsPlusNonformat"/>
        <w:jc w:val="both"/>
      </w:pPr>
      <w:r>
        <w:t>_____________________ _____________________________ _______________________</w:t>
      </w:r>
    </w:p>
    <w:p w:rsidR="000853C6" w:rsidRDefault="000853C6">
      <w:pPr>
        <w:pStyle w:val="ConsPlusNonformat"/>
        <w:jc w:val="both"/>
      </w:pPr>
      <w:r>
        <w:t xml:space="preserve">    (подпись)             (расшифровка подписи)              (дата)</w:t>
      </w:r>
    </w:p>
    <w:p w:rsidR="000853C6" w:rsidRDefault="000853C6">
      <w:pPr>
        <w:pStyle w:val="ConsPlusNonformat"/>
        <w:jc w:val="both"/>
      </w:pPr>
    </w:p>
    <w:p w:rsidR="000853C6" w:rsidRDefault="000853C6">
      <w:pPr>
        <w:pStyle w:val="ConsPlusNonformat"/>
        <w:jc w:val="both"/>
      </w:pPr>
      <w:r>
        <w:t>Согласие принято:</w:t>
      </w:r>
    </w:p>
    <w:p w:rsidR="000853C6" w:rsidRDefault="000853C6">
      <w:pPr>
        <w:pStyle w:val="ConsPlusNonformat"/>
        <w:jc w:val="both"/>
      </w:pPr>
      <w:r>
        <w:t>_______________________________________________________________ ___________</w:t>
      </w:r>
    </w:p>
    <w:p w:rsidR="000853C6" w:rsidRDefault="000853C6">
      <w:pPr>
        <w:pStyle w:val="ConsPlusNonformat"/>
        <w:jc w:val="both"/>
      </w:pPr>
      <w:r>
        <w:t>(ФИО, должность сотрудника органа местного самоуправления          (дата)</w:t>
      </w:r>
    </w:p>
    <w:p w:rsidR="000853C6" w:rsidRDefault="000853C6">
      <w:pPr>
        <w:pStyle w:val="ConsPlusNonformat"/>
        <w:jc w:val="both"/>
      </w:pPr>
      <w:r>
        <w:t>муниципального района (городского округа) Ивановской области)</w:t>
      </w:r>
    </w:p>
    <w:p w:rsidR="000853C6" w:rsidRDefault="000853C6">
      <w:pPr>
        <w:pStyle w:val="ConsPlusNormal"/>
        <w:jc w:val="right"/>
      </w:pPr>
    </w:p>
    <w:p w:rsidR="000853C6" w:rsidRDefault="000853C6">
      <w:pPr>
        <w:pStyle w:val="ConsPlusNormal"/>
        <w:jc w:val="right"/>
      </w:pPr>
    </w:p>
    <w:p w:rsidR="000853C6" w:rsidRDefault="000853C6">
      <w:pPr>
        <w:pStyle w:val="ConsPlusNormal"/>
        <w:jc w:val="right"/>
      </w:pPr>
    </w:p>
    <w:p w:rsidR="000853C6" w:rsidRDefault="000853C6">
      <w:pPr>
        <w:pStyle w:val="ConsPlusNormal"/>
        <w:jc w:val="right"/>
      </w:pPr>
    </w:p>
    <w:p w:rsidR="000853C6" w:rsidRDefault="000853C6">
      <w:pPr>
        <w:pStyle w:val="ConsPlusNormal"/>
        <w:jc w:val="right"/>
      </w:pPr>
    </w:p>
    <w:p w:rsidR="000853C6" w:rsidRDefault="000853C6">
      <w:pPr>
        <w:pStyle w:val="ConsPlusNormal"/>
        <w:jc w:val="right"/>
      </w:pPr>
      <w:r>
        <w:t>Приложение 2</w:t>
      </w:r>
    </w:p>
    <w:p w:rsidR="000853C6" w:rsidRDefault="000853C6">
      <w:pPr>
        <w:pStyle w:val="ConsPlusNormal"/>
        <w:jc w:val="right"/>
      </w:pPr>
      <w:r>
        <w:t>к Порядку</w:t>
      </w:r>
    </w:p>
    <w:p w:rsidR="000853C6" w:rsidRDefault="000853C6">
      <w:pPr>
        <w:pStyle w:val="ConsPlusNormal"/>
        <w:jc w:val="right"/>
      </w:pPr>
    </w:p>
    <w:p w:rsidR="000853C6" w:rsidRDefault="000853C6">
      <w:pPr>
        <w:pStyle w:val="ConsPlusNormal"/>
        <w:jc w:val="center"/>
      </w:pPr>
      <w:bookmarkStart w:id="21" w:name="P412"/>
      <w:bookmarkEnd w:id="21"/>
      <w:r>
        <w:t>ПЕРЕЧЕНЬ</w:t>
      </w:r>
    </w:p>
    <w:p w:rsidR="000853C6" w:rsidRDefault="000853C6">
      <w:pPr>
        <w:pStyle w:val="ConsPlusNormal"/>
        <w:jc w:val="center"/>
      </w:pPr>
      <w:r>
        <w:t>документов, представляемых для включения в список граждан,</w:t>
      </w:r>
    </w:p>
    <w:p w:rsidR="000853C6" w:rsidRDefault="000853C6">
      <w:pPr>
        <w:pStyle w:val="ConsPlusNormal"/>
        <w:jc w:val="center"/>
      </w:pPr>
      <w:r>
        <w:t>имеющих право на приобретение жилья экономического класса</w:t>
      </w:r>
    </w:p>
    <w:p w:rsidR="000853C6" w:rsidRDefault="000853C6">
      <w:pPr>
        <w:pStyle w:val="ConsPlusNormal"/>
        <w:jc w:val="center"/>
      </w:pPr>
      <w:r>
        <w:t>в рамках программы "Жилье для российской семьи"</w:t>
      </w:r>
    </w:p>
    <w:p w:rsidR="000853C6" w:rsidRDefault="000853C6">
      <w:pPr>
        <w:pStyle w:val="ConsPlusNormal"/>
        <w:jc w:val="center"/>
      </w:pPr>
      <w:r>
        <w:t>государственной программы Российской Федерации</w:t>
      </w:r>
    </w:p>
    <w:p w:rsidR="000853C6" w:rsidRDefault="000853C6">
      <w:pPr>
        <w:pStyle w:val="ConsPlusNormal"/>
        <w:jc w:val="center"/>
      </w:pPr>
      <w:r>
        <w:t>"Обеспечение доступным и комфортным жильем</w:t>
      </w:r>
    </w:p>
    <w:p w:rsidR="000853C6" w:rsidRDefault="000853C6">
      <w:pPr>
        <w:pStyle w:val="ConsPlusNormal"/>
        <w:jc w:val="center"/>
      </w:pPr>
      <w:r>
        <w:t>и коммунальными услугами граждан Российской Федерации"</w:t>
      </w:r>
    </w:p>
    <w:p w:rsidR="000853C6" w:rsidRDefault="000853C6">
      <w:pPr>
        <w:pStyle w:val="ConsPlusNormal"/>
        <w:jc w:val="center"/>
      </w:pPr>
      <w:r>
        <w:t>Список изменяющих документов</w:t>
      </w:r>
    </w:p>
    <w:p w:rsidR="000853C6" w:rsidRDefault="000853C6">
      <w:pPr>
        <w:pStyle w:val="ConsPlusNormal"/>
        <w:jc w:val="center"/>
      </w:pPr>
      <w:r>
        <w:t xml:space="preserve">(в ред. </w:t>
      </w:r>
      <w:hyperlink r:id="rId42" w:history="1">
        <w:r>
          <w:rPr>
            <w:color w:val="0000FF"/>
          </w:rPr>
          <w:t>Постановления</w:t>
        </w:r>
      </w:hyperlink>
      <w:r>
        <w:t xml:space="preserve"> Правительства Ивановской области</w:t>
      </w:r>
    </w:p>
    <w:p w:rsidR="000853C6" w:rsidRDefault="000853C6">
      <w:pPr>
        <w:pStyle w:val="ConsPlusNormal"/>
        <w:jc w:val="center"/>
      </w:pPr>
      <w:r>
        <w:t>от 30.03.2016 N 82-п)</w:t>
      </w:r>
    </w:p>
    <w:p w:rsidR="000853C6" w:rsidRDefault="000853C6">
      <w:pPr>
        <w:pStyle w:val="ConsPlusNormal"/>
        <w:jc w:val="center"/>
      </w:pPr>
    </w:p>
    <w:p w:rsidR="000853C6" w:rsidRDefault="000853C6">
      <w:pPr>
        <w:pStyle w:val="ConsPlusNormal"/>
        <w:ind w:firstLine="540"/>
        <w:jc w:val="both"/>
      </w:pPr>
      <w:r>
        <w:t>1. Документы, удостоверяющие личность гражданина-заявителя и каждого члена его семьи (для детей, не достигших возраста 14 лет, - свидетельство о рождении).</w:t>
      </w:r>
    </w:p>
    <w:p w:rsidR="000853C6" w:rsidRDefault="000853C6">
      <w:pPr>
        <w:pStyle w:val="ConsPlusNormal"/>
        <w:ind w:firstLine="540"/>
        <w:jc w:val="both"/>
      </w:pPr>
      <w:bookmarkStart w:id="22" w:name="P424"/>
      <w:bookmarkEnd w:id="22"/>
      <w:r>
        <w:t>2. Документы, подтверждающие степень родства или свойства по отношению к гражданину-заявителю (свидетельство о заключении брака, свидетельство о рождении, решение об усыновлении (удочерении), решение суда, вступившее в силу).</w:t>
      </w:r>
    </w:p>
    <w:p w:rsidR="000853C6" w:rsidRDefault="000853C6">
      <w:pPr>
        <w:pStyle w:val="ConsPlusNormal"/>
        <w:ind w:firstLine="540"/>
        <w:jc w:val="both"/>
      </w:pPr>
      <w:r>
        <w:t>3. Справка о зарегистрированных гражданах - для лиц, проживающих в квартирах; выписка из домовой книги - для лиц, проживающих в индивидуальных жилых домах.</w:t>
      </w:r>
    </w:p>
    <w:p w:rsidR="000853C6" w:rsidRDefault="000853C6">
      <w:pPr>
        <w:pStyle w:val="ConsPlusNormal"/>
        <w:ind w:firstLine="540"/>
        <w:jc w:val="both"/>
      </w:pPr>
      <w:r>
        <w:t xml:space="preserve">4. Документ, подтверждающий, что гражданин состоит на учете в качестве нуждающегося в жилом помещении или признан нуждающимся по тем же основаниям, которые установлены </w:t>
      </w:r>
      <w:hyperlink r:id="rId43"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(для граждан, указанных в </w:t>
      </w:r>
      <w:hyperlink w:anchor="P50" w:history="1">
        <w:r>
          <w:rPr>
            <w:color w:val="0000FF"/>
          </w:rPr>
          <w:t>пункте 1</w:t>
        </w:r>
      </w:hyperlink>
      <w:r>
        <w:t xml:space="preserve"> перечня категорий граждан, имеющих право на приобретение жилья экономического класса в рамках программы "Жилье для российской семьи" государственной </w:t>
      </w:r>
      <w:hyperlink r:id="rId4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на территории Ивановской области, утвержденного настоящим постановлением (далее - Перечень категорий граждан)).</w:t>
      </w:r>
    </w:p>
    <w:p w:rsidR="000853C6" w:rsidRDefault="000853C6">
      <w:pPr>
        <w:pStyle w:val="ConsPlusNormal"/>
        <w:ind w:firstLine="540"/>
        <w:jc w:val="both"/>
      </w:pPr>
      <w:r>
        <w:t xml:space="preserve">5. Заключение об оценке соответствия помещения (многоквартирного дома) требованиям, установленным в </w:t>
      </w:r>
      <w:hyperlink r:id="rId45" w:history="1">
        <w:r>
          <w:rPr>
            <w:color w:val="0000FF"/>
          </w:rPr>
          <w:t>Положении</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(для граждан, указанных в </w:t>
      </w:r>
      <w:hyperlink w:anchor="P51" w:history="1">
        <w:r>
          <w:rPr>
            <w:color w:val="0000FF"/>
          </w:rPr>
          <w:t>пункте 2</w:t>
        </w:r>
      </w:hyperlink>
      <w:r>
        <w:t xml:space="preserve"> Перечня категорий граждан).</w:t>
      </w:r>
    </w:p>
    <w:p w:rsidR="000853C6" w:rsidRDefault="000853C6">
      <w:pPr>
        <w:pStyle w:val="ConsPlusNormal"/>
        <w:ind w:firstLine="540"/>
        <w:jc w:val="both"/>
      </w:pPr>
      <w:bookmarkStart w:id="23" w:name="P428"/>
      <w:bookmarkEnd w:id="23"/>
      <w:r>
        <w:t xml:space="preserve">6. Документ, подтверждающий участие гражданина-заявителя и членов его семьи в государственной или муниципальной программе, ином мероприятии и наличие у гражданина права на получение социальных выплат на приобретение (строительство) жилых помещений за счет средств бюджетов всех уровней (для граждан, указанных в </w:t>
      </w:r>
      <w:hyperlink w:anchor="P52" w:history="1">
        <w:r>
          <w:rPr>
            <w:color w:val="0000FF"/>
          </w:rPr>
          <w:t>пункте 3</w:t>
        </w:r>
      </w:hyperlink>
      <w:r>
        <w:t xml:space="preserve"> Перечня категорий граждан).</w:t>
      </w:r>
    </w:p>
    <w:p w:rsidR="000853C6" w:rsidRDefault="000853C6">
      <w:pPr>
        <w:pStyle w:val="ConsPlusNormal"/>
        <w:ind w:firstLine="540"/>
        <w:jc w:val="both"/>
      </w:pPr>
      <w:r>
        <w:t xml:space="preserve">7. Справка с места службы, подтверждающая участие гражданина-заявителя в накопительно-ипотечной системе жилищного обеспечения военнослужащих (для граждан, указанных в </w:t>
      </w:r>
      <w:hyperlink w:anchor="P55" w:history="1">
        <w:r>
          <w:rPr>
            <w:color w:val="0000FF"/>
          </w:rPr>
          <w:t>пункте 6</w:t>
        </w:r>
      </w:hyperlink>
      <w:r>
        <w:t xml:space="preserve"> Перечня категорий граждан).</w:t>
      </w:r>
    </w:p>
    <w:p w:rsidR="000853C6" w:rsidRDefault="000853C6">
      <w:pPr>
        <w:pStyle w:val="ConsPlusNormal"/>
        <w:ind w:firstLine="540"/>
        <w:jc w:val="both"/>
      </w:pPr>
      <w:r>
        <w:lastRenderedPageBreak/>
        <w:t xml:space="preserve">8. Справка с основного места работы с указанием периода работы и специальности (должности) (для граждан, указанных в </w:t>
      </w:r>
      <w:hyperlink w:anchor="P56" w:history="1">
        <w:r>
          <w:rPr>
            <w:color w:val="0000FF"/>
          </w:rPr>
          <w:t>пунктах 7</w:t>
        </w:r>
      </w:hyperlink>
      <w:r>
        <w:t xml:space="preserve"> - </w:t>
      </w:r>
      <w:hyperlink w:anchor="P62" w:history="1">
        <w:r>
          <w:rPr>
            <w:color w:val="0000FF"/>
          </w:rPr>
          <w:t>13</w:t>
        </w:r>
      </w:hyperlink>
      <w:r>
        <w:t xml:space="preserve"> Перечня категорий граждан).</w:t>
      </w:r>
    </w:p>
    <w:p w:rsidR="000853C6" w:rsidRDefault="000853C6">
      <w:pPr>
        <w:pStyle w:val="ConsPlusNormal"/>
        <w:ind w:firstLine="540"/>
        <w:jc w:val="both"/>
      </w:pPr>
      <w:r>
        <w:t xml:space="preserve">9. Копии трудовой книжки и устава (положения) организации, в которой гражданин-заявитель официально трудоустроен, заверенные на каждой странице печатью и подписью ответственного работника государственного или муниципального учреждения либо государственного или муниципального органа или других организаций в зависимости от места работы (службы) (для граждан, указанных в </w:t>
      </w:r>
      <w:hyperlink w:anchor="P56" w:history="1">
        <w:r>
          <w:rPr>
            <w:color w:val="0000FF"/>
          </w:rPr>
          <w:t>пунктах 7</w:t>
        </w:r>
      </w:hyperlink>
      <w:r>
        <w:t xml:space="preserve"> - </w:t>
      </w:r>
      <w:hyperlink w:anchor="P62" w:history="1">
        <w:r>
          <w:rPr>
            <w:color w:val="0000FF"/>
          </w:rPr>
          <w:t>13</w:t>
        </w:r>
      </w:hyperlink>
      <w:r>
        <w:t xml:space="preserve"> Перечня категорий граждан).</w:t>
      </w:r>
    </w:p>
    <w:p w:rsidR="000853C6" w:rsidRDefault="000853C6">
      <w:pPr>
        <w:pStyle w:val="ConsPlusNormal"/>
        <w:ind w:firstLine="540"/>
        <w:jc w:val="both"/>
      </w:pPr>
      <w:r>
        <w:t xml:space="preserve">10. Удостоверение ветерана боевых действий (для граждан, указанных в </w:t>
      </w:r>
      <w:hyperlink w:anchor="P63" w:history="1">
        <w:r>
          <w:rPr>
            <w:color w:val="0000FF"/>
          </w:rPr>
          <w:t>пункте 14</w:t>
        </w:r>
      </w:hyperlink>
      <w:r>
        <w:t xml:space="preserve"> Перечня категорий граждан).</w:t>
      </w:r>
    </w:p>
    <w:p w:rsidR="000853C6" w:rsidRDefault="000853C6">
      <w:pPr>
        <w:pStyle w:val="ConsPlusNormal"/>
        <w:ind w:firstLine="540"/>
        <w:jc w:val="both"/>
      </w:pPr>
      <w:r>
        <w:t xml:space="preserve">11. Справка об инвалидности (для граждан, указанных в </w:t>
      </w:r>
      <w:hyperlink w:anchor="P64" w:history="1">
        <w:r>
          <w:rPr>
            <w:color w:val="0000FF"/>
          </w:rPr>
          <w:t>пункте 15</w:t>
        </w:r>
      </w:hyperlink>
      <w:r>
        <w:t xml:space="preserve"> Перечня категорий граждан).</w:t>
      </w:r>
    </w:p>
    <w:p w:rsidR="000853C6" w:rsidRDefault="000853C6">
      <w:pPr>
        <w:sectPr w:rsidR="000853C6" w:rsidSect="006E65A8">
          <w:pgSz w:w="11906" w:h="16838"/>
          <w:pgMar w:top="1134" w:right="850" w:bottom="1134" w:left="1701" w:header="708" w:footer="708" w:gutter="0"/>
          <w:cols w:space="708"/>
          <w:docGrid w:linePitch="360"/>
        </w:sectPr>
      </w:pPr>
    </w:p>
    <w:p w:rsidR="000853C6" w:rsidRDefault="000853C6">
      <w:pPr>
        <w:pStyle w:val="ConsPlusNormal"/>
        <w:ind w:firstLine="540"/>
        <w:jc w:val="both"/>
      </w:pPr>
    </w:p>
    <w:p w:rsidR="000853C6" w:rsidRDefault="000853C6">
      <w:pPr>
        <w:pStyle w:val="ConsPlusNormal"/>
        <w:jc w:val="right"/>
      </w:pPr>
    </w:p>
    <w:p w:rsidR="000853C6" w:rsidRDefault="000853C6">
      <w:pPr>
        <w:pStyle w:val="ConsPlusNormal"/>
        <w:jc w:val="right"/>
      </w:pPr>
    </w:p>
    <w:p w:rsidR="000853C6" w:rsidRDefault="000853C6">
      <w:pPr>
        <w:pStyle w:val="ConsPlusNormal"/>
        <w:jc w:val="right"/>
      </w:pPr>
    </w:p>
    <w:p w:rsidR="000853C6" w:rsidRDefault="000853C6">
      <w:pPr>
        <w:pStyle w:val="ConsPlusNormal"/>
        <w:jc w:val="right"/>
      </w:pPr>
    </w:p>
    <w:p w:rsidR="000853C6" w:rsidRDefault="000853C6">
      <w:pPr>
        <w:pStyle w:val="ConsPlusNormal"/>
        <w:jc w:val="right"/>
      </w:pPr>
      <w:r>
        <w:t>Приложение 3</w:t>
      </w:r>
    </w:p>
    <w:p w:rsidR="000853C6" w:rsidRDefault="000853C6">
      <w:pPr>
        <w:pStyle w:val="ConsPlusNormal"/>
        <w:jc w:val="right"/>
      </w:pPr>
      <w:r>
        <w:t>к Порядку</w:t>
      </w:r>
    </w:p>
    <w:p w:rsidR="000853C6" w:rsidRDefault="000853C6">
      <w:pPr>
        <w:pStyle w:val="ConsPlusNormal"/>
        <w:jc w:val="right"/>
      </w:pPr>
    </w:p>
    <w:p w:rsidR="000853C6" w:rsidRDefault="000853C6">
      <w:pPr>
        <w:pStyle w:val="ConsPlusNormal"/>
        <w:jc w:val="center"/>
      </w:pPr>
      <w:bookmarkStart w:id="24" w:name="P442"/>
      <w:bookmarkEnd w:id="24"/>
      <w:r>
        <w:t>Список граждан, имеющих право на приобретение жилья</w:t>
      </w:r>
    </w:p>
    <w:p w:rsidR="000853C6" w:rsidRDefault="000853C6">
      <w:pPr>
        <w:pStyle w:val="ConsPlusNormal"/>
        <w:jc w:val="center"/>
      </w:pPr>
      <w:r>
        <w:t>экономического класса в рамках программы</w:t>
      </w:r>
    </w:p>
    <w:p w:rsidR="000853C6" w:rsidRDefault="000853C6">
      <w:pPr>
        <w:pStyle w:val="ConsPlusNormal"/>
        <w:jc w:val="center"/>
      </w:pPr>
      <w:r>
        <w:t>"Жилье для российской семьи" государственной программы</w:t>
      </w:r>
    </w:p>
    <w:p w:rsidR="000853C6" w:rsidRDefault="000853C6">
      <w:pPr>
        <w:pStyle w:val="ConsPlusNormal"/>
        <w:jc w:val="center"/>
      </w:pPr>
      <w:r>
        <w:t>Российской Федерации "Обеспечение доступным и комфортным</w:t>
      </w:r>
    </w:p>
    <w:p w:rsidR="000853C6" w:rsidRDefault="000853C6">
      <w:pPr>
        <w:pStyle w:val="ConsPlusNormal"/>
        <w:jc w:val="center"/>
      </w:pPr>
      <w:r>
        <w:t>жильем и коммунальными услугами граждан</w:t>
      </w:r>
    </w:p>
    <w:p w:rsidR="000853C6" w:rsidRDefault="000853C6">
      <w:pPr>
        <w:pStyle w:val="ConsPlusNormal"/>
        <w:jc w:val="center"/>
      </w:pPr>
      <w:r>
        <w:t>Российской Федерации"</w:t>
      </w:r>
    </w:p>
    <w:p w:rsidR="000853C6" w:rsidRDefault="000853C6">
      <w:pPr>
        <w:pStyle w:val="ConsPlusNormal"/>
        <w:jc w:val="center"/>
      </w:pPr>
      <w:r>
        <w:t>_________________________________________________________</w:t>
      </w:r>
    </w:p>
    <w:p w:rsidR="000853C6" w:rsidRDefault="000853C6">
      <w:pPr>
        <w:pStyle w:val="ConsPlusNormal"/>
        <w:jc w:val="center"/>
      </w:pPr>
      <w:r>
        <w:t>(наименование муниципального района (городского округа)</w:t>
      </w:r>
    </w:p>
    <w:p w:rsidR="000853C6" w:rsidRDefault="000853C6">
      <w:pPr>
        <w:pStyle w:val="ConsPlusNormal"/>
        <w:jc w:val="center"/>
      </w:pPr>
      <w:r>
        <w:t>Ивановской области)</w:t>
      </w:r>
    </w:p>
    <w:p w:rsidR="000853C6" w:rsidRDefault="000853C6">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247"/>
        <w:gridCol w:w="1564"/>
        <w:gridCol w:w="964"/>
        <w:gridCol w:w="1564"/>
        <w:gridCol w:w="1144"/>
        <w:gridCol w:w="1593"/>
        <w:gridCol w:w="1361"/>
        <w:gridCol w:w="1729"/>
        <w:gridCol w:w="1900"/>
        <w:gridCol w:w="1789"/>
      </w:tblGrid>
      <w:tr w:rsidR="000853C6">
        <w:tc>
          <w:tcPr>
            <w:tcW w:w="2835" w:type="dxa"/>
            <w:vMerge w:val="restart"/>
          </w:tcPr>
          <w:p w:rsidR="000853C6" w:rsidRDefault="000853C6">
            <w:pPr>
              <w:pStyle w:val="ConsPlusNormal"/>
              <w:jc w:val="center"/>
            </w:pPr>
            <w:r>
              <w:t xml:space="preserve">N (присвоенный гражданину порядковый номер списка граждан, имеющих право на приобретение жилья экономического класса в рамках программы "Жилье для российской семьи" государственной </w:t>
            </w:r>
            <w:hyperlink r:id="rId4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w:t>
            </w:r>
            <w:r>
              <w:lastRenderedPageBreak/>
              <w:t>(далее - программа))</w:t>
            </w:r>
          </w:p>
        </w:tc>
        <w:tc>
          <w:tcPr>
            <w:tcW w:w="8076" w:type="dxa"/>
            <w:gridSpan w:val="6"/>
          </w:tcPr>
          <w:p w:rsidR="000853C6" w:rsidRDefault="000853C6">
            <w:pPr>
              <w:pStyle w:val="ConsPlusNormal"/>
              <w:jc w:val="center"/>
            </w:pPr>
            <w:r>
              <w:lastRenderedPageBreak/>
              <w:t>Данные о гражданине и членах его семьи</w:t>
            </w:r>
          </w:p>
        </w:tc>
        <w:tc>
          <w:tcPr>
            <w:tcW w:w="1361" w:type="dxa"/>
            <w:vMerge w:val="restart"/>
          </w:tcPr>
          <w:p w:rsidR="000853C6" w:rsidRDefault="000853C6">
            <w:pPr>
              <w:pStyle w:val="ConsPlusNormal"/>
              <w:jc w:val="center"/>
            </w:pPr>
            <w:r>
              <w:t>Реквизиты решения органа местного самоуправления о включении в список граждан (дата и номер)</w:t>
            </w:r>
          </w:p>
        </w:tc>
        <w:tc>
          <w:tcPr>
            <w:tcW w:w="1729" w:type="dxa"/>
            <w:vMerge w:val="restart"/>
          </w:tcPr>
          <w:p w:rsidR="000853C6" w:rsidRDefault="000853C6">
            <w:pPr>
              <w:pStyle w:val="ConsPlusNormal"/>
              <w:jc w:val="center"/>
            </w:pPr>
            <w:r>
              <w:t>Категория граждан, имеющих право на приобретение жилья экономического класса в рамках программы, к которой относится гражданин</w:t>
            </w:r>
          </w:p>
        </w:tc>
        <w:tc>
          <w:tcPr>
            <w:tcW w:w="1900" w:type="dxa"/>
            <w:vMerge w:val="restart"/>
          </w:tcPr>
          <w:p w:rsidR="000853C6" w:rsidRDefault="000853C6">
            <w:pPr>
              <w:pStyle w:val="ConsPlusNormal"/>
              <w:jc w:val="center"/>
            </w:pPr>
            <w:r>
              <w:t>Наличие или отсутствие потребности в получении гражданином ипотечного кредита (займа) для приобретения жилья экономического класса</w:t>
            </w:r>
          </w:p>
        </w:tc>
        <w:tc>
          <w:tcPr>
            <w:tcW w:w="1789" w:type="dxa"/>
            <w:vMerge w:val="restart"/>
          </w:tcPr>
          <w:p w:rsidR="000853C6" w:rsidRDefault="000853C6">
            <w:pPr>
              <w:pStyle w:val="ConsPlusNormal"/>
              <w:jc w:val="center"/>
            </w:pPr>
            <w:r>
              <w:t>Проект жилищного строительства, в котором гражданин планирует приобрести жилье экономического класса (в случае, если гражданином принято такое предварительное решение)</w:t>
            </w:r>
          </w:p>
        </w:tc>
      </w:tr>
      <w:tr w:rsidR="000853C6">
        <w:tc>
          <w:tcPr>
            <w:tcW w:w="2835" w:type="dxa"/>
            <w:vMerge/>
          </w:tcPr>
          <w:p w:rsidR="000853C6" w:rsidRDefault="000853C6"/>
        </w:tc>
        <w:tc>
          <w:tcPr>
            <w:tcW w:w="1247" w:type="dxa"/>
            <w:vMerge w:val="restart"/>
          </w:tcPr>
          <w:p w:rsidR="000853C6" w:rsidRDefault="000853C6">
            <w:pPr>
              <w:pStyle w:val="ConsPlusNormal"/>
              <w:jc w:val="center"/>
            </w:pPr>
            <w:r>
              <w:t>ФИО гражданина и совместно проживающих с ним членов его семьи</w:t>
            </w:r>
          </w:p>
        </w:tc>
        <w:tc>
          <w:tcPr>
            <w:tcW w:w="1564" w:type="dxa"/>
            <w:vMerge w:val="restart"/>
          </w:tcPr>
          <w:p w:rsidR="000853C6" w:rsidRDefault="000853C6">
            <w:pPr>
              <w:pStyle w:val="ConsPlusNormal"/>
              <w:jc w:val="center"/>
            </w:pPr>
            <w:r>
              <w:t>число совместно проживающих с гражданином членов его семьи</w:t>
            </w:r>
          </w:p>
        </w:tc>
        <w:tc>
          <w:tcPr>
            <w:tcW w:w="2528" w:type="dxa"/>
            <w:gridSpan w:val="2"/>
          </w:tcPr>
          <w:p w:rsidR="000853C6" w:rsidRDefault="000853C6">
            <w:pPr>
              <w:pStyle w:val="ConsPlusNormal"/>
              <w:jc w:val="center"/>
            </w:pPr>
            <w:r>
              <w:t>паспорт гражданина Российской Федерации или свидетельство о рождении (для несовершеннолетних членов семьи)</w:t>
            </w:r>
          </w:p>
        </w:tc>
        <w:tc>
          <w:tcPr>
            <w:tcW w:w="1144" w:type="dxa"/>
            <w:vMerge w:val="restart"/>
          </w:tcPr>
          <w:p w:rsidR="000853C6" w:rsidRDefault="000853C6">
            <w:pPr>
              <w:pStyle w:val="ConsPlusNormal"/>
              <w:jc w:val="center"/>
            </w:pPr>
            <w:r>
              <w:t>число, месяц, год рождения</w:t>
            </w:r>
          </w:p>
        </w:tc>
        <w:tc>
          <w:tcPr>
            <w:tcW w:w="1593" w:type="dxa"/>
            <w:vMerge w:val="restart"/>
          </w:tcPr>
          <w:p w:rsidR="000853C6" w:rsidRDefault="000853C6">
            <w:pPr>
              <w:pStyle w:val="ConsPlusNormal"/>
              <w:jc w:val="center"/>
            </w:pPr>
            <w:r>
              <w:t>степень родства или свойства по отношению к гражданину совместно проживающих с ним членов его семьи</w:t>
            </w:r>
          </w:p>
        </w:tc>
        <w:tc>
          <w:tcPr>
            <w:tcW w:w="1361" w:type="dxa"/>
            <w:vMerge/>
          </w:tcPr>
          <w:p w:rsidR="000853C6" w:rsidRDefault="000853C6"/>
        </w:tc>
        <w:tc>
          <w:tcPr>
            <w:tcW w:w="1729" w:type="dxa"/>
            <w:vMerge/>
          </w:tcPr>
          <w:p w:rsidR="000853C6" w:rsidRDefault="000853C6"/>
        </w:tc>
        <w:tc>
          <w:tcPr>
            <w:tcW w:w="1900" w:type="dxa"/>
            <w:vMerge/>
          </w:tcPr>
          <w:p w:rsidR="000853C6" w:rsidRDefault="000853C6"/>
        </w:tc>
        <w:tc>
          <w:tcPr>
            <w:tcW w:w="1789" w:type="dxa"/>
            <w:vMerge/>
          </w:tcPr>
          <w:p w:rsidR="000853C6" w:rsidRDefault="000853C6"/>
        </w:tc>
      </w:tr>
      <w:tr w:rsidR="000853C6">
        <w:tc>
          <w:tcPr>
            <w:tcW w:w="2835" w:type="dxa"/>
            <w:vMerge/>
          </w:tcPr>
          <w:p w:rsidR="000853C6" w:rsidRDefault="000853C6"/>
        </w:tc>
        <w:tc>
          <w:tcPr>
            <w:tcW w:w="1247" w:type="dxa"/>
            <w:vMerge/>
          </w:tcPr>
          <w:p w:rsidR="000853C6" w:rsidRDefault="000853C6"/>
        </w:tc>
        <w:tc>
          <w:tcPr>
            <w:tcW w:w="1564" w:type="dxa"/>
            <w:vMerge/>
          </w:tcPr>
          <w:p w:rsidR="000853C6" w:rsidRDefault="000853C6"/>
        </w:tc>
        <w:tc>
          <w:tcPr>
            <w:tcW w:w="964" w:type="dxa"/>
          </w:tcPr>
          <w:p w:rsidR="000853C6" w:rsidRDefault="000853C6">
            <w:pPr>
              <w:pStyle w:val="ConsPlusNormal"/>
              <w:jc w:val="center"/>
            </w:pPr>
            <w:r>
              <w:t>серия, номер, кем, когда выдан</w:t>
            </w:r>
          </w:p>
        </w:tc>
        <w:tc>
          <w:tcPr>
            <w:tcW w:w="1564" w:type="dxa"/>
          </w:tcPr>
          <w:p w:rsidR="000853C6" w:rsidRDefault="000853C6">
            <w:pPr>
              <w:pStyle w:val="ConsPlusNormal"/>
              <w:jc w:val="center"/>
            </w:pPr>
            <w:r>
              <w:t>место постоянного проживания</w:t>
            </w:r>
          </w:p>
        </w:tc>
        <w:tc>
          <w:tcPr>
            <w:tcW w:w="1144" w:type="dxa"/>
            <w:vMerge/>
          </w:tcPr>
          <w:p w:rsidR="000853C6" w:rsidRDefault="000853C6"/>
        </w:tc>
        <w:tc>
          <w:tcPr>
            <w:tcW w:w="1593" w:type="dxa"/>
            <w:vMerge/>
          </w:tcPr>
          <w:p w:rsidR="000853C6" w:rsidRDefault="000853C6"/>
        </w:tc>
        <w:tc>
          <w:tcPr>
            <w:tcW w:w="1361" w:type="dxa"/>
            <w:vMerge/>
          </w:tcPr>
          <w:p w:rsidR="000853C6" w:rsidRDefault="000853C6"/>
        </w:tc>
        <w:tc>
          <w:tcPr>
            <w:tcW w:w="1729" w:type="dxa"/>
            <w:vMerge/>
          </w:tcPr>
          <w:p w:rsidR="000853C6" w:rsidRDefault="000853C6"/>
        </w:tc>
        <w:tc>
          <w:tcPr>
            <w:tcW w:w="1900" w:type="dxa"/>
            <w:vMerge/>
          </w:tcPr>
          <w:p w:rsidR="000853C6" w:rsidRDefault="000853C6"/>
        </w:tc>
        <w:tc>
          <w:tcPr>
            <w:tcW w:w="1789" w:type="dxa"/>
            <w:vMerge/>
          </w:tcPr>
          <w:p w:rsidR="000853C6" w:rsidRDefault="000853C6"/>
        </w:tc>
      </w:tr>
      <w:tr w:rsidR="000853C6">
        <w:tc>
          <w:tcPr>
            <w:tcW w:w="2835" w:type="dxa"/>
          </w:tcPr>
          <w:p w:rsidR="000853C6" w:rsidRDefault="000853C6">
            <w:pPr>
              <w:pStyle w:val="ConsPlusNormal"/>
              <w:jc w:val="center"/>
            </w:pPr>
            <w:r>
              <w:lastRenderedPageBreak/>
              <w:t>1</w:t>
            </w:r>
          </w:p>
        </w:tc>
        <w:tc>
          <w:tcPr>
            <w:tcW w:w="1247" w:type="dxa"/>
          </w:tcPr>
          <w:p w:rsidR="000853C6" w:rsidRDefault="000853C6">
            <w:pPr>
              <w:pStyle w:val="ConsPlusNormal"/>
              <w:jc w:val="center"/>
            </w:pPr>
            <w:r>
              <w:t>2</w:t>
            </w:r>
          </w:p>
        </w:tc>
        <w:tc>
          <w:tcPr>
            <w:tcW w:w="1564" w:type="dxa"/>
          </w:tcPr>
          <w:p w:rsidR="000853C6" w:rsidRDefault="000853C6">
            <w:pPr>
              <w:pStyle w:val="ConsPlusNormal"/>
              <w:jc w:val="center"/>
            </w:pPr>
            <w:r>
              <w:t>3</w:t>
            </w:r>
          </w:p>
        </w:tc>
        <w:tc>
          <w:tcPr>
            <w:tcW w:w="964" w:type="dxa"/>
          </w:tcPr>
          <w:p w:rsidR="000853C6" w:rsidRDefault="000853C6">
            <w:pPr>
              <w:pStyle w:val="ConsPlusNormal"/>
              <w:jc w:val="center"/>
            </w:pPr>
            <w:r>
              <w:t>4</w:t>
            </w:r>
          </w:p>
        </w:tc>
        <w:tc>
          <w:tcPr>
            <w:tcW w:w="1564" w:type="dxa"/>
          </w:tcPr>
          <w:p w:rsidR="000853C6" w:rsidRDefault="000853C6">
            <w:pPr>
              <w:pStyle w:val="ConsPlusNormal"/>
              <w:jc w:val="center"/>
            </w:pPr>
            <w:r>
              <w:t>5</w:t>
            </w:r>
          </w:p>
        </w:tc>
        <w:tc>
          <w:tcPr>
            <w:tcW w:w="1144" w:type="dxa"/>
          </w:tcPr>
          <w:p w:rsidR="000853C6" w:rsidRDefault="000853C6">
            <w:pPr>
              <w:pStyle w:val="ConsPlusNormal"/>
              <w:jc w:val="center"/>
            </w:pPr>
            <w:r>
              <w:t>6</w:t>
            </w:r>
          </w:p>
        </w:tc>
        <w:tc>
          <w:tcPr>
            <w:tcW w:w="1593" w:type="dxa"/>
          </w:tcPr>
          <w:p w:rsidR="000853C6" w:rsidRDefault="000853C6">
            <w:pPr>
              <w:pStyle w:val="ConsPlusNormal"/>
              <w:jc w:val="center"/>
            </w:pPr>
            <w:r>
              <w:t>7</w:t>
            </w:r>
          </w:p>
        </w:tc>
        <w:tc>
          <w:tcPr>
            <w:tcW w:w="1361" w:type="dxa"/>
          </w:tcPr>
          <w:p w:rsidR="000853C6" w:rsidRDefault="000853C6">
            <w:pPr>
              <w:pStyle w:val="ConsPlusNormal"/>
              <w:jc w:val="center"/>
            </w:pPr>
            <w:r>
              <w:t>8</w:t>
            </w:r>
          </w:p>
        </w:tc>
        <w:tc>
          <w:tcPr>
            <w:tcW w:w="1729" w:type="dxa"/>
          </w:tcPr>
          <w:p w:rsidR="000853C6" w:rsidRDefault="000853C6">
            <w:pPr>
              <w:pStyle w:val="ConsPlusNormal"/>
              <w:jc w:val="center"/>
            </w:pPr>
            <w:r>
              <w:t>9</w:t>
            </w:r>
          </w:p>
        </w:tc>
        <w:tc>
          <w:tcPr>
            <w:tcW w:w="1900" w:type="dxa"/>
          </w:tcPr>
          <w:p w:rsidR="000853C6" w:rsidRDefault="000853C6">
            <w:pPr>
              <w:pStyle w:val="ConsPlusNormal"/>
              <w:jc w:val="center"/>
            </w:pPr>
            <w:r>
              <w:t>10</w:t>
            </w:r>
          </w:p>
        </w:tc>
        <w:tc>
          <w:tcPr>
            <w:tcW w:w="1789" w:type="dxa"/>
          </w:tcPr>
          <w:p w:rsidR="000853C6" w:rsidRDefault="000853C6">
            <w:pPr>
              <w:pStyle w:val="ConsPlusNormal"/>
              <w:jc w:val="center"/>
            </w:pPr>
            <w:r>
              <w:t>11</w:t>
            </w:r>
          </w:p>
        </w:tc>
      </w:tr>
      <w:tr w:rsidR="000853C6">
        <w:tc>
          <w:tcPr>
            <w:tcW w:w="2835" w:type="dxa"/>
          </w:tcPr>
          <w:p w:rsidR="000853C6" w:rsidRDefault="000853C6">
            <w:pPr>
              <w:pStyle w:val="ConsPlusNormal"/>
              <w:jc w:val="center"/>
            </w:pPr>
          </w:p>
        </w:tc>
        <w:tc>
          <w:tcPr>
            <w:tcW w:w="1247" w:type="dxa"/>
          </w:tcPr>
          <w:p w:rsidR="000853C6" w:rsidRDefault="000853C6">
            <w:pPr>
              <w:pStyle w:val="ConsPlusNormal"/>
              <w:jc w:val="center"/>
            </w:pPr>
          </w:p>
        </w:tc>
        <w:tc>
          <w:tcPr>
            <w:tcW w:w="1564" w:type="dxa"/>
          </w:tcPr>
          <w:p w:rsidR="000853C6" w:rsidRDefault="000853C6">
            <w:pPr>
              <w:pStyle w:val="ConsPlusNormal"/>
              <w:jc w:val="center"/>
            </w:pPr>
          </w:p>
        </w:tc>
        <w:tc>
          <w:tcPr>
            <w:tcW w:w="964" w:type="dxa"/>
          </w:tcPr>
          <w:p w:rsidR="000853C6" w:rsidRDefault="000853C6">
            <w:pPr>
              <w:pStyle w:val="ConsPlusNormal"/>
              <w:jc w:val="center"/>
            </w:pPr>
          </w:p>
        </w:tc>
        <w:tc>
          <w:tcPr>
            <w:tcW w:w="1564" w:type="dxa"/>
          </w:tcPr>
          <w:p w:rsidR="000853C6" w:rsidRDefault="000853C6">
            <w:pPr>
              <w:pStyle w:val="ConsPlusNormal"/>
              <w:jc w:val="center"/>
            </w:pPr>
          </w:p>
        </w:tc>
        <w:tc>
          <w:tcPr>
            <w:tcW w:w="1144" w:type="dxa"/>
          </w:tcPr>
          <w:p w:rsidR="000853C6" w:rsidRDefault="000853C6">
            <w:pPr>
              <w:pStyle w:val="ConsPlusNormal"/>
              <w:jc w:val="center"/>
            </w:pPr>
          </w:p>
        </w:tc>
        <w:tc>
          <w:tcPr>
            <w:tcW w:w="1593" w:type="dxa"/>
          </w:tcPr>
          <w:p w:rsidR="000853C6" w:rsidRDefault="000853C6">
            <w:pPr>
              <w:pStyle w:val="ConsPlusNormal"/>
              <w:jc w:val="center"/>
            </w:pPr>
          </w:p>
        </w:tc>
        <w:tc>
          <w:tcPr>
            <w:tcW w:w="1361" w:type="dxa"/>
          </w:tcPr>
          <w:p w:rsidR="000853C6" w:rsidRDefault="000853C6">
            <w:pPr>
              <w:pStyle w:val="ConsPlusNormal"/>
              <w:jc w:val="center"/>
            </w:pPr>
          </w:p>
        </w:tc>
        <w:tc>
          <w:tcPr>
            <w:tcW w:w="1729" w:type="dxa"/>
          </w:tcPr>
          <w:p w:rsidR="000853C6" w:rsidRDefault="000853C6">
            <w:pPr>
              <w:pStyle w:val="ConsPlusNormal"/>
              <w:jc w:val="center"/>
            </w:pPr>
          </w:p>
        </w:tc>
        <w:tc>
          <w:tcPr>
            <w:tcW w:w="1900" w:type="dxa"/>
          </w:tcPr>
          <w:p w:rsidR="000853C6" w:rsidRDefault="000853C6">
            <w:pPr>
              <w:pStyle w:val="ConsPlusNormal"/>
              <w:jc w:val="center"/>
            </w:pPr>
          </w:p>
        </w:tc>
        <w:tc>
          <w:tcPr>
            <w:tcW w:w="1789" w:type="dxa"/>
          </w:tcPr>
          <w:p w:rsidR="000853C6" w:rsidRDefault="000853C6">
            <w:pPr>
              <w:pStyle w:val="ConsPlusNormal"/>
              <w:jc w:val="center"/>
            </w:pPr>
          </w:p>
        </w:tc>
      </w:tr>
    </w:tbl>
    <w:p w:rsidR="000853C6" w:rsidRDefault="000853C6">
      <w:pPr>
        <w:pStyle w:val="ConsPlusNormal"/>
        <w:jc w:val="both"/>
      </w:pPr>
    </w:p>
    <w:p w:rsidR="000853C6" w:rsidRDefault="000853C6">
      <w:pPr>
        <w:pStyle w:val="ConsPlusNonformat"/>
        <w:jc w:val="both"/>
      </w:pPr>
      <w:r>
        <w:t>Руководитель органа местного самоуправления</w:t>
      </w:r>
    </w:p>
    <w:p w:rsidR="000853C6" w:rsidRDefault="000853C6">
      <w:pPr>
        <w:pStyle w:val="ConsPlusNonformat"/>
        <w:jc w:val="both"/>
      </w:pPr>
      <w:r>
        <w:t>муниципального района (городского округа)  __________ _____________________</w:t>
      </w:r>
    </w:p>
    <w:p w:rsidR="000853C6" w:rsidRDefault="000853C6">
      <w:pPr>
        <w:pStyle w:val="ConsPlusNonformat"/>
        <w:jc w:val="both"/>
      </w:pPr>
      <w:r>
        <w:t>Ивановской области                          (подпись) (расшифровка подписи)</w:t>
      </w:r>
    </w:p>
    <w:p w:rsidR="000853C6" w:rsidRDefault="000853C6">
      <w:pPr>
        <w:pStyle w:val="ConsPlusNonformat"/>
        <w:jc w:val="both"/>
      </w:pPr>
    </w:p>
    <w:p w:rsidR="000853C6" w:rsidRDefault="000853C6">
      <w:pPr>
        <w:pStyle w:val="ConsPlusNonformat"/>
        <w:jc w:val="both"/>
      </w:pPr>
      <w:r>
        <w:t>"___" _______________ 20__ г.</w:t>
      </w:r>
    </w:p>
    <w:p w:rsidR="000853C6" w:rsidRDefault="000853C6">
      <w:pPr>
        <w:pStyle w:val="ConsPlusNonformat"/>
        <w:jc w:val="both"/>
      </w:pPr>
      <w:r>
        <w:t xml:space="preserve">         М.П.</w:t>
      </w:r>
    </w:p>
    <w:p w:rsidR="000853C6" w:rsidRDefault="000853C6">
      <w:pPr>
        <w:pStyle w:val="ConsPlusNormal"/>
        <w:ind w:firstLine="540"/>
        <w:jc w:val="both"/>
      </w:pPr>
    </w:p>
    <w:p w:rsidR="000853C6" w:rsidRDefault="000853C6">
      <w:pPr>
        <w:pStyle w:val="ConsPlusNormal"/>
        <w:ind w:firstLine="540"/>
        <w:jc w:val="both"/>
      </w:pPr>
    </w:p>
    <w:p w:rsidR="000853C6" w:rsidRDefault="000853C6">
      <w:pPr>
        <w:pStyle w:val="ConsPlusNormal"/>
        <w:ind w:firstLine="540"/>
        <w:jc w:val="both"/>
      </w:pPr>
    </w:p>
    <w:p w:rsidR="000853C6" w:rsidRDefault="000853C6">
      <w:pPr>
        <w:pStyle w:val="ConsPlusNormal"/>
        <w:ind w:firstLine="540"/>
        <w:jc w:val="both"/>
      </w:pPr>
    </w:p>
    <w:p w:rsidR="000853C6" w:rsidRDefault="000853C6">
      <w:pPr>
        <w:pStyle w:val="ConsPlusNormal"/>
        <w:ind w:firstLine="540"/>
        <w:jc w:val="both"/>
      </w:pPr>
    </w:p>
    <w:p w:rsidR="000853C6" w:rsidRDefault="000853C6">
      <w:pPr>
        <w:pStyle w:val="ConsPlusNormal"/>
        <w:jc w:val="right"/>
      </w:pPr>
      <w:r>
        <w:t>Приложение 4</w:t>
      </w:r>
    </w:p>
    <w:p w:rsidR="000853C6" w:rsidRDefault="000853C6">
      <w:pPr>
        <w:pStyle w:val="ConsPlusNormal"/>
        <w:jc w:val="right"/>
      </w:pPr>
      <w:r>
        <w:t>к Порядку</w:t>
      </w:r>
    </w:p>
    <w:p w:rsidR="000853C6" w:rsidRDefault="000853C6">
      <w:pPr>
        <w:pStyle w:val="ConsPlusNormal"/>
        <w:jc w:val="right"/>
      </w:pPr>
    </w:p>
    <w:p w:rsidR="000853C6" w:rsidRDefault="000853C6">
      <w:pPr>
        <w:pStyle w:val="ConsPlusNormal"/>
        <w:jc w:val="center"/>
      </w:pPr>
      <w:bookmarkStart w:id="25" w:name="P502"/>
      <w:bookmarkEnd w:id="25"/>
      <w:r>
        <w:t>Сводный по Ивановской области реестр граждан,</w:t>
      </w:r>
    </w:p>
    <w:p w:rsidR="000853C6" w:rsidRDefault="000853C6">
      <w:pPr>
        <w:pStyle w:val="ConsPlusNormal"/>
        <w:jc w:val="center"/>
      </w:pPr>
      <w:r>
        <w:t>включенных в списки граждан, имеющих право на приобретение</w:t>
      </w:r>
    </w:p>
    <w:p w:rsidR="000853C6" w:rsidRDefault="000853C6">
      <w:pPr>
        <w:pStyle w:val="ConsPlusNormal"/>
        <w:jc w:val="center"/>
      </w:pPr>
      <w:r>
        <w:t>жилья экономического класса в рамках программы</w:t>
      </w:r>
    </w:p>
    <w:p w:rsidR="000853C6" w:rsidRDefault="000853C6">
      <w:pPr>
        <w:pStyle w:val="ConsPlusNormal"/>
        <w:jc w:val="center"/>
      </w:pPr>
      <w:r>
        <w:t>"Жилье для российской семьи" государственной программы</w:t>
      </w:r>
    </w:p>
    <w:p w:rsidR="000853C6" w:rsidRDefault="000853C6">
      <w:pPr>
        <w:pStyle w:val="ConsPlusNormal"/>
        <w:jc w:val="center"/>
      </w:pPr>
      <w:r>
        <w:t>Российской Федерации "Обеспечение доступным и комфортным</w:t>
      </w:r>
    </w:p>
    <w:p w:rsidR="000853C6" w:rsidRDefault="000853C6">
      <w:pPr>
        <w:pStyle w:val="ConsPlusNormal"/>
        <w:jc w:val="center"/>
      </w:pPr>
      <w:r>
        <w:t>жильем и коммунальными услугами граждан</w:t>
      </w:r>
    </w:p>
    <w:p w:rsidR="000853C6" w:rsidRDefault="000853C6">
      <w:pPr>
        <w:pStyle w:val="ConsPlusNormal"/>
        <w:jc w:val="center"/>
      </w:pPr>
      <w:r>
        <w:t>Российской Федерации"</w:t>
      </w:r>
    </w:p>
    <w:p w:rsidR="000853C6" w:rsidRDefault="000853C6">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389"/>
        <w:gridCol w:w="1564"/>
        <w:gridCol w:w="964"/>
        <w:gridCol w:w="1159"/>
        <w:gridCol w:w="964"/>
        <w:gridCol w:w="1367"/>
        <w:gridCol w:w="1580"/>
        <w:gridCol w:w="1720"/>
        <w:gridCol w:w="1234"/>
        <w:gridCol w:w="1554"/>
        <w:gridCol w:w="1757"/>
        <w:gridCol w:w="1789"/>
      </w:tblGrid>
      <w:tr w:rsidR="000853C6">
        <w:tc>
          <w:tcPr>
            <w:tcW w:w="2494" w:type="dxa"/>
            <w:vMerge w:val="restart"/>
          </w:tcPr>
          <w:p w:rsidR="000853C6" w:rsidRDefault="000853C6">
            <w:pPr>
              <w:pStyle w:val="ConsPlusNormal"/>
              <w:jc w:val="center"/>
            </w:pPr>
            <w:r>
              <w:t xml:space="preserve">N (присвоенный гражданину порядковый номер </w:t>
            </w:r>
            <w:hyperlink w:anchor="P442" w:history="1">
              <w:r>
                <w:rPr>
                  <w:color w:val="0000FF"/>
                </w:rPr>
                <w:t>списка</w:t>
              </w:r>
            </w:hyperlink>
            <w:r>
              <w:t xml:space="preserve"> граждан, имеющих право на приобретение жилья </w:t>
            </w:r>
            <w:r>
              <w:lastRenderedPageBreak/>
              <w:t xml:space="preserve">экономического класса в рамках программы "Жилье для российской семьи" государственной </w:t>
            </w:r>
            <w:hyperlink r:id="rId4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tc>
        <w:tc>
          <w:tcPr>
            <w:tcW w:w="7407" w:type="dxa"/>
            <w:gridSpan w:val="6"/>
          </w:tcPr>
          <w:p w:rsidR="000853C6" w:rsidRDefault="000853C6">
            <w:pPr>
              <w:pStyle w:val="ConsPlusNormal"/>
              <w:jc w:val="center"/>
            </w:pPr>
            <w:r>
              <w:lastRenderedPageBreak/>
              <w:t>Данные о гражданине и членах его семьи</w:t>
            </w:r>
          </w:p>
        </w:tc>
        <w:tc>
          <w:tcPr>
            <w:tcW w:w="1580" w:type="dxa"/>
            <w:vMerge w:val="restart"/>
          </w:tcPr>
          <w:p w:rsidR="000853C6" w:rsidRDefault="000853C6">
            <w:pPr>
              <w:pStyle w:val="ConsPlusNormal"/>
              <w:jc w:val="center"/>
            </w:pPr>
            <w:r>
              <w:t>Реквизиты решения органа местного самоуправлен</w:t>
            </w:r>
            <w:r>
              <w:lastRenderedPageBreak/>
              <w:t>ия о включении в список граждан (дата и номер); орган местного самоуправления, принявший такое решение</w:t>
            </w:r>
          </w:p>
        </w:tc>
        <w:tc>
          <w:tcPr>
            <w:tcW w:w="1720" w:type="dxa"/>
            <w:vMerge w:val="restart"/>
          </w:tcPr>
          <w:p w:rsidR="000853C6" w:rsidRDefault="000853C6">
            <w:pPr>
              <w:pStyle w:val="ConsPlusNormal"/>
              <w:jc w:val="center"/>
            </w:pPr>
            <w:r>
              <w:lastRenderedPageBreak/>
              <w:t xml:space="preserve">Категория граждан, имеющих право на приобретение </w:t>
            </w:r>
            <w:r>
              <w:lastRenderedPageBreak/>
              <w:t xml:space="preserve">жилья экономического класса в рамках программы "Жилье для российской семьи" государственной </w:t>
            </w:r>
            <w:hyperlink r:id="rId4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к которой относится гражданин</w:t>
            </w:r>
          </w:p>
        </w:tc>
        <w:tc>
          <w:tcPr>
            <w:tcW w:w="1234" w:type="dxa"/>
            <w:vMerge w:val="restart"/>
          </w:tcPr>
          <w:p w:rsidR="000853C6" w:rsidRDefault="000853C6">
            <w:pPr>
              <w:pStyle w:val="ConsPlusNormal"/>
              <w:jc w:val="center"/>
            </w:pPr>
            <w:r>
              <w:lastRenderedPageBreak/>
              <w:t xml:space="preserve">Наличие или отсутствие потребности в </w:t>
            </w:r>
            <w:r>
              <w:lastRenderedPageBreak/>
              <w:t>получении гражданином ипотечного кредита (займа) на приобретение жилья экономического класса</w:t>
            </w:r>
          </w:p>
        </w:tc>
        <w:tc>
          <w:tcPr>
            <w:tcW w:w="1554" w:type="dxa"/>
            <w:vMerge w:val="restart"/>
          </w:tcPr>
          <w:p w:rsidR="000853C6" w:rsidRDefault="000853C6">
            <w:pPr>
              <w:pStyle w:val="ConsPlusNormal"/>
              <w:jc w:val="center"/>
            </w:pPr>
            <w:r>
              <w:lastRenderedPageBreak/>
              <w:t xml:space="preserve">Проект жилищного строительства, в котором гражданин </w:t>
            </w:r>
            <w:r>
              <w:lastRenderedPageBreak/>
              <w:t>планирует приобрести жилье экономического класса (в случае, если гражданином принято такое предварительное решение)</w:t>
            </w:r>
          </w:p>
        </w:tc>
        <w:tc>
          <w:tcPr>
            <w:tcW w:w="1757" w:type="dxa"/>
            <w:vMerge w:val="restart"/>
          </w:tcPr>
          <w:p w:rsidR="000853C6" w:rsidRDefault="000853C6">
            <w:pPr>
              <w:pStyle w:val="ConsPlusNormal"/>
              <w:jc w:val="center"/>
            </w:pPr>
            <w:r>
              <w:lastRenderedPageBreak/>
              <w:t xml:space="preserve">Наличие подтверждения ипотечного кредитора о возможности </w:t>
            </w:r>
            <w:r>
              <w:lastRenderedPageBreak/>
              <w:t>предоставления гражданину ипотечного кредита (займа) или отказ в предоставлении ипотечного кредита (займа) (для граждан, имеющих потребность в предоставлении ипотечного кредита (займа))</w:t>
            </w:r>
          </w:p>
        </w:tc>
        <w:tc>
          <w:tcPr>
            <w:tcW w:w="1789" w:type="dxa"/>
            <w:vMerge w:val="restart"/>
          </w:tcPr>
          <w:p w:rsidR="000853C6" w:rsidRDefault="000853C6">
            <w:pPr>
              <w:pStyle w:val="ConsPlusNormal"/>
              <w:jc w:val="center"/>
            </w:pPr>
            <w:r>
              <w:lastRenderedPageBreak/>
              <w:t xml:space="preserve">Сведения о заключении гражданином договора участия в долевом </w:t>
            </w:r>
            <w:r>
              <w:lastRenderedPageBreak/>
              <w:t>строительстве или договора купли-продажи жилья экономического класса, о государственной регистрации права собственности на такое жилье</w:t>
            </w:r>
          </w:p>
        </w:tc>
      </w:tr>
      <w:tr w:rsidR="000853C6">
        <w:tc>
          <w:tcPr>
            <w:tcW w:w="2494" w:type="dxa"/>
            <w:vMerge/>
          </w:tcPr>
          <w:p w:rsidR="000853C6" w:rsidRDefault="000853C6"/>
        </w:tc>
        <w:tc>
          <w:tcPr>
            <w:tcW w:w="1389" w:type="dxa"/>
            <w:vMerge w:val="restart"/>
          </w:tcPr>
          <w:p w:rsidR="000853C6" w:rsidRDefault="000853C6">
            <w:pPr>
              <w:pStyle w:val="ConsPlusNormal"/>
              <w:jc w:val="center"/>
            </w:pPr>
            <w:r>
              <w:t>ФИО гражданина и совместно проживающ</w:t>
            </w:r>
            <w:r>
              <w:lastRenderedPageBreak/>
              <w:t>их с ним членов его семьи</w:t>
            </w:r>
          </w:p>
        </w:tc>
        <w:tc>
          <w:tcPr>
            <w:tcW w:w="1564" w:type="dxa"/>
            <w:vMerge w:val="restart"/>
          </w:tcPr>
          <w:p w:rsidR="000853C6" w:rsidRDefault="000853C6">
            <w:pPr>
              <w:pStyle w:val="ConsPlusNormal"/>
              <w:jc w:val="center"/>
            </w:pPr>
            <w:r>
              <w:lastRenderedPageBreak/>
              <w:t xml:space="preserve">число совместно проживающих с гражданином </w:t>
            </w:r>
            <w:r>
              <w:lastRenderedPageBreak/>
              <w:t>членов его семьи</w:t>
            </w:r>
          </w:p>
        </w:tc>
        <w:tc>
          <w:tcPr>
            <w:tcW w:w="2123" w:type="dxa"/>
            <w:gridSpan w:val="2"/>
          </w:tcPr>
          <w:p w:rsidR="000853C6" w:rsidRDefault="000853C6">
            <w:pPr>
              <w:pStyle w:val="ConsPlusNormal"/>
              <w:jc w:val="center"/>
            </w:pPr>
            <w:r>
              <w:lastRenderedPageBreak/>
              <w:t xml:space="preserve">паспорт гражданина Российской Федерации или свидетельство о </w:t>
            </w:r>
            <w:r>
              <w:lastRenderedPageBreak/>
              <w:t>рождении (для несовершеннолетних членов семьи)</w:t>
            </w:r>
          </w:p>
        </w:tc>
        <w:tc>
          <w:tcPr>
            <w:tcW w:w="964" w:type="dxa"/>
            <w:vMerge w:val="restart"/>
          </w:tcPr>
          <w:p w:rsidR="000853C6" w:rsidRDefault="000853C6">
            <w:pPr>
              <w:pStyle w:val="ConsPlusNormal"/>
              <w:jc w:val="center"/>
            </w:pPr>
            <w:r>
              <w:lastRenderedPageBreak/>
              <w:t>число, месяц, год рожден</w:t>
            </w:r>
            <w:r>
              <w:lastRenderedPageBreak/>
              <w:t>ия</w:t>
            </w:r>
          </w:p>
        </w:tc>
        <w:tc>
          <w:tcPr>
            <w:tcW w:w="1367" w:type="dxa"/>
            <w:vMerge w:val="restart"/>
          </w:tcPr>
          <w:p w:rsidR="000853C6" w:rsidRDefault="000853C6">
            <w:pPr>
              <w:pStyle w:val="ConsPlusNormal"/>
              <w:jc w:val="center"/>
            </w:pPr>
            <w:r>
              <w:lastRenderedPageBreak/>
              <w:t xml:space="preserve">степень родства или свойства по отношению </w:t>
            </w:r>
            <w:r>
              <w:lastRenderedPageBreak/>
              <w:t>к гражданину совместно проживающих с ним членов его семьи</w:t>
            </w:r>
          </w:p>
        </w:tc>
        <w:tc>
          <w:tcPr>
            <w:tcW w:w="1580" w:type="dxa"/>
            <w:vMerge/>
          </w:tcPr>
          <w:p w:rsidR="000853C6" w:rsidRDefault="000853C6"/>
        </w:tc>
        <w:tc>
          <w:tcPr>
            <w:tcW w:w="1720" w:type="dxa"/>
            <w:vMerge/>
          </w:tcPr>
          <w:p w:rsidR="000853C6" w:rsidRDefault="000853C6"/>
        </w:tc>
        <w:tc>
          <w:tcPr>
            <w:tcW w:w="1234" w:type="dxa"/>
            <w:vMerge/>
          </w:tcPr>
          <w:p w:rsidR="000853C6" w:rsidRDefault="000853C6"/>
        </w:tc>
        <w:tc>
          <w:tcPr>
            <w:tcW w:w="1554" w:type="dxa"/>
            <w:vMerge/>
          </w:tcPr>
          <w:p w:rsidR="000853C6" w:rsidRDefault="000853C6"/>
        </w:tc>
        <w:tc>
          <w:tcPr>
            <w:tcW w:w="1757" w:type="dxa"/>
            <w:vMerge/>
          </w:tcPr>
          <w:p w:rsidR="000853C6" w:rsidRDefault="000853C6"/>
        </w:tc>
        <w:tc>
          <w:tcPr>
            <w:tcW w:w="1789" w:type="dxa"/>
            <w:vMerge/>
          </w:tcPr>
          <w:p w:rsidR="000853C6" w:rsidRDefault="000853C6"/>
        </w:tc>
      </w:tr>
      <w:tr w:rsidR="000853C6">
        <w:tc>
          <w:tcPr>
            <w:tcW w:w="2494" w:type="dxa"/>
            <w:vMerge/>
          </w:tcPr>
          <w:p w:rsidR="000853C6" w:rsidRDefault="000853C6"/>
        </w:tc>
        <w:tc>
          <w:tcPr>
            <w:tcW w:w="1389" w:type="dxa"/>
            <w:vMerge/>
          </w:tcPr>
          <w:p w:rsidR="000853C6" w:rsidRDefault="000853C6"/>
        </w:tc>
        <w:tc>
          <w:tcPr>
            <w:tcW w:w="1564" w:type="dxa"/>
            <w:vMerge/>
          </w:tcPr>
          <w:p w:rsidR="000853C6" w:rsidRDefault="000853C6"/>
        </w:tc>
        <w:tc>
          <w:tcPr>
            <w:tcW w:w="964" w:type="dxa"/>
          </w:tcPr>
          <w:p w:rsidR="000853C6" w:rsidRDefault="000853C6">
            <w:pPr>
              <w:pStyle w:val="ConsPlusNormal"/>
              <w:jc w:val="center"/>
            </w:pPr>
            <w:r>
              <w:t>серия, номер, кем, когда выдан</w:t>
            </w:r>
          </w:p>
        </w:tc>
        <w:tc>
          <w:tcPr>
            <w:tcW w:w="1159" w:type="dxa"/>
          </w:tcPr>
          <w:p w:rsidR="000853C6" w:rsidRDefault="000853C6">
            <w:pPr>
              <w:pStyle w:val="ConsPlusNormal"/>
              <w:jc w:val="center"/>
            </w:pPr>
            <w:r>
              <w:t>место постоянного проживания</w:t>
            </w:r>
          </w:p>
        </w:tc>
        <w:tc>
          <w:tcPr>
            <w:tcW w:w="964" w:type="dxa"/>
            <w:vMerge/>
          </w:tcPr>
          <w:p w:rsidR="000853C6" w:rsidRDefault="000853C6"/>
        </w:tc>
        <w:tc>
          <w:tcPr>
            <w:tcW w:w="1367" w:type="dxa"/>
            <w:vMerge/>
          </w:tcPr>
          <w:p w:rsidR="000853C6" w:rsidRDefault="000853C6"/>
        </w:tc>
        <w:tc>
          <w:tcPr>
            <w:tcW w:w="1580" w:type="dxa"/>
            <w:vMerge/>
          </w:tcPr>
          <w:p w:rsidR="000853C6" w:rsidRDefault="000853C6"/>
        </w:tc>
        <w:tc>
          <w:tcPr>
            <w:tcW w:w="1720" w:type="dxa"/>
            <w:vMerge/>
          </w:tcPr>
          <w:p w:rsidR="000853C6" w:rsidRDefault="000853C6"/>
        </w:tc>
        <w:tc>
          <w:tcPr>
            <w:tcW w:w="1234" w:type="dxa"/>
            <w:vMerge/>
          </w:tcPr>
          <w:p w:rsidR="000853C6" w:rsidRDefault="000853C6"/>
        </w:tc>
        <w:tc>
          <w:tcPr>
            <w:tcW w:w="1554" w:type="dxa"/>
            <w:vMerge/>
          </w:tcPr>
          <w:p w:rsidR="000853C6" w:rsidRDefault="000853C6"/>
        </w:tc>
        <w:tc>
          <w:tcPr>
            <w:tcW w:w="1757" w:type="dxa"/>
            <w:vMerge/>
          </w:tcPr>
          <w:p w:rsidR="000853C6" w:rsidRDefault="000853C6"/>
        </w:tc>
        <w:tc>
          <w:tcPr>
            <w:tcW w:w="1789" w:type="dxa"/>
            <w:vMerge/>
          </w:tcPr>
          <w:p w:rsidR="000853C6" w:rsidRDefault="000853C6"/>
        </w:tc>
      </w:tr>
      <w:tr w:rsidR="000853C6">
        <w:tc>
          <w:tcPr>
            <w:tcW w:w="2494" w:type="dxa"/>
          </w:tcPr>
          <w:p w:rsidR="000853C6" w:rsidRDefault="000853C6">
            <w:pPr>
              <w:pStyle w:val="ConsPlusNormal"/>
              <w:jc w:val="center"/>
            </w:pPr>
            <w:r>
              <w:t>1</w:t>
            </w:r>
          </w:p>
        </w:tc>
        <w:tc>
          <w:tcPr>
            <w:tcW w:w="1389" w:type="dxa"/>
          </w:tcPr>
          <w:p w:rsidR="000853C6" w:rsidRDefault="000853C6">
            <w:pPr>
              <w:pStyle w:val="ConsPlusNormal"/>
              <w:jc w:val="center"/>
            </w:pPr>
            <w:r>
              <w:t>2</w:t>
            </w:r>
          </w:p>
        </w:tc>
        <w:tc>
          <w:tcPr>
            <w:tcW w:w="1564" w:type="dxa"/>
          </w:tcPr>
          <w:p w:rsidR="000853C6" w:rsidRDefault="000853C6">
            <w:pPr>
              <w:pStyle w:val="ConsPlusNormal"/>
              <w:jc w:val="center"/>
            </w:pPr>
            <w:r>
              <w:t>3</w:t>
            </w:r>
          </w:p>
        </w:tc>
        <w:tc>
          <w:tcPr>
            <w:tcW w:w="964" w:type="dxa"/>
          </w:tcPr>
          <w:p w:rsidR="000853C6" w:rsidRDefault="000853C6">
            <w:pPr>
              <w:pStyle w:val="ConsPlusNormal"/>
              <w:jc w:val="center"/>
            </w:pPr>
            <w:r>
              <w:t>4</w:t>
            </w:r>
          </w:p>
        </w:tc>
        <w:tc>
          <w:tcPr>
            <w:tcW w:w="1159" w:type="dxa"/>
          </w:tcPr>
          <w:p w:rsidR="000853C6" w:rsidRDefault="000853C6">
            <w:pPr>
              <w:pStyle w:val="ConsPlusNormal"/>
              <w:jc w:val="center"/>
            </w:pPr>
            <w:r>
              <w:t>5</w:t>
            </w:r>
          </w:p>
        </w:tc>
        <w:tc>
          <w:tcPr>
            <w:tcW w:w="964" w:type="dxa"/>
          </w:tcPr>
          <w:p w:rsidR="000853C6" w:rsidRDefault="000853C6">
            <w:pPr>
              <w:pStyle w:val="ConsPlusNormal"/>
              <w:jc w:val="center"/>
            </w:pPr>
            <w:r>
              <w:t>6</w:t>
            </w:r>
          </w:p>
        </w:tc>
        <w:tc>
          <w:tcPr>
            <w:tcW w:w="1367" w:type="dxa"/>
          </w:tcPr>
          <w:p w:rsidR="000853C6" w:rsidRDefault="000853C6">
            <w:pPr>
              <w:pStyle w:val="ConsPlusNormal"/>
              <w:jc w:val="center"/>
            </w:pPr>
            <w:r>
              <w:t>7</w:t>
            </w:r>
          </w:p>
        </w:tc>
        <w:tc>
          <w:tcPr>
            <w:tcW w:w="1580" w:type="dxa"/>
          </w:tcPr>
          <w:p w:rsidR="000853C6" w:rsidRDefault="000853C6">
            <w:pPr>
              <w:pStyle w:val="ConsPlusNormal"/>
              <w:jc w:val="center"/>
            </w:pPr>
            <w:r>
              <w:t>8</w:t>
            </w:r>
          </w:p>
        </w:tc>
        <w:tc>
          <w:tcPr>
            <w:tcW w:w="1720" w:type="dxa"/>
          </w:tcPr>
          <w:p w:rsidR="000853C6" w:rsidRDefault="000853C6">
            <w:pPr>
              <w:pStyle w:val="ConsPlusNormal"/>
              <w:jc w:val="center"/>
            </w:pPr>
            <w:r>
              <w:t>9</w:t>
            </w:r>
          </w:p>
        </w:tc>
        <w:tc>
          <w:tcPr>
            <w:tcW w:w="1234" w:type="dxa"/>
          </w:tcPr>
          <w:p w:rsidR="000853C6" w:rsidRDefault="000853C6">
            <w:pPr>
              <w:pStyle w:val="ConsPlusNormal"/>
              <w:jc w:val="center"/>
            </w:pPr>
            <w:r>
              <w:t>10</w:t>
            </w:r>
          </w:p>
        </w:tc>
        <w:tc>
          <w:tcPr>
            <w:tcW w:w="1554" w:type="dxa"/>
          </w:tcPr>
          <w:p w:rsidR="000853C6" w:rsidRDefault="000853C6">
            <w:pPr>
              <w:pStyle w:val="ConsPlusNormal"/>
              <w:jc w:val="center"/>
            </w:pPr>
            <w:r>
              <w:t>11</w:t>
            </w:r>
          </w:p>
        </w:tc>
        <w:tc>
          <w:tcPr>
            <w:tcW w:w="1757" w:type="dxa"/>
          </w:tcPr>
          <w:p w:rsidR="000853C6" w:rsidRDefault="000853C6">
            <w:pPr>
              <w:pStyle w:val="ConsPlusNormal"/>
              <w:jc w:val="center"/>
            </w:pPr>
            <w:r>
              <w:t>12</w:t>
            </w:r>
          </w:p>
        </w:tc>
        <w:tc>
          <w:tcPr>
            <w:tcW w:w="1789" w:type="dxa"/>
          </w:tcPr>
          <w:p w:rsidR="000853C6" w:rsidRDefault="000853C6">
            <w:pPr>
              <w:pStyle w:val="ConsPlusNormal"/>
              <w:jc w:val="center"/>
            </w:pPr>
            <w:r>
              <w:t>13</w:t>
            </w:r>
          </w:p>
        </w:tc>
      </w:tr>
      <w:tr w:rsidR="000853C6">
        <w:tc>
          <w:tcPr>
            <w:tcW w:w="2494" w:type="dxa"/>
          </w:tcPr>
          <w:p w:rsidR="000853C6" w:rsidRDefault="000853C6">
            <w:pPr>
              <w:pStyle w:val="ConsPlusNormal"/>
              <w:jc w:val="center"/>
            </w:pPr>
          </w:p>
        </w:tc>
        <w:tc>
          <w:tcPr>
            <w:tcW w:w="1389" w:type="dxa"/>
          </w:tcPr>
          <w:p w:rsidR="000853C6" w:rsidRDefault="000853C6">
            <w:pPr>
              <w:pStyle w:val="ConsPlusNormal"/>
              <w:jc w:val="center"/>
            </w:pPr>
          </w:p>
        </w:tc>
        <w:tc>
          <w:tcPr>
            <w:tcW w:w="1564" w:type="dxa"/>
          </w:tcPr>
          <w:p w:rsidR="000853C6" w:rsidRDefault="000853C6">
            <w:pPr>
              <w:pStyle w:val="ConsPlusNormal"/>
              <w:jc w:val="center"/>
            </w:pPr>
          </w:p>
        </w:tc>
        <w:tc>
          <w:tcPr>
            <w:tcW w:w="964" w:type="dxa"/>
          </w:tcPr>
          <w:p w:rsidR="000853C6" w:rsidRDefault="000853C6">
            <w:pPr>
              <w:pStyle w:val="ConsPlusNormal"/>
              <w:jc w:val="center"/>
            </w:pPr>
          </w:p>
        </w:tc>
        <w:tc>
          <w:tcPr>
            <w:tcW w:w="1159" w:type="dxa"/>
          </w:tcPr>
          <w:p w:rsidR="000853C6" w:rsidRDefault="000853C6">
            <w:pPr>
              <w:pStyle w:val="ConsPlusNormal"/>
              <w:jc w:val="center"/>
            </w:pPr>
          </w:p>
        </w:tc>
        <w:tc>
          <w:tcPr>
            <w:tcW w:w="964" w:type="dxa"/>
          </w:tcPr>
          <w:p w:rsidR="000853C6" w:rsidRDefault="000853C6">
            <w:pPr>
              <w:pStyle w:val="ConsPlusNormal"/>
              <w:jc w:val="center"/>
            </w:pPr>
          </w:p>
        </w:tc>
        <w:tc>
          <w:tcPr>
            <w:tcW w:w="1367" w:type="dxa"/>
          </w:tcPr>
          <w:p w:rsidR="000853C6" w:rsidRDefault="000853C6">
            <w:pPr>
              <w:pStyle w:val="ConsPlusNormal"/>
              <w:jc w:val="center"/>
            </w:pPr>
          </w:p>
        </w:tc>
        <w:tc>
          <w:tcPr>
            <w:tcW w:w="1580" w:type="dxa"/>
          </w:tcPr>
          <w:p w:rsidR="000853C6" w:rsidRDefault="000853C6">
            <w:pPr>
              <w:pStyle w:val="ConsPlusNormal"/>
              <w:jc w:val="center"/>
            </w:pPr>
          </w:p>
        </w:tc>
        <w:tc>
          <w:tcPr>
            <w:tcW w:w="1720" w:type="dxa"/>
          </w:tcPr>
          <w:p w:rsidR="000853C6" w:rsidRDefault="000853C6">
            <w:pPr>
              <w:pStyle w:val="ConsPlusNormal"/>
              <w:jc w:val="center"/>
            </w:pPr>
          </w:p>
        </w:tc>
        <w:tc>
          <w:tcPr>
            <w:tcW w:w="1234" w:type="dxa"/>
          </w:tcPr>
          <w:p w:rsidR="000853C6" w:rsidRDefault="000853C6">
            <w:pPr>
              <w:pStyle w:val="ConsPlusNormal"/>
              <w:jc w:val="center"/>
            </w:pPr>
          </w:p>
        </w:tc>
        <w:tc>
          <w:tcPr>
            <w:tcW w:w="1554" w:type="dxa"/>
          </w:tcPr>
          <w:p w:rsidR="000853C6" w:rsidRDefault="000853C6">
            <w:pPr>
              <w:pStyle w:val="ConsPlusNormal"/>
              <w:jc w:val="center"/>
            </w:pPr>
          </w:p>
        </w:tc>
        <w:tc>
          <w:tcPr>
            <w:tcW w:w="1757" w:type="dxa"/>
          </w:tcPr>
          <w:p w:rsidR="000853C6" w:rsidRDefault="000853C6">
            <w:pPr>
              <w:pStyle w:val="ConsPlusNormal"/>
              <w:jc w:val="center"/>
            </w:pPr>
          </w:p>
        </w:tc>
        <w:tc>
          <w:tcPr>
            <w:tcW w:w="1789" w:type="dxa"/>
          </w:tcPr>
          <w:p w:rsidR="000853C6" w:rsidRDefault="000853C6">
            <w:pPr>
              <w:pStyle w:val="ConsPlusNormal"/>
              <w:jc w:val="center"/>
            </w:pPr>
          </w:p>
        </w:tc>
      </w:tr>
    </w:tbl>
    <w:p w:rsidR="000853C6" w:rsidRDefault="000853C6">
      <w:pPr>
        <w:pStyle w:val="ConsPlusNormal"/>
        <w:jc w:val="both"/>
      </w:pPr>
    </w:p>
    <w:p w:rsidR="000853C6" w:rsidRDefault="000853C6">
      <w:pPr>
        <w:pStyle w:val="ConsPlusNonformat"/>
        <w:jc w:val="both"/>
      </w:pPr>
      <w:r>
        <w:t>Руководитель уполномоченного исполнительного</w:t>
      </w:r>
    </w:p>
    <w:p w:rsidR="000853C6" w:rsidRDefault="000853C6">
      <w:pPr>
        <w:pStyle w:val="ConsPlusNonformat"/>
        <w:jc w:val="both"/>
      </w:pPr>
      <w:r>
        <w:t>органа государственной власти</w:t>
      </w:r>
    </w:p>
    <w:p w:rsidR="000853C6" w:rsidRDefault="000853C6">
      <w:pPr>
        <w:pStyle w:val="ConsPlusNonformat"/>
        <w:jc w:val="both"/>
      </w:pPr>
      <w:r>
        <w:t>Ивановской области                          _________ _____________________</w:t>
      </w:r>
    </w:p>
    <w:p w:rsidR="000853C6" w:rsidRDefault="000853C6">
      <w:pPr>
        <w:pStyle w:val="ConsPlusNonformat"/>
        <w:jc w:val="both"/>
      </w:pPr>
      <w:r>
        <w:t xml:space="preserve">                                            (подпись) (расшифровка подписи)</w:t>
      </w:r>
    </w:p>
    <w:p w:rsidR="000853C6" w:rsidRDefault="000853C6">
      <w:pPr>
        <w:pStyle w:val="ConsPlusNonformat"/>
        <w:jc w:val="both"/>
      </w:pPr>
      <w:r>
        <w:t>"____" _______________ 20___ г.</w:t>
      </w:r>
    </w:p>
    <w:p w:rsidR="000853C6" w:rsidRDefault="000853C6">
      <w:pPr>
        <w:pStyle w:val="ConsPlusNormal"/>
      </w:pPr>
    </w:p>
    <w:p w:rsidR="000853C6" w:rsidRDefault="000853C6">
      <w:pPr>
        <w:pStyle w:val="ConsPlusNormal"/>
      </w:pPr>
    </w:p>
    <w:p w:rsidR="000853C6" w:rsidRDefault="000853C6">
      <w:pPr>
        <w:pStyle w:val="ConsPlusNormal"/>
        <w:pBdr>
          <w:top w:val="single" w:sz="6" w:space="0" w:color="auto"/>
        </w:pBdr>
        <w:spacing w:before="100" w:after="100"/>
        <w:jc w:val="both"/>
        <w:rPr>
          <w:sz w:val="2"/>
          <w:szCs w:val="2"/>
        </w:rPr>
      </w:pPr>
    </w:p>
    <w:p w:rsidR="00455C9E" w:rsidRDefault="00455C9E">
      <w:bookmarkStart w:id="26" w:name="_GoBack"/>
      <w:bookmarkEnd w:id="26"/>
    </w:p>
    <w:sectPr w:rsidR="00455C9E" w:rsidSect="00515177">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3C6"/>
    <w:rsid w:val="000853C6"/>
    <w:rsid w:val="00455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53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5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53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5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5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53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53C6"/>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53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5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53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5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5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53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53C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853F2BC8A095F9A37134A96BE7FBD2E3097F7DFE617056C8D05059996299428007BD4B84AEC1E8CwABBL" TargetMode="External"/><Relationship Id="rId18" Type="http://schemas.openxmlformats.org/officeDocument/2006/relationships/hyperlink" Target="consultantplus://offline/ref=1853F2BC8A095F9A37134A96BE7FBD2E3098F6DFE610056C8D05059996299428007BD4B84AEC1D8BwAB9L" TargetMode="External"/><Relationship Id="rId26" Type="http://schemas.openxmlformats.org/officeDocument/2006/relationships/hyperlink" Target="consultantplus://offline/ref=1853F2BC8A095F9A3713549BA813E1213595AAD3E0170D32D95903CEC979927D403BD2ED09A8108BAAC8C825w1B7L" TargetMode="External"/><Relationship Id="rId39" Type="http://schemas.openxmlformats.org/officeDocument/2006/relationships/hyperlink" Target="consultantplus://offline/ref=1853F2BC8A095F9A3713549BA813E1213595AAD3E0170D32D95903CEC979927D403BD2ED09A8108BAAC8C826w1B2L" TargetMode="External"/><Relationship Id="rId3" Type="http://schemas.openxmlformats.org/officeDocument/2006/relationships/settings" Target="settings.xml"/><Relationship Id="rId21" Type="http://schemas.openxmlformats.org/officeDocument/2006/relationships/hyperlink" Target="consultantplus://offline/ref=1853F2BC8A095F9A3713549BA813E1213595AAD3E8130D3ED55A5EC4C1209E7F47348DFA0EE11C8AAAC8C8w2B3L" TargetMode="External"/><Relationship Id="rId34" Type="http://schemas.openxmlformats.org/officeDocument/2006/relationships/hyperlink" Target="consultantplus://offline/ref=1853F2BC8A095F9A3713549BA813E1213595AAD3E0170D32D95903CEC979927D403BD2ED09A8108BAAC8C825w1BAL" TargetMode="External"/><Relationship Id="rId42" Type="http://schemas.openxmlformats.org/officeDocument/2006/relationships/hyperlink" Target="consultantplus://offline/ref=1853F2BC8A095F9A3713549BA813E1213595AAD3E0170D32D95903CEC979927D403BD2ED09A8108BAAC8C826w1B7L" TargetMode="External"/><Relationship Id="rId47" Type="http://schemas.openxmlformats.org/officeDocument/2006/relationships/hyperlink" Target="consultantplus://offline/ref=1853F2BC8A095F9A37134A96BE7FBD2E3098F6DFE610056C8D05059996299428007BD4B84AEC1D8BwAB9L" TargetMode="External"/><Relationship Id="rId50" Type="http://schemas.openxmlformats.org/officeDocument/2006/relationships/theme" Target="theme/theme1.xml"/><Relationship Id="rId7" Type="http://schemas.openxmlformats.org/officeDocument/2006/relationships/hyperlink" Target="consultantplus://offline/ref=1853F2BC8A095F9A3713549BA813E1213595AAD3E0170D32D95903CEC979927D403BD2ED09A8108BAAC8C824w1B6L" TargetMode="External"/><Relationship Id="rId12" Type="http://schemas.openxmlformats.org/officeDocument/2006/relationships/hyperlink" Target="consultantplus://offline/ref=1853F2BC8A095F9A37134A96BE7FBD2E3098F6DFE610056C8D05059996299428007BD4B84AEC1D8BwAB9L" TargetMode="External"/><Relationship Id="rId17" Type="http://schemas.openxmlformats.org/officeDocument/2006/relationships/hyperlink" Target="consultantplus://offline/ref=1853F2BC8A095F9A3713549BA813E1213595AAD3E0170D32D95903CEC979927D403BD2ED09A8108BAAC8C824w1B4L" TargetMode="External"/><Relationship Id="rId25" Type="http://schemas.openxmlformats.org/officeDocument/2006/relationships/hyperlink" Target="consultantplus://offline/ref=1853F2BC8A095F9A3713549BA813E1213595AAD3E8130D3ED55A5EC4C1209E7F47348DFA0EE11C8AAAC8C8w2BDL" TargetMode="External"/><Relationship Id="rId33" Type="http://schemas.openxmlformats.org/officeDocument/2006/relationships/hyperlink" Target="consultantplus://offline/ref=1853F2BC8A095F9A3713549BA813E1213595AAD3E0170D32D95903CEC979927D403BD2ED09A8108BAAC8C826w1B3L" TargetMode="External"/><Relationship Id="rId38" Type="http://schemas.openxmlformats.org/officeDocument/2006/relationships/hyperlink" Target="consultantplus://offline/ref=1853F2BC8A095F9A37134A96BE7FBD2E3098F6DFE610056C8D05059996299428007BD4B84AEC1D8BwAB9L" TargetMode="External"/><Relationship Id="rId46" Type="http://schemas.openxmlformats.org/officeDocument/2006/relationships/hyperlink" Target="consultantplus://offline/ref=1853F2BC8A095F9A37134A96BE7FBD2E3098F6DFE610056C8D05059996299428007BD4B84AEC1D8BwAB9L" TargetMode="External"/><Relationship Id="rId2" Type="http://schemas.microsoft.com/office/2007/relationships/stylesWithEffects" Target="stylesWithEffects.xml"/><Relationship Id="rId16" Type="http://schemas.openxmlformats.org/officeDocument/2006/relationships/hyperlink" Target="consultantplus://offline/ref=1853F2BC8A095F9A3713549BA813E1213595AAD3E8130D3ED55A5EC4C1209E7F47348DFA0EE11C8AAAC8C8w2B2L" TargetMode="External"/><Relationship Id="rId20" Type="http://schemas.openxmlformats.org/officeDocument/2006/relationships/hyperlink" Target="consultantplus://offline/ref=1853F2BC8A095F9A37134A96BE7FBD2E3096F7DEE512056C8D05059996w2B9L" TargetMode="External"/><Relationship Id="rId29" Type="http://schemas.openxmlformats.org/officeDocument/2006/relationships/hyperlink" Target="consultantplus://offline/ref=1853F2BC8A095F9A3713549BA813E1213595AAD3E0170D32D95903CEC979927D403BD2ED09A8108BAAC8C825w1B5L" TargetMode="External"/><Relationship Id="rId41" Type="http://schemas.openxmlformats.org/officeDocument/2006/relationships/hyperlink" Target="consultantplus://offline/ref=1853F2BC8A095F9A37134A96BE7FBD2E3098F6DFE610056C8D05059996299428007BD4B84AEC1D8BwAB9L" TargetMode="External"/><Relationship Id="rId1" Type="http://schemas.openxmlformats.org/officeDocument/2006/relationships/styles" Target="styles.xml"/><Relationship Id="rId6" Type="http://schemas.openxmlformats.org/officeDocument/2006/relationships/hyperlink" Target="consultantplus://offline/ref=1853F2BC8A095F9A3713549BA813E1213595AAD3E8130D3ED55A5EC4C1209E7F47348DFA0EE11C8AAAC8C8w2B1L" TargetMode="External"/><Relationship Id="rId11" Type="http://schemas.openxmlformats.org/officeDocument/2006/relationships/hyperlink" Target="consultantplus://offline/ref=1853F2BC8A095F9A3713549BA813E1213595AAD3E0170D32D95903CEC979927D403BD2ED09A8108BAAC8C824w1B5L" TargetMode="External"/><Relationship Id="rId24" Type="http://schemas.openxmlformats.org/officeDocument/2006/relationships/hyperlink" Target="consultantplus://offline/ref=1853F2BC8A095F9A3713549BA813E1213595AAD3E8130D3ED55A5EC4C1209E7F47348DFA0EE11C8AAAC8C8w2BCL" TargetMode="External"/><Relationship Id="rId32" Type="http://schemas.openxmlformats.org/officeDocument/2006/relationships/hyperlink" Target="consultantplus://offline/ref=1853F2BC8A095F9A3713549BA813E1213595AAD3E0170D32D95903CEC979927D403BD2ED09A8108BAAC8C825w1BBL" TargetMode="External"/><Relationship Id="rId37" Type="http://schemas.openxmlformats.org/officeDocument/2006/relationships/hyperlink" Target="consultantplus://offline/ref=1853F2BC8A095F9A37134A96BE7FBD2E3098F6DFE610056C8D05059996299428007BD4B84AEC1D8BwAB9L" TargetMode="External"/><Relationship Id="rId40" Type="http://schemas.openxmlformats.org/officeDocument/2006/relationships/hyperlink" Target="consultantplus://offline/ref=1853F2BC8A095F9A37134A96BE7FBD2E3098F6DFE610056C8D05059996299428007BD4B84AEC1D8BwAB9L" TargetMode="External"/><Relationship Id="rId45" Type="http://schemas.openxmlformats.org/officeDocument/2006/relationships/hyperlink" Target="consultantplus://offline/ref=1853F2BC8A095F9A37134A96BE7FBD2E3099F3DFE915056C8D05059996299428007BD4B84AEC1C89wAB8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853F2BC8A095F9A37134A96BE7FBD2E3097F4D8E510056C8D05059996w2B9L" TargetMode="External"/><Relationship Id="rId23" Type="http://schemas.openxmlformats.org/officeDocument/2006/relationships/hyperlink" Target="consultantplus://offline/ref=1853F2BC8A095F9A3713549BA813E1213595AAD3E0170D32D95903CEC979927D403BD2ED09A8108BAAC8C825w1B2L" TargetMode="External"/><Relationship Id="rId28" Type="http://schemas.openxmlformats.org/officeDocument/2006/relationships/hyperlink" Target="consultantplus://offline/ref=1853F2BC8A095F9A3713549BA813E1213595AAD3E0170D32D95903CEC979927D403BD2ED09A8108BAAC8C825w1B5L" TargetMode="External"/><Relationship Id="rId36" Type="http://schemas.openxmlformats.org/officeDocument/2006/relationships/hyperlink" Target="consultantplus://offline/ref=1853F2BC8A095F9A3713549BA813E1213595AAD3E0170D32D95903CEC979927D403BD2ED09A8108BAAC8C826w1B2L" TargetMode="External"/><Relationship Id="rId49" Type="http://schemas.openxmlformats.org/officeDocument/2006/relationships/fontTable" Target="fontTable.xml"/><Relationship Id="rId10" Type="http://schemas.openxmlformats.org/officeDocument/2006/relationships/hyperlink" Target="consultantplus://offline/ref=1853F2BC8A095F9A37134A96BE7FBD2E3098F6DFE610056C8D05059996299428007BD4B84AEC1D8BwAB9L" TargetMode="External"/><Relationship Id="rId19" Type="http://schemas.openxmlformats.org/officeDocument/2006/relationships/hyperlink" Target="consultantplus://offline/ref=1853F2BC8A095F9A37134A96BE7FBD2E3097F4DDE811056C8D05059996w2B9L" TargetMode="External"/><Relationship Id="rId31" Type="http://schemas.openxmlformats.org/officeDocument/2006/relationships/hyperlink" Target="consultantplus://offline/ref=1853F2BC8A095F9A3713549BA813E1213595AAD3E8130D3ED55A5EC4C1209E7F47348DFA0EE11C8AAAC8C9w2B4L" TargetMode="External"/><Relationship Id="rId44" Type="http://schemas.openxmlformats.org/officeDocument/2006/relationships/hyperlink" Target="consultantplus://offline/ref=1853F2BC8A095F9A37134A96BE7FBD2E3098F6DFE610056C8D05059996299428007BD4B84AEC1D8BwAB9L" TargetMode="External"/><Relationship Id="rId4" Type="http://schemas.openxmlformats.org/officeDocument/2006/relationships/webSettings" Target="webSettings.xml"/><Relationship Id="rId9" Type="http://schemas.openxmlformats.org/officeDocument/2006/relationships/hyperlink" Target="consultantplus://offline/ref=1853F2BC8A095F9A37134A96BE7FBD2E3098F6DFE610056C8D05059996299428007BD4B84AEC1D8BwAB9L" TargetMode="External"/><Relationship Id="rId14" Type="http://schemas.openxmlformats.org/officeDocument/2006/relationships/hyperlink" Target="consultantplus://offline/ref=1853F2BC8A095F9A37134A96BE7FBD2E3098F6DFE610056C8D05059996299428007BD4B84AEC1D8BwAB9L" TargetMode="External"/><Relationship Id="rId22" Type="http://schemas.openxmlformats.org/officeDocument/2006/relationships/hyperlink" Target="consultantplus://offline/ref=1853F2BC8A095F9A3713549BA813E1213595AAD3E0170D32D95903CEC979927D403BD2ED09A8108BAAC8C824w1BAL" TargetMode="External"/><Relationship Id="rId27" Type="http://schemas.openxmlformats.org/officeDocument/2006/relationships/hyperlink" Target="consultantplus://offline/ref=1853F2BC8A095F9A3713549BA813E1213595AAD3E0170D32D95903CEC979927D403BD2ED09A8108BAAC8C825w1B6L" TargetMode="External"/><Relationship Id="rId30" Type="http://schemas.openxmlformats.org/officeDocument/2006/relationships/hyperlink" Target="consultantplus://offline/ref=1853F2BC8A095F9A3713549BA813E1213595AAD3E0170D32D95903CEC979927D403BD2ED09A8108BAAC8C825w1B4L" TargetMode="External"/><Relationship Id="rId35" Type="http://schemas.openxmlformats.org/officeDocument/2006/relationships/hyperlink" Target="consultantplus://offline/ref=1853F2BC8A095F9A37134A96BE7FBD2E3098F6DFE610056C8D05059996299428007BD4B84AEC1D8BwAB9L" TargetMode="External"/><Relationship Id="rId43" Type="http://schemas.openxmlformats.org/officeDocument/2006/relationships/hyperlink" Target="consultantplus://offline/ref=1853F2BC8A095F9A37134A96BE7FBD2E3097F7DFE617056C8D05059996299428007BD4B84AEC1E8CwABBL" TargetMode="External"/><Relationship Id="rId48" Type="http://schemas.openxmlformats.org/officeDocument/2006/relationships/hyperlink" Target="consultantplus://offline/ref=1853F2BC8A095F9A37134A96BE7FBD2E3098F6DFE610056C8D05059996299428007BD4B84AEC1D8BwAB9L" TargetMode="External"/><Relationship Id="rId8" Type="http://schemas.openxmlformats.org/officeDocument/2006/relationships/hyperlink" Target="consultantplus://offline/ref=1853F2BC8A095F9A37134A96BE7FBD2E3097F4DDE811056C8D05059996299428007BD4B84AEC1D8CwAB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9629</Words>
  <Characters>54887</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Сергеевна Ушакова</dc:creator>
  <cp:lastModifiedBy>Екатерина Сергеевна Ушакова</cp:lastModifiedBy>
  <cp:revision>1</cp:revision>
  <dcterms:created xsi:type="dcterms:W3CDTF">2016-04-14T11:01:00Z</dcterms:created>
  <dcterms:modified xsi:type="dcterms:W3CDTF">2016-04-14T11:02:00Z</dcterms:modified>
</cp:coreProperties>
</file>