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BF27CA" w:rsidP="00BF27CA">
      <w:pPr>
        <w:rPr>
          <w:b/>
          <w:color w:val="000000"/>
          <w:sz w:val="28"/>
        </w:rPr>
      </w:pPr>
    </w:p>
    <w:p w:rsidR="001D1CF7" w:rsidRPr="00F13C12" w:rsidRDefault="001D1CF7" w:rsidP="00BF27CA">
      <w:pPr>
        <w:rPr>
          <w:b/>
          <w:color w:val="000000"/>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1D1CF7" w:rsidRPr="00CD783A" w:rsidRDefault="001D1CF7" w:rsidP="00E25077">
            <w:pPr>
              <w:rPr>
                <w:b/>
                <w:sz w:val="28"/>
                <w:szCs w:val="28"/>
              </w:rPr>
            </w:pPr>
            <w:r w:rsidRPr="00CD783A">
              <w:rPr>
                <w:b/>
                <w:sz w:val="28"/>
                <w:szCs w:val="28"/>
              </w:rPr>
              <w:t>УТВЕРЖДАЮ</w:t>
            </w:r>
          </w:p>
          <w:p w:rsidR="001D1CF7" w:rsidRPr="00CD783A" w:rsidRDefault="001D1CF7" w:rsidP="00E25077">
            <w:pPr>
              <w:rPr>
                <w:b/>
                <w:sz w:val="28"/>
                <w:szCs w:val="28"/>
              </w:rPr>
            </w:pPr>
          </w:p>
          <w:p w:rsidR="001D1CF7" w:rsidRPr="00CD783A" w:rsidRDefault="001D1CF7" w:rsidP="00E25077">
            <w:pPr>
              <w:rPr>
                <w:b/>
                <w:sz w:val="28"/>
                <w:szCs w:val="28"/>
              </w:rPr>
            </w:pPr>
            <w:r w:rsidRPr="00CD783A">
              <w:rPr>
                <w:b/>
                <w:sz w:val="28"/>
                <w:szCs w:val="28"/>
              </w:rPr>
              <w:t>Заказчик</w:t>
            </w:r>
          </w:p>
          <w:p w:rsidR="000C4C27" w:rsidRPr="00B76C5B" w:rsidRDefault="000C4C27" w:rsidP="000C4C27">
            <w:pPr>
              <w:rPr>
                <w:bCs/>
                <w:sz w:val="28"/>
                <w:szCs w:val="28"/>
              </w:rPr>
            </w:pPr>
            <w:r>
              <w:rPr>
                <w:bCs/>
                <w:sz w:val="28"/>
                <w:szCs w:val="28"/>
              </w:rPr>
              <w:t>Администрация городского округа Кинешма</w:t>
            </w:r>
          </w:p>
          <w:p w:rsidR="004B1E12" w:rsidRPr="00CD783A" w:rsidRDefault="004B1E12" w:rsidP="00E25077">
            <w:pPr>
              <w:rPr>
                <w:bCs/>
                <w:sz w:val="28"/>
                <w:szCs w:val="28"/>
              </w:rPr>
            </w:pPr>
          </w:p>
          <w:p w:rsidR="001D1CF7" w:rsidRDefault="001D1CF7" w:rsidP="00E25077">
            <w:pPr>
              <w:rPr>
                <w:bCs/>
                <w:sz w:val="28"/>
                <w:szCs w:val="28"/>
              </w:rPr>
            </w:pPr>
          </w:p>
          <w:p w:rsidR="004B1E12" w:rsidRDefault="004B1E12" w:rsidP="004B1E12">
            <w:pPr>
              <w:rPr>
                <w:sz w:val="28"/>
                <w:szCs w:val="28"/>
              </w:rPr>
            </w:pPr>
            <w:proofErr w:type="gramStart"/>
            <w:r>
              <w:rPr>
                <w:sz w:val="28"/>
                <w:szCs w:val="28"/>
              </w:rPr>
              <w:t>Исполняющий</w:t>
            </w:r>
            <w:proofErr w:type="gramEnd"/>
            <w:r>
              <w:rPr>
                <w:sz w:val="28"/>
                <w:szCs w:val="28"/>
              </w:rPr>
              <w:t xml:space="preserve"> </w:t>
            </w:r>
            <w:r w:rsidRPr="00CF3F00">
              <w:rPr>
                <w:sz w:val="28"/>
                <w:szCs w:val="28"/>
              </w:rPr>
              <w:t xml:space="preserve">обязанности </w:t>
            </w:r>
            <w:r>
              <w:rPr>
                <w:sz w:val="28"/>
                <w:szCs w:val="28"/>
              </w:rPr>
              <w:t>главы городского округа</w:t>
            </w:r>
          </w:p>
          <w:p w:rsidR="004B1E12" w:rsidRDefault="004B1E12" w:rsidP="004B1E12">
            <w:pPr>
              <w:rPr>
                <w:bCs/>
                <w:sz w:val="28"/>
                <w:szCs w:val="28"/>
              </w:rPr>
            </w:pPr>
            <w:r w:rsidRPr="00CF3F00">
              <w:rPr>
                <w:sz w:val="28"/>
                <w:szCs w:val="28"/>
              </w:rPr>
              <w:t>Кинешма</w:t>
            </w:r>
          </w:p>
          <w:p w:rsidR="001D1CF7" w:rsidRPr="00CD783A" w:rsidRDefault="001D1CF7" w:rsidP="00E25077">
            <w:pPr>
              <w:rPr>
                <w:sz w:val="28"/>
                <w:szCs w:val="28"/>
              </w:rPr>
            </w:pPr>
            <w:r w:rsidRPr="00CD783A">
              <w:rPr>
                <w:bCs/>
                <w:sz w:val="28"/>
                <w:szCs w:val="28"/>
              </w:rPr>
              <w:t xml:space="preserve">______________________ </w:t>
            </w:r>
            <w:r w:rsidR="002F233D">
              <w:rPr>
                <w:sz w:val="28"/>
                <w:szCs w:val="28"/>
              </w:rPr>
              <w:t>А.В. Пахолков</w:t>
            </w:r>
          </w:p>
          <w:p w:rsidR="001D1CF7" w:rsidRPr="00CD783A" w:rsidRDefault="001D1CF7" w:rsidP="00E25077">
            <w:pPr>
              <w:rPr>
                <w:b/>
                <w:sz w:val="28"/>
                <w:szCs w:val="28"/>
              </w:rPr>
            </w:pPr>
            <w:r w:rsidRPr="00CD783A">
              <w:rPr>
                <w:bCs/>
                <w:sz w:val="28"/>
                <w:szCs w:val="28"/>
              </w:rPr>
              <w:t>«___» _______________________201</w:t>
            </w:r>
            <w:r w:rsidR="007A0002">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r>
              <w:rPr>
                <w:sz w:val="28"/>
                <w:szCs w:val="28"/>
              </w:rPr>
              <w:t>Начальник</w:t>
            </w: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Pr="00B76C5B">
              <w:rPr>
                <w:sz w:val="28"/>
                <w:szCs w:val="28"/>
              </w:rPr>
              <w:t>____</w:t>
            </w:r>
            <w:r>
              <w:rPr>
                <w:sz w:val="28"/>
                <w:szCs w:val="28"/>
              </w:rPr>
              <w:t xml:space="preserve"> Е.В. Бойцова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7A0002">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p>
    <w:p w:rsidR="00BF27CA" w:rsidRDefault="00BF27CA" w:rsidP="00BF27CA">
      <w:pPr>
        <w:rPr>
          <w:b/>
          <w:color w:val="000000"/>
          <w:sz w:val="28"/>
        </w:rPr>
      </w:pPr>
    </w:p>
    <w:p w:rsidR="006E2442" w:rsidRDefault="006E2442" w:rsidP="00BF27CA">
      <w:pPr>
        <w:rPr>
          <w:b/>
          <w:color w:val="000000"/>
          <w:sz w:val="28"/>
        </w:rPr>
      </w:pPr>
    </w:p>
    <w:p w:rsidR="006E2442" w:rsidRPr="00F13C12" w:rsidRDefault="006E2442"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ЭЛЕКТРОННОМАУКЦИОНЕ №</w:t>
      </w:r>
      <w:r w:rsidR="007A0002">
        <w:rPr>
          <w:b/>
          <w:color w:val="000000"/>
          <w:sz w:val="28"/>
        </w:rPr>
        <w:t xml:space="preserve"> </w:t>
      </w:r>
      <w:r w:rsidR="00666C0E">
        <w:rPr>
          <w:b/>
          <w:sz w:val="28"/>
        </w:rPr>
        <w:t>152</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166A9A" w:rsidRDefault="00EE3EE5" w:rsidP="00BF27CA">
            <w:pPr>
              <w:rPr>
                <w:b/>
                <w:color w:val="000000"/>
                <w:sz w:val="28"/>
                <w:lang w:val="en-US"/>
              </w:rPr>
            </w:pPr>
          </w:p>
          <w:p w:rsidR="00EE3EE5" w:rsidRPr="00166A9A" w:rsidRDefault="00EE3EE5" w:rsidP="00BF27CA">
            <w:pPr>
              <w:rPr>
                <w:b/>
                <w:color w:val="000000"/>
                <w:sz w:val="28"/>
                <w:lang w:val="en-US"/>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166A9A" w:rsidRDefault="00547A43" w:rsidP="008E5C56">
            <w:pPr>
              <w:rPr>
                <w:b/>
                <w:color w:val="000000"/>
                <w:sz w:val="28"/>
              </w:rPr>
            </w:pPr>
            <w:r>
              <w:rPr>
                <w:color w:val="000000"/>
                <w:sz w:val="28"/>
                <w:szCs w:val="24"/>
              </w:rPr>
              <w:t>Поставка бумаги для офисной техники</w:t>
            </w:r>
            <w:r w:rsidR="007A0002">
              <w:rPr>
                <w:color w:val="000000"/>
                <w:sz w:val="28"/>
                <w:szCs w:val="24"/>
              </w:rPr>
              <w:t xml:space="preserve"> формата</w:t>
            </w:r>
            <w:proofErr w:type="gramStart"/>
            <w:r w:rsidR="007A0002">
              <w:rPr>
                <w:color w:val="000000"/>
                <w:sz w:val="28"/>
                <w:szCs w:val="24"/>
              </w:rPr>
              <w:t xml:space="preserve"> А</w:t>
            </w:r>
            <w:proofErr w:type="gramEnd"/>
            <w:r w:rsidR="006E2442">
              <w:rPr>
                <w:color w:val="000000"/>
                <w:sz w:val="28"/>
                <w:szCs w:val="24"/>
              </w:rPr>
              <w:t xml:space="preserve"> </w:t>
            </w:r>
            <w:r w:rsidR="007A0002">
              <w:rPr>
                <w:color w:val="000000"/>
                <w:sz w:val="28"/>
                <w:szCs w:val="24"/>
              </w:rPr>
              <w:t>4</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p>
    <w:p w:rsidR="00BF27CA" w:rsidRPr="00F13C12" w:rsidRDefault="00BF27CA" w:rsidP="00BF27CA">
      <w:pPr>
        <w:rPr>
          <w:color w:val="000000"/>
          <w:sz w:val="28"/>
          <w:szCs w:val="28"/>
        </w:rPr>
      </w:pPr>
    </w:p>
    <w:p w:rsidR="00BF27CA" w:rsidRPr="00C26D9D" w:rsidRDefault="00BF27CA" w:rsidP="00BF27CA">
      <w:pPr>
        <w:pStyle w:val="ConsPlusNormal"/>
        <w:ind w:firstLine="0"/>
        <w:jc w:val="both"/>
        <w:rPr>
          <w:rFonts w:ascii="Times New Roman" w:hAnsi="Times New Roman" w:cs="Times New Roman"/>
          <w:b/>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rPr>
          <w:color w:val="000000"/>
          <w:sz w:val="28"/>
          <w:szCs w:val="28"/>
        </w:rPr>
      </w:pPr>
    </w:p>
    <w:p w:rsidR="00BF27CA" w:rsidRDefault="00BF27CA" w:rsidP="00BF27CA">
      <w:pPr>
        <w:jc w:val="center"/>
        <w:rPr>
          <w:color w:val="000000"/>
          <w:sz w:val="28"/>
          <w:szCs w:val="28"/>
        </w:rPr>
      </w:pPr>
    </w:p>
    <w:p w:rsidR="00590DE4" w:rsidRDefault="00590DE4" w:rsidP="001C2912">
      <w:pPr>
        <w:rPr>
          <w:color w:val="000000"/>
          <w:sz w:val="28"/>
          <w:szCs w:val="28"/>
        </w:rPr>
      </w:pPr>
    </w:p>
    <w:p w:rsidR="00590DE4" w:rsidRDefault="00590DE4" w:rsidP="00BF27CA">
      <w:pPr>
        <w:jc w:val="center"/>
        <w:rPr>
          <w:color w:val="000000"/>
          <w:sz w:val="28"/>
          <w:szCs w:val="28"/>
        </w:rPr>
      </w:pPr>
    </w:p>
    <w:p w:rsidR="00BF27CA" w:rsidRDefault="00BF27CA" w:rsidP="00BF27CA">
      <w:pPr>
        <w:jc w:val="center"/>
        <w:rPr>
          <w:color w:val="000000"/>
          <w:sz w:val="28"/>
          <w:szCs w:val="28"/>
        </w:rPr>
      </w:pPr>
    </w:p>
    <w:p w:rsidR="000C4C27" w:rsidRDefault="000C4C27" w:rsidP="00BF27CA">
      <w:pPr>
        <w:jc w:val="center"/>
        <w:rPr>
          <w:color w:val="000000"/>
          <w:sz w:val="28"/>
          <w:szCs w:val="28"/>
        </w:rPr>
      </w:pPr>
    </w:p>
    <w:p w:rsidR="000C4C27" w:rsidRDefault="000C4C27" w:rsidP="00BF27CA">
      <w:pPr>
        <w:jc w:val="center"/>
        <w:rPr>
          <w:color w:val="000000"/>
          <w:sz w:val="28"/>
          <w:szCs w:val="28"/>
        </w:rPr>
      </w:pPr>
    </w:p>
    <w:p w:rsidR="002E2B4B" w:rsidRDefault="003A5FF9" w:rsidP="008E5C56">
      <w:pPr>
        <w:jc w:val="center"/>
        <w:rPr>
          <w:b/>
          <w:color w:val="000000"/>
          <w:sz w:val="28"/>
          <w:szCs w:val="28"/>
        </w:rPr>
      </w:pPr>
      <w:r>
        <w:rPr>
          <w:b/>
          <w:color w:val="000000"/>
          <w:sz w:val="24"/>
          <w:szCs w:val="24"/>
        </w:rPr>
        <w:t>201</w:t>
      </w:r>
      <w:r w:rsidR="007A0002">
        <w:rPr>
          <w:b/>
          <w:color w:val="000000"/>
          <w:sz w:val="24"/>
          <w:szCs w:val="24"/>
        </w:rPr>
        <w:t>7</w:t>
      </w:r>
      <w:r w:rsidR="00A92D32" w:rsidRPr="00F13C12">
        <w:rPr>
          <w:color w:val="000000"/>
          <w:sz w:val="28"/>
          <w:szCs w:val="28"/>
        </w:rPr>
        <w:br w:type="page"/>
      </w:r>
      <w:r w:rsidR="002E2B4B">
        <w:rPr>
          <w:b/>
          <w:color w:val="000000"/>
          <w:sz w:val="28"/>
          <w:szCs w:val="28"/>
        </w:rPr>
        <w:lastRenderedPageBreak/>
        <w:t>СОДЕРЖАНИЕ</w:t>
      </w:r>
    </w:p>
    <w:p w:rsidR="002E2B4B" w:rsidRDefault="002E2B4B" w:rsidP="002E2B4B">
      <w:pPr>
        <w:pStyle w:val="a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666C0E" w:rsidRPr="00DB4B08" w:rsidTr="00E25077">
        <w:tc>
          <w:tcPr>
            <w:tcW w:w="1617" w:type="dxa"/>
            <w:hideMark/>
          </w:tcPr>
          <w:p w:rsidR="00666C0E" w:rsidRPr="00DB4B08" w:rsidRDefault="00666C0E" w:rsidP="00E25077">
            <w:pPr>
              <w:pStyle w:val="31"/>
            </w:pPr>
            <w:r w:rsidRPr="00DB4B08">
              <w:t xml:space="preserve">ЧАСТЬ </w:t>
            </w:r>
            <w:r w:rsidRPr="00DB4B08">
              <w:rPr>
                <w:lang w:val="en-US"/>
              </w:rPr>
              <w:t>I</w:t>
            </w:r>
          </w:p>
        </w:tc>
        <w:tc>
          <w:tcPr>
            <w:tcW w:w="6767" w:type="dxa"/>
            <w:hideMark/>
          </w:tcPr>
          <w:p w:rsidR="00666C0E" w:rsidRDefault="00666C0E" w:rsidP="00666C0E">
            <w:pPr>
              <w:pStyle w:val="31"/>
              <w:rPr>
                <w:color w:val="000000"/>
              </w:rPr>
            </w:pPr>
            <w:r>
              <w:rPr>
                <w:color w:val="000000"/>
              </w:rPr>
              <w:t>АУКЦИОН В ЭЛЕКТРОННОЙ ФОРМЕ</w:t>
            </w:r>
          </w:p>
        </w:tc>
        <w:tc>
          <w:tcPr>
            <w:tcW w:w="1336" w:type="dxa"/>
          </w:tcPr>
          <w:p w:rsidR="00666C0E" w:rsidRPr="00DB4B08" w:rsidRDefault="00666C0E" w:rsidP="00E25077">
            <w:pPr>
              <w:pStyle w:val="31"/>
            </w:pPr>
          </w:p>
        </w:tc>
      </w:tr>
      <w:tr w:rsidR="00666C0E" w:rsidRPr="00DB4B08" w:rsidTr="00E25077">
        <w:tc>
          <w:tcPr>
            <w:tcW w:w="1617" w:type="dxa"/>
            <w:hideMark/>
          </w:tcPr>
          <w:p w:rsidR="00666C0E" w:rsidRPr="00DB4B08" w:rsidRDefault="00666C0E" w:rsidP="00E25077">
            <w:pPr>
              <w:pStyle w:val="31"/>
            </w:pPr>
            <w:r w:rsidRPr="00DB4B08">
              <w:t xml:space="preserve">РАЗДЕЛ </w:t>
            </w:r>
            <w:r w:rsidRPr="00DB4B08">
              <w:rPr>
                <w:lang w:val="en-US"/>
              </w:rPr>
              <w:t>I</w:t>
            </w:r>
            <w:r w:rsidRPr="00DB4B08">
              <w:t>.1.</w:t>
            </w:r>
          </w:p>
        </w:tc>
        <w:tc>
          <w:tcPr>
            <w:tcW w:w="6767" w:type="dxa"/>
            <w:hideMark/>
          </w:tcPr>
          <w:p w:rsidR="00666C0E" w:rsidRDefault="00666C0E" w:rsidP="00666C0E">
            <w:pPr>
              <w:pStyle w:val="31"/>
              <w:rPr>
                <w:color w:val="000000"/>
              </w:rPr>
            </w:pPr>
            <w:r>
              <w:rPr>
                <w:color w:val="000000"/>
              </w:rPr>
              <w:t>Приглашение к участию в аукционе в электронной форме</w:t>
            </w:r>
          </w:p>
        </w:tc>
        <w:tc>
          <w:tcPr>
            <w:tcW w:w="1336" w:type="dxa"/>
            <w:shd w:val="clear" w:color="auto" w:fill="auto"/>
            <w:vAlign w:val="center"/>
            <w:hideMark/>
          </w:tcPr>
          <w:p w:rsidR="00666C0E" w:rsidRPr="00DB4B08" w:rsidRDefault="00666C0E" w:rsidP="00E25077">
            <w:pPr>
              <w:pStyle w:val="31"/>
            </w:pPr>
            <w:r w:rsidRPr="00DB4B08">
              <w:t>3</w:t>
            </w: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.2.</w:t>
            </w:r>
          </w:p>
        </w:tc>
        <w:tc>
          <w:tcPr>
            <w:tcW w:w="6767" w:type="dxa"/>
            <w:hideMark/>
          </w:tcPr>
          <w:p w:rsidR="002E2B4B" w:rsidRPr="00DB4B08" w:rsidRDefault="002E2B4B" w:rsidP="00E25077">
            <w:pPr>
              <w:pStyle w:val="31"/>
            </w:pPr>
            <w:r w:rsidRPr="00DB4B08">
              <w:t>Общие условия проведения электронного аукциона</w:t>
            </w:r>
          </w:p>
        </w:tc>
        <w:tc>
          <w:tcPr>
            <w:tcW w:w="1336" w:type="dxa"/>
            <w:shd w:val="clear" w:color="auto" w:fill="auto"/>
            <w:vAlign w:val="center"/>
            <w:hideMark/>
          </w:tcPr>
          <w:p w:rsidR="002E2B4B" w:rsidRPr="00DB4B08" w:rsidRDefault="002E2B4B" w:rsidP="00E25077">
            <w:pPr>
              <w:pStyle w:val="31"/>
            </w:pPr>
            <w:r w:rsidRPr="00DB4B08">
              <w:t>4</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.3.</w:t>
            </w:r>
          </w:p>
        </w:tc>
        <w:tc>
          <w:tcPr>
            <w:tcW w:w="6767" w:type="dxa"/>
            <w:hideMark/>
          </w:tcPr>
          <w:p w:rsidR="002E2B4B" w:rsidRPr="009B5685" w:rsidRDefault="002E2B4B" w:rsidP="00E25077">
            <w:pPr>
              <w:pStyle w:val="31"/>
            </w:pPr>
            <w:r w:rsidRPr="009B5685">
              <w:t>Информационная карта электронного аукциона</w:t>
            </w:r>
          </w:p>
        </w:tc>
        <w:tc>
          <w:tcPr>
            <w:tcW w:w="1336" w:type="dxa"/>
            <w:shd w:val="clear" w:color="auto" w:fill="auto"/>
            <w:vAlign w:val="center"/>
            <w:hideMark/>
          </w:tcPr>
          <w:p w:rsidR="002E2B4B" w:rsidRPr="009B5685" w:rsidRDefault="00C93671" w:rsidP="00E25077">
            <w:pPr>
              <w:pStyle w:val="31"/>
              <w:rPr>
                <w:lang w:val="en-US"/>
              </w:rPr>
            </w:pPr>
            <w:r>
              <w:t>27</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.4.</w:t>
            </w:r>
          </w:p>
        </w:tc>
        <w:tc>
          <w:tcPr>
            <w:tcW w:w="6767" w:type="dxa"/>
            <w:hideMark/>
          </w:tcPr>
          <w:p w:rsidR="002E2B4B" w:rsidRPr="009B5685" w:rsidRDefault="002E2B4B" w:rsidP="00E25077">
            <w:pPr>
              <w:pStyle w:val="31"/>
            </w:pPr>
            <w:r w:rsidRPr="009B5685">
              <w:t>Рекомендуемые формы и документы для заполнения участниками электронного аукциона</w:t>
            </w:r>
          </w:p>
        </w:tc>
        <w:tc>
          <w:tcPr>
            <w:tcW w:w="1336" w:type="dxa"/>
            <w:shd w:val="clear" w:color="auto" w:fill="auto"/>
            <w:vAlign w:val="center"/>
            <w:hideMark/>
          </w:tcPr>
          <w:p w:rsidR="002E2B4B" w:rsidRPr="009B5685" w:rsidRDefault="002C1B6B" w:rsidP="000046E9">
            <w:pPr>
              <w:pStyle w:val="31"/>
            </w:pPr>
            <w:r>
              <w:t>40</w:t>
            </w:r>
          </w:p>
        </w:tc>
      </w:tr>
      <w:tr w:rsidR="002E2B4B" w:rsidRPr="00D75ECA" w:rsidTr="00E25077">
        <w:tc>
          <w:tcPr>
            <w:tcW w:w="1617" w:type="dxa"/>
            <w:hideMark/>
          </w:tcPr>
          <w:p w:rsidR="002E2B4B" w:rsidRPr="00D75ECA" w:rsidRDefault="002E2B4B" w:rsidP="00E25077">
            <w:pPr>
              <w:pStyle w:val="31"/>
            </w:pPr>
            <w:r w:rsidRPr="00D75ECA">
              <w:t xml:space="preserve">ЧАСТЬ </w:t>
            </w:r>
            <w:r w:rsidRPr="00D75ECA">
              <w:rPr>
                <w:lang w:val="en-US"/>
              </w:rPr>
              <w:t>II</w:t>
            </w:r>
          </w:p>
        </w:tc>
        <w:tc>
          <w:tcPr>
            <w:tcW w:w="6767" w:type="dxa"/>
            <w:hideMark/>
          </w:tcPr>
          <w:p w:rsidR="002E2B4B" w:rsidRPr="00D75ECA" w:rsidRDefault="002E2B4B" w:rsidP="00C93671">
            <w:pPr>
              <w:pStyle w:val="31"/>
            </w:pPr>
            <w:r w:rsidRPr="00D75ECA">
              <w:t>ПРОЕКТ</w:t>
            </w:r>
            <w:r w:rsidR="004B1E12">
              <w:t xml:space="preserve"> МУНИЦИПАЛЬНОГО </w:t>
            </w:r>
            <w:r w:rsidRPr="00D75ECA">
              <w:t xml:space="preserve"> КОНТРАКТА</w:t>
            </w:r>
          </w:p>
        </w:tc>
        <w:tc>
          <w:tcPr>
            <w:tcW w:w="1336" w:type="dxa"/>
            <w:shd w:val="clear" w:color="auto" w:fill="auto"/>
            <w:vAlign w:val="center"/>
            <w:hideMark/>
          </w:tcPr>
          <w:p w:rsidR="002E2B4B" w:rsidRPr="00D75ECA" w:rsidRDefault="00C93671" w:rsidP="002C1B6B">
            <w:pPr>
              <w:pStyle w:val="31"/>
            </w:pPr>
            <w:r>
              <w:t>4</w:t>
            </w:r>
            <w:r w:rsidR="002C1B6B">
              <w:t>4</w:t>
            </w:r>
          </w:p>
        </w:tc>
      </w:tr>
      <w:tr w:rsidR="002E2B4B" w:rsidRPr="008F5D09" w:rsidTr="00E25077">
        <w:trPr>
          <w:trHeight w:val="338"/>
        </w:trPr>
        <w:tc>
          <w:tcPr>
            <w:tcW w:w="1617" w:type="dxa"/>
            <w:hideMark/>
          </w:tcPr>
          <w:p w:rsidR="002E2B4B" w:rsidRPr="007C601F" w:rsidRDefault="002E2B4B" w:rsidP="00E25077">
            <w:pPr>
              <w:pStyle w:val="31"/>
            </w:pPr>
            <w:r w:rsidRPr="007C601F">
              <w:t xml:space="preserve">ЧАСТЬ </w:t>
            </w:r>
            <w:r w:rsidRPr="007C601F">
              <w:rPr>
                <w:lang w:val="en-US"/>
              </w:rPr>
              <w:t>III</w:t>
            </w:r>
          </w:p>
        </w:tc>
        <w:tc>
          <w:tcPr>
            <w:tcW w:w="6767" w:type="dxa"/>
            <w:hideMark/>
          </w:tcPr>
          <w:p w:rsidR="002E2B4B" w:rsidRPr="007C601F" w:rsidRDefault="002E2B4B" w:rsidP="00E25077">
            <w:pPr>
              <w:pStyle w:val="31"/>
            </w:pPr>
            <w:r w:rsidRPr="007C601F">
              <w:t>ОПИСАНИЕ ОБЪЕКТА ЗАКУПКИ</w:t>
            </w:r>
          </w:p>
        </w:tc>
        <w:tc>
          <w:tcPr>
            <w:tcW w:w="1336" w:type="dxa"/>
            <w:shd w:val="clear" w:color="auto" w:fill="auto"/>
            <w:vAlign w:val="center"/>
            <w:hideMark/>
          </w:tcPr>
          <w:p w:rsidR="002E2B4B" w:rsidRPr="00F7284E" w:rsidRDefault="00C93671" w:rsidP="002C1B6B">
            <w:pPr>
              <w:pStyle w:val="31"/>
            </w:pPr>
            <w:r>
              <w:t>5</w:t>
            </w:r>
            <w:r w:rsidR="002C1B6B">
              <w:t>3</w:t>
            </w:r>
          </w:p>
        </w:tc>
      </w:tr>
    </w:tbl>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b/>
          <w:caps/>
          <w:color w:val="000000"/>
          <w:sz w:val="28"/>
          <w:szCs w:val="28"/>
        </w:rPr>
      </w:pPr>
      <w:r>
        <w:rPr>
          <w:b/>
          <w:caps/>
          <w:color w:val="000000"/>
          <w:sz w:val="28"/>
          <w:szCs w:val="28"/>
        </w:rPr>
        <w:lastRenderedPageBreak/>
        <w:t>Часть I</w:t>
      </w:r>
    </w:p>
    <w:p w:rsidR="002E2B4B" w:rsidRDefault="002E2B4B" w:rsidP="002E2B4B">
      <w:pPr>
        <w:jc w:val="center"/>
        <w:rPr>
          <w:b/>
          <w:caps/>
          <w:color w:val="000000"/>
          <w:sz w:val="28"/>
          <w:szCs w:val="28"/>
        </w:rPr>
      </w:pPr>
      <w:r>
        <w:rPr>
          <w:b/>
          <w:caps/>
          <w:color w:val="000000"/>
          <w:sz w:val="28"/>
          <w:szCs w:val="28"/>
        </w:rPr>
        <w:t>АУКЦИОН в электронной форме</w:t>
      </w:r>
    </w:p>
    <w:p w:rsidR="002E2B4B" w:rsidRDefault="002E2B4B" w:rsidP="002E2B4B">
      <w:pPr>
        <w:jc w:val="center"/>
        <w:rPr>
          <w:b/>
          <w:color w:val="000000"/>
          <w:w w:val="121"/>
          <w:sz w:val="24"/>
          <w:szCs w:val="24"/>
        </w:rPr>
      </w:pPr>
    </w:p>
    <w:p w:rsidR="002E2B4B" w:rsidRDefault="002E2B4B" w:rsidP="002E2B4B">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2E2B4B" w:rsidRPr="00784F02" w:rsidRDefault="002E2B4B" w:rsidP="002E2B4B">
      <w:pPr>
        <w:ind w:left="-180"/>
        <w:rPr>
          <w:b/>
          <w:color w:val="000000"/>
          <w:sz w:val="23"/>
          <w:szCs w:val="23"/>
        </w:rPr>
      </w:pPr>
    </w:p>
    <w:p w:rsidR="002E2B4B" w:rsidRPr="00784F02" w:rsidRDefault="002E2B4B" w:rsidP="002E2B4B">
      <w:pPr>
        <w:ind w:firstLine="567"/>
        <w:jc w:val="both"/>
        <w:rPr>
          <w:sz w:val="23"/>
          <w:szCs w:val="23"/>
        </w:rPr>
      </w:pPr>
      <w:proofErr w:type="gramStart"/>
      <w:r w:rsidRPr="00784F02">
        <w:rPr>
          <w:color w:val="000000"/>
          <w:sz w:val="23"/>
          <w:szCs w:val="23"/>
        </w:rPr>
        <w:t xml:space="preserve">Настоящим приглашаются к участию в аукционе в электронной форме (далее по тексту – электронный аукцион), </w:t>
      </w:r>
      <w:r w:rsidRPr="00784F02">
        <w:rPr>
          <w:sz w:val="23"/>
          <w:szCs w:val="23"/>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784F02">
          <w:rPr>
            <w:color w:val="106BBE"/>
            <w:sz w:val="23"/>
            <w:szCs w:val="23"/>
          </w:rPr>
          <w:t>подпунктом 1 пункта 3 статьи 284</w:t>
        </w:r>
      </w:hyperlink>
      <w:r w:rsidRPr="00784F02">
        <w:rPr>
          <w:sz w:val="23"/>
          <w:szCs w:val="23"/>
        </w:rPr>
        <w:t xml:space="preserve"> Налогового кодекса Российской Федерации перечень государств и</w:t>
      </w:r>
      <w:proofErr w:type="gramEnd"/>
      <w:r w:rsidRPr="00784F02">
        <w:rPr>
          <w:sz w:val="23"/>
          <w:szCs w:val="23"/>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3"/>
          <w:szCs w:val="23"/>
          <w:lang w:eastAsia="en-US"/>
        </w:rPr>
      </w:pPr>
      <w:r w:rsidRPr="00784F02">
        <w:rPr>
          <w:color w:val="000000"/>
          <w:sz w:val="23"/>
          <w:szCs w:val="23"/>
        </w:rPr>
        <w:t xml:space="preserve">Настоящая документация об электронном аукционе размещена в </w:t>
      </w:r>
      <w:r w:rsidRPr="00784F02">
        <w:rPr>
          <w:bCs/>
          <w:sz w:val="23"/>
          <w:szCs w:val="23"/>
        </w:rPr>
        <w:t>единой информационной системе (далее  ЕИС)</w:t>
      </w:r>
      <w:r w:rsidR="00F128BC">
        <w:rPr>
          <w:bCs/>
          <w:sz w:val="23"/>
          <w:szCs w:val="23"/>
        </w:rPr>
        <w:t xml:space="preserve"> </w:t>
      </w:r>
      <w:r w:rsidRPr="00784F02">
        <w:rPr>
          <w:color w:val="000000"/>
          <w:sz w:val="23"/>
          <w:szCs w:val="23"/>
        </w:rPr>
        <w:t xml:space="preserve">одновременно с извещением о проведении электронного аукциона. </w:t>
      </w:r>
    </w:p>
    <w:p w:rsidR="002E2B4B" w:rsidRPr="00784F02" w:rsidRDefault="002E2B4B" w:rsidP="002E2B4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3"/>
          <w:szCs w:val="23"/>
        </w:rPr>
      </w:pPr>
      <w:r w:rsidRPr="00784F02">
        <w:rPr>
          <w:color w:val="000000"/>
          <w:sz w:val="23"/>
          <w:szCs w:val="23"/>
        </w:rPr>
        <w:t>Настоящая документация об электронном аукционе доступна для ознакомления на ЕИС без взимания платы.</w:t>
      </w:r>
    </w:p>
    <w:p w:rsidR="002E2B4B" w:rsidRPr="00784F02" w:rsidRDefault="002E2B4B" w:rsidP="002E2B4B">
      <w:pPr>
        <w:widowControl/>
        <w:ind w:firstLine="540"/>
        <w:jc w:val="both"/>
        <w:rPr>
          <w:sz w:val="23"/>
          <w:szCs w:val="23"/>
        </w:rPr>
      </w:pPr>
      <w:r w:rsidRPr="00784F02">
        <w:rPr>
          <w:color w:val="000000"/>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784F02">
        <w:rPr>
          <w:sz w:val="23"/>
          <w:szCs w:val="23"/>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3"/>
          <w:szCs w:val="23"/>
        </w:rPr>
      </w:pPr>
      <w:r w:rsidRPr="00784F02">
        <w:rPr>
          <w:color w:val="000000"/>
          <w:sz w:val="23"/>
          <w:szCs w:val="23"/>
        </w:rPr>
        <w:t xml:space="preserve">В </w:t>
      </w:r>
      <w:r w:rsidRPr="00784F02">
        <w:rPr>
          <w:bCs/>
          <w:sz w:val="23"/>
          <w:szCs w:val="23"/>
        </w:rPr>
        <w:t xml:space="preserve">ЕИС </w:t>
      </w:r>
      <w:r w:rsidRPr="00784F02">
        <w:rPr>
          <w:color w:val="000000"/>
          <w:spacing w:val="1"/>
          <w:sz w:val="23"/>
          <w:szCs w:val="23"/>
        </w:rPr>
        <w:t>будут опубликоваться все разъяснения, касающиеся положений на</w:t>
      </w:r>
      <w:r w:rsidRPr="00784F02">
        <w:rPr>
          <w:color w:val="000000"/>
          <w:spacing w:val="-1"/>
          <w:sz w:val="23"/>
          <w:szCs w:val="23"/>
        </w:rPr>
        <w:t xml:space="preserve">стоящей документации об электронном аукционе, а также все изменения настоящей </w:t>
      </w:r>
      <w:r w:rsidRPr="00784F02">
        <w:rPr>
          <w:color w:val="000000"/>
          <w:sz w:val="23"/>
          <w:szCs w:val="23"/>
        </w:rPr>
        <w:t xml:space="preserve">документации </w:t>
      </w:r>
      <w:r w:rsidRPr="00784F02">
        <w:rPr>
          <w:color w:val="000000"/>
          <w:spacing w:val="-1"/>
          <w:sz w:val="23"/>
          <w:szCs w:val="23"/>
        </w:rPr>
        <w:t>об электронном аукционе</w:t>
      </w:r>
      <w:r w:rsidRPr="00784F02">
        <w:rPr>
          <w:color w:val="000000"/>
          <w:sz w:val="23"/>
          <w:szCs w:val="23"/>
        </w:rPr>
        <w:t xml:space="preserve"> в случае возникновения таковых.</w:t>
      </w:r>
    </w:p>
    <w:p w:rsidR="002E2B4B" w:rsidRPr="00784F02" w:rsidRDefault="002E2B4B" w:rsidP="002E2B4B">
      <w:pPr>
        <w:widowControl/>
        <w:ind w:firstLine="540"/>
        <w:jc w:val="both"/>
        <w:rPr>
          <w:bCs/>
          <w:sz w:val="23"/>
          <w:szCs w:val="23"/>
        </w:rPr>
      </w:pPr>
      <w:proofErr w:type="gramStart"/>
      <w:r w:rsidRPr="00784F02">
        <w:rPr>
          <w:bCs/>
          <w:sz w:val="23"/>
          <w:szCs w:val="23"/>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784F02">
        <w:rPr>
          <w:bCs/>
          <w:sz w:val="23"/>
          <w:szCs w:val="23"/>
        </w:rPr>
        <w:t xml:space="preserve"> </w:t>
      </w:r>
      <w:proofErr w:type="gramStart"/>
      <w:r w:rsidRPr="00784F02">
        <w:rPr>
          <w:bCs/>
          <w:sz w:val="23"/>
          <w:szCs w:val="23"/>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2E2B4B" w:rsidRPr="00784F02" w:rsidRDefault="002E2B4B" w:rsidP="002E2B4B">
      <w:pPr>
        <w:widowControl/>
        <w:ind w:firstLine="540"/>
        <w:jc w:val="both"/>
        <w:rPr>
          <w:bCs/>
          <w:sz w:val="23"/>
          <w:szCs w:val="23"/>
        </w:rPr>
      </w:pPr>
    </w:p>
    <w:p w:rsidR="002E2B4B" w:rsidRPr="00784F02" w:rsidRDefault="002E2B4B" w:rsidP="002E2B4B">
      <w:pPr>
        <w:ind w:firstLine="708"/>
        <w:jc w:val="both"/>
        <w:rPr>
          <w:b/>
          <w:sz w:val="23"/>
          <w:szCs w:val="23"/>
        </w:rPr>
      </w:pPr>
      <w:proofErr w:type="gramStart"/>
      <w:r w:rsidRPr="00784F02">
        <w:rPr>
          <w:b/>
          <w:sz w:val="23"/>
          <w:szCs w:val="23"/>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784F02">
        <w:rPr>
          <w:b/>
          <w:sz w:val="23"/>
          <w:szCs w:val="23"/>
        </w:rPr>
        <w:t xml:space="preserve"> к настоящей </w:t>
      </w:r>
      <w:r w:rsidRPr="00784F02">
        <w:rPr>
          <w:b/>
          <w:spacing w:val="2"/>
          <w:sz w:val="23"/>
          <w:szCs w:val="23"/>
        </w:rPr>
        <w:t xml:space="preserve">документации </w:t>
      </w:r>
      <w:r w:rsidRPr="00784F02">
        <w:rPr>
          <w:b/>
          <w:spacing w:val="-1"/>
          <w:sz w:val="23"/>
          <w:szCs w:val="23"/>
        </w:rPr>
        <w:t>об электронном аукционе.</w:t>
      </w:r>
    </w:p>
    <w:p w:rsidR="002E2B4B" w:rsidRPr="00784F02"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2E2B4B" w:rsidRPr="00784F02" w:rsidRDefault="002E2B4B" w:rsidP="002E2B4B">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00EC70A6">
        <w:rPr>
          <w:color w:val="000000"/>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2E2B4B" w:rsidRPr="00784F02" w:rsidRDefault="002E2B4B" w:rsidP="00603B5A">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2E2B4B" w:rsidRPr="00784F02" w:rsidRDefault="002E2B4B" w:rsidP="002E2B4B">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2E2B4B" w:rsidRPr="00784F02" w:rsidRDefault="002E2B4B" w:rsidP="00603B5A">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2E2B4B" w:rsidRPr="00784F02" w:rsidRDefault="002E2B4B" w:rsidP="00603B5A">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2E2B4B" w:rsidRPr="00784F02" w:rsidRDefault="002E2B4B" w:rsidP="00603B5A">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2E2B4B" w:rsidRPr="00784F02" w:rsidRDefault="002E2B4B" w:rsidP="00603B5A">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2E2B4B" w:rsidRPr="00784F02" w:rsidRDefault="002E2B4B" w:rsidP="002E2B4B">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1B76"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007A0002">
        <w:rPr>
          <w:b/>
          <w:i/>
          <w:color w:val="000000"/>
          <w:sz w:val="24"/>
          <w:szCs w:val="24"/>
        </w:rPr>
        <w:t xml:space="preserve">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w:t>
      </w:r>
      <w:r w:rsidRPr="00784F02">
        <w:rPr>
          <w:sz w:val="24"/>
          <w:szCs w:val="24"/>
        </w:rPr>
        <w:lastRenderedPageBreak/>
        <w:t>обосновывается заказчиком посредством применения следующего метода или нескольких следующих методов:</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2E2B4B" w:rsidRPr="00784F02" w:rsidRDefault="002E2B4B" w:rsidP="002E2B4B">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007A0002">
        <w:rPr>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 xml:space="preserve">В этом случае участники закупок обязаны декларировать в заявках на участие в закупках свою принадлежность к </w:t>
      </w:r>
      <w:r w:rsidRPr="00784F02">
        <w:rPr>
          <w:sz w:val="24"/>
          <w:szCs w:val="24"/>
        </w:rPr>
        <w:lastRenderedPageBreak/>
        <w:t>субъектам малого предпринимательства или социально ориентированным некоммерческим организациям.</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2E2B4B" w:rsidRPr="00784F02" w:rsidRDefault="002E2B4B" w:rsidP="002E2B4B">
      <w:pPr>
        <w:widowControl/>
        <w:jc w:val="both"/>
        <w:rPr>
          <w:iCs/>
          <w:sz w:val="24"/>
          <w:szCs w:val="24"/>
        </w:rPr>
      </w:pPr>
      <w:r w:rsidRPr="00784F02">
        <w:rPr>
          <w:iCs/>
          <w:sz w:val="24"/>
          <w:szCs w:val="24"/>
        </w:rPr>
        <w:t>Участник закупки должен соответствовать:</w:t>
      </w:r>
    </w:p>
    <w:p w:rsidR="002E2B4B" w:rsidRPr="00784F02" w:rsidRDefault="00922E2C" w:rsidP="002E2B4B">
      <w:pPr>
        <w:widowControl/>
        <w:jc w:val="both"/>
        <w:rPr>
          <w:iCs/>
          <w:sz w:val="24"/>
          <w:szCs w:val="24"/>
        </w:rPr>
      </w:pPr>
      <w:proofErr w:type="gramStart"/>
      <w:r>
        <w:rPr>
          <w:iCs/>
          <w:sz w:val="24"/>
          <w:szCs w:val="24"/>
        </w:rPr>
        <w:t>- требованиям, установленным</w:t>
      </w:r>
      <w:r w:rsidR="002E2B4B" w:rsidRPr="00784F02">
        <w:rPr>
          <w:iCs/>
          <w:sz w:val="24"/>
          <w:szCs w:val="24"/>
        </w:rPr>
        <w:t xml:space="preserve"> стать</w:t>
      </w:r>
      <w:r w:rsidR="009C1B76">
        <w:rPr>
          <w:iCs/>
          <w:sz w:val="24"/>
          <w:szCs w:val="24"/>
        </w:rPr>
        <w:t>ей</w:t>
      </w:r>
      <w:r w:rsidR="002E2B4B"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E2B4B" w:rsidRPr="00784F02" w:rsidRDefault="002E2B4B" w:rsidP="002E2B4B">
      <w:pPr>
        <w:widowControl/>
        <w:jc w:val="both"/>
        <w:rPr>
          <w:b/>
          <w:iCs/>
          <w:sz w:val="24"/>
          <w:szCs w:val="24"/>
        </w:rPr>
      </w:pPr>
      <w:r w:rsidRPr="00784F02">
        <w:rPr>
          <w:b/>
          <w:iCs/>
          <w:sz w:val="24"/>
          <w:szCs w:val="24"/>
        </w:rPr>
        <w:t>или</w:t>
      </w:r>
    </w:p>
    <w:p w:rsidR="002E2B4B" w:rsidRPr="00784F02" w:rsidRDefault="002E2B4B" w:rsidP="002E2B4B">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E2B4B" w:rsidRPr="00784F02" w:rsidRDefault="002E2B4B" w:rsidP="002E2B4B">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2E2B4B" w:rsidRPr="00784F02" w:rsidRDefault="002E2B4B" w:rsidP="002E2B4B">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2E2B4B" w:rsidRPr="00784F02" w:rsidRDefault="002E2B4B" w:rsidP="002E2B4B">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1B76" w:rsidRPr="009C1B76" w:rsidRDefault="002E2B4B" w:rsidP="009C1B76">
      <w:pPr>
        <w:keepNext/>
        <w:keepLines/>
        <w:widowControl/>
        <w:jc w:val="both"/>
        <w:rPr>
          <w:sz w:val="24"/>
          <w:szCs w:val="24"/>
        </w:rPr>
      </w:pPr>
      <w:proofErr w:type="gramStart"/>
      <w:r w:rsidRPr="00784F02">
        <w:rPr>
          <w:color w:val="000000"/>
          <w:sz w:val="24"/>
          <w:szCs w:val="24"/>
        </w:rPr>
        <w:t xml:space="preserve">1.9.5.5. </w:t>
      </w:r>
      <w:r w:rsidR="009C1B76" w:rsidRPr="009C1B76">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9C1B76" w:rsidRPr="009C1B76">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C1B76" w:rsidRPr="009C1B76" w:rsidRDefault="009C1B76" w:rsidP="009C1B76">
      <w:pPr>
        <w:keepNext/>
        <w:keepLines/>
        <w:widowControl/>
        <w:jc w:val="both"/>
        <w:rPr>
          <w:sz w:val="24"/>
          <w:szCs w:val="24"/>
        </w:rPr>
      </w:pPr>
      <w:r w:rsidRPr="009C1B76">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784F02">
        <w:rPr>
          <w:color w:val="000000"/>
          <w:sz w:val="24"/>
          <w:szCs w:val="24"/>
        </w:rPr>
        <w:t xml:space="preserve"> </w:t>
      </w:r>
      <w:proofErr w:type="gramStart"/>
      <w:r w:rsidRPr="00784F02">
        <w:rPr>
          <w:color w:val="000000"/>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w:t>
      </w:r>
      <w:r w:rsidRPr="00784F02">
        <w:rPr>
          <w:color w:val="000000"/>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2B4B" w:rsidRPr="00784F02" w:rsidRDefault="002E2B4B" w:rsidP="002E2B4B">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2E2B4B" w:rsidRPr="002E2B4B"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007A0002">
        <w:rPr>
          <w:rFonts w:ascii="Times New Roman" w:hAnsi="Times New Roman"/>
          <w:color w:val="000000"/>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007A0002">
        <w:rPr>
          <w:color w:val="000000"/>
          <w:sz w:val="24"/>
          <w:szCs w:val="24"/>
        </w:rPr>
        <w:t xml:space="preserve"> </w:t>
      </w:r>
      <w:r w:rsidRPr="00784F02">
        <w:rPr>
          <w:b/>
          <w:i/>
          <w:color w:val="0D0D0D"/>
          <w:sz w:val="24"/>
          <w:szCs w:val="24"/>
        </w:rPr>
        <w:t>Информационной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bCs/>
          <w:sz w:val="24"/>
          <w:szCs w:val="24"/>
        </w:rPr>
        <w:t xml:space="preserve">1.12.1.Применение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2E2B4B" w:rsidRPr="00784F02" w:rsidRDefault="002E2B4B" w:rsidP="002E2B4B">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E2B4B" w:rsidRPr="00784F02" w:rsidRDefault="002E2B4B" w:rsidP="002E2B4B">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2E2B4B" w:rsidRPr="00784F02" w:rsidRDefault="002E2B4B" w:rsidP="002E2B4B">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2E2B4B" w:rsidRPr="00784F02" w:rsidRDefault="002E2B4B" w:rsidP="002E2B4B">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2" w:history="1">
        <w:r w:rsidRPr="00784F02">
          <w:rPr>
            <w:rStyle w:val="af4"/>
            <w:color w:val="000000"/>
            <w:sz w:val="24"/>
            <w:szCs w:val="24"/>
          </w:rPr>
          <w:t>пунктах</w:t>
        </w:r>
      </w:hyperlink>
      <w:r w:rsidRPr="00784F02">
        <w:rPr>
          <w:color w:val="000000"/>
          <w:sz w:val="24"/>
          <w:szCs w:val="24"/>
        </w:rPr>
        <w:t xml:space="preserve"> 1.9.5. и </w:t>
      </w:r>
      <w:hyperlink r:id="rId13" w:history="1">
        <w:r w:rsidRPr="00784F02">
          <w:rPr>
            <w:rStyle w:val="af4"/>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2E2B4B" w:rsidRPr="00784F02" w:rsidRDefault="002E2B4B" w:rsidP="002E2B4B">
      <w:pPr>
        <w:widowControl/>
        <w:tabs>
          <w:tab w:val="left" w:pos="0"/>
          <w:tab w:val="left" w:pos="426"/>
        </w:tabs>
        <w:autoSpaceDE/>
        <w:adjustRightInd/>
        <w:ind w:left="660" w:right="20"/>
        <w:jc w:val="both"/>
        <w:rPr>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2E2B4B" w:rsidRPr="00784F02" w:rsidRDefault="002E2B4B" w:rsidP="002E2B4B">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2E2B4B" w:rsidRPr="00784F02" w:rsidRDefault="002E2B4B" w:rsidP="002E2B4B">
      <w:pPr>
        <w:widowControl/>
        <w:tabs>
          <w:tab w:val="left" w:pos="567"/>
        </w:tabs>
        <w:autoSpaceDE/>
        <w:adjustRightInd/>
        <w:ind w:right="20"/>
        <w:jc w:val="both"/>
        <w:rPr>
          <w:rFonts w:eastAsia="Arial Unicode MS"/>
          <w:sz w:val="24"/>
          <w:szCs w:val="24"/>
        </w:rPr>
      </w:pPr>
      <w:r w:rsidRPr="00784F02">
        <w:rPr>
          <w:rFonts w:eastAsia="Arial Unicode MS"/>
          <w:sz w:val="24"/>
          <w:szCs w:val="24"/>
        </w:rPr>
        <w:lastRenderedPageBreak/>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2E2B4B" w:rsidRPr="00784F02" w:rsidRDefault="002E2B4B" w:rsidP="00603B5A">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007A0002">
        <w:rPr>
          <w:rFonts w:ascii="Times New Roman"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007A0002">
        <w:rPr>
          <w:rFonts w:ascii="Times New Roman"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007A0002">
        <w:rPr>
          <w:rFonts w:ascii="Times New Roman" w:hAnsi="Times New Roman" w:cs="Times New Roman"/>
          <w:b/>
          <w:i/>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2E2B4B" w:rsidRPr="00784F02" w:rsidRDefault="002E2B4B" w:rsidP="002E2B4B">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w:t>
      </w:r>
      <w:r w:rsidRPr="00784F02">
        <w:rPr>
          <w:sz w:val="24"/>
          <w:szCs w:val="24"/>
        </w:rPr>
        <w:lastRenderedPageBreak/>
        <w:t>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2E2B4B" w:rsidRPr="00784F02" w:rsidRDefault="002E2B4B" w:rsidP="002E2B4B">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4"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15"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16"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lastRenderedPageBreak/>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17" w:history="1">
        <w:r w:rsidRPr="00784F02">
          <w:rPr>
            <w:rStyle w:val="af4"/>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2E2B4B" w:rsidRPr="00784F02" w:rsidRDefault="002E2B4B" w:rsidP="002E2B4B">
      <w:pPr>
        <w:pStyle w:val="HTML"/>
        <w:jc w:val="both"/>
        <w:rPr>
          <w:rFonts w:ascii="Times New Roman" w:hAnsi="Times New Roman"/>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007A0002">
        <w:rPr>
          <w:rFonts w:ascii="Times New Roman" w:hAnsi="Times New Roman"/>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E2B4B" w:rsidRPr="00784F02" w:rsidRDefault="002E2B4B" w:rsidP="002E2B4B">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2E2B4B" w:rsidRPr="00784F02" w:rsidRDefault="002E2B4B" w:rsidP="002E2B4B">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2E2B4B" w:rsidRPr="00784F02" w:rsidRDefault="002E2B4B" w:rsidP="002E2B4B">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lastRenderedPageBreak/>
        <w:t>5.3. Порядок рассмотрения вторых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proofErr w:type="gramStart"/>
      <w:r w:rsidRPr="00784F02">
        <w:rPr>
          <w:spacing w:val="-3"/>
          <w:sz w:val="24"/>
          <w:szCs w:val="24"/>
        </w:rPr>
        <w:t>,</w:t>
      </w:r>
      <w:r w:rsidRPr="00784F02">
        <w:rPr>
          <w:bCs/>
          <w:sz w:val="24"/>
          <w:szCs w:val="24"/>
        </w:rPr>
        <w:t>в</w:t>
      </w:r>
      <w:proofErr w:type="gramEnd"/>
      <w:r w:rsidRPr="00784F02">
        <w:rPr>
          <w:bCs/>
          <w:sz w:val="24"/>
          <w:szCs w:val="24"/>
        </w:rPr>
        <w:t xml:space="preserve"> части соответствия 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2E2B4B" w:rsidRPr="00784F02" w:rsidRDefault="002E2B4B" w:rsidP="002E2B4B">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2E2B4B" w:rsidRPr="00784F02" w:rsidRDefault="002E2B4B" w:rsidP="002E2B4B">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w:t>
      </w:r>
      <w:r w:rsidRPr="00784F02">
        <w:rPr>
          <w:bCs/>
          <w:sz w:val="24"/>
          <w:szCs w:val="24"/>
        </w:rPr>
        <w:lastRenderedPageBreak/>
        <w:t xml:space="preserve">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2E2B4B" w:rsidRPr="00784F02" w:rsidRDefault="002E2B4B" w:rsidP="002E2B4B">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2E2B4B" w:rsidRPr="00784F02" w:rsidRDefault="002E2B4B" w:rsidP="002E2B4B">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18"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2E2B4B" w:rsidRPr="00784F02" w:rsidRDefault="002E2B4B" w:rsidP="002E2B4B">
      <w:pPr>
        <w:jc w:val="both"/>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19" w:history="1">
        <w:r w:rsidRPr="00784F02">
          <w:rPr>
            <w:rStyle w:val="af4"/>
            <w:sz w:val="24"/>
            <w:szCs w:val="24"/>
          </w:rPr>
          <w:t>пунктами 2</w:t>
        </w:r>
      </w:hyperlink>
      <w:r w:rsidRPr="00784F02">
        <w:rPr>
          <w:sz w:val="24"/>
          <w:szCs w:val="24"/>
        </w:rPr>
        <w:t xml:space="preserve"> - </w:t>
      </w:r>
      <w:hyperlink r:id="rId20" w:history="1">
        <w:r w:rsidRPr="00784F02">
          <w:rPr>
            <w:rStyle w:val="af4"/>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1"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2" w:history="1">
        <w:r w:rsidRPr="00784F02">
          <w:rPr>
            <w:rStyle w:val="af4"/>
            <w:sz w:val="24"/>
            <w:szCs w:val="24"/>
          </w:rPr>
          <w:t>пунктами 2</w:t>
        </w:r>
      </w:hyperlink>
      <w:r w:rsidRPr="00784F02">
        <w:rPr>
          <w:sz w:val="24"/>
          <w:szCs w:val="24"/>
        </w:rPr>
        <w:t xml:space="preserve"> - </w:t>
      </w:r>
      <w:hyperlink r:id="rId23" w:history="1">
        <w:r w:rsidRPr="00784F02">
          <w:rPr>
            <w:rStyle w:val="af4"/>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2) оператор э</w:t>
      </w:r>
      <w:r w:rsidR="009378EB">
        <w:rPr>
          <w:sz w:val="24"/>
          <w:szCs w:val="24"/>
        </w:rPr>
        <w:t>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4"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2E2B4B" w:rsidRPr="00784F02" w:rsidRDefault="002E2B4B" w:rsidP="002E2B4B">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2E2B4B" w:rsidRPr="00784F02" w:rsidRDefault="002E2B4B" w:rsidP="002E2B4B">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2E2B4B" w:rsidRPr="00784F02" w:rsidRDefault="002E2B4B" w:rsidP="002E2B4B">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2E2B4B" w:rsidRPr="00784F02" w:rsidRDefault="002E2B4B" w:rsidP="002E2B4B">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w:t>
      </w:r>
      <w:r w:rsidRPr="00784F02">
        <w:rPr>
          <w:bCs/>
          <w:sz w:val="24"/>
          <w:szCs w:val="24"/>
        </w:rPr>
        <w:lastRenderedPageBreak/>
        <w:t xml:space="preserve">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w:t>
      </w:r>
      <w:r w:rsidRPr="00784F02">
        <w:rPr>
          <w:bCs/>
          <w:sz w:val="24"/>
          <w:szCs w:val="24"/>
        </w:rPr>
        <w:lastRenderedPageBreak/>
        <w:t xml:space="preserve">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w:t>
      </w:r>
      <w:r w:rsidRPr="00784F02">
        <w:rPr>
          <w:rFonts w:eastAsia="Calibri"/>
          <w:color w:val="000000"/>
          <w:sz w:val="24"/>
          <w:szCs w:val="24"/>
          <w:lang w:eastAsia="en-US"/>
        </w:rPr>
        <w:lastRenderedPageBreak/>
        <w:t>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E2B4B" w:rsidRPr="00784F02" w:rsidRDefault="002E2B4B" w:rsidP="002E2B4B">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w:t>
      </w:r>
      <w:r w:rsidRPr="00784F02">
        <w:rPr>
          <w:sz w:val="24"/>
          <w:szCs w:val="24"/>
        </w:rPr>
        <w:lastRenderedPageBreak/>
        <w:t xml:space="preserve">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2E2B4B" w:rsidRPr="00784F02" w:rsidRDefault="002E2B4B" w:rsidP="002E2B4B">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2E2B4B" w:rsidRPr="00784F02" w:rsidRDefault="002E2B4B" w:rsidP="002E2B4B">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2E2B4B" w:rsidRPr="00784F02" w:rsidRDefault="002E2B4B" w:rsidP="002E2B4B">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2E2B4B" w:rsidRPr="00784F02" w:rsidRDefault="002E2B4B" w:rsidP="002E2B4B">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2E2B4B" w:rsidRPr="00784F02" w:rsidRDefault="002E2B4B" w:rsidP="002E2B4B">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2E2B4B" w:rsidRPr="00784F02" w:rsidRDefault="002E2B4B" w:rsidP="002E2B4B">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EC70A6">
        <w:rPr>
          <w:b/>
          <w:bCs/>
          <w:i/>
          <w:sz w:val="24"/>
          <w:szCs w:val="24"/>
        </w:rPr>
        <w:t xml:space="preserve"> </w:t>
      </w:r>
      <w:r w:rsidRPr="00784F02">
        <w:rPr>
          <w:b/>
          <w:bCs/>
          <w:i/>
          <w:sz w:val="24"/>
          <w:szCs w:val="24"/>
        </w:rPr>
        <w:lastRenderedPageBreak/>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25" w:history="1">
        <w:r w:rsidRPr="00784F02">
          <w:rPr>
            <w:rStyle w:val="af4"/>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lastRenderedPageBreak/>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2E2B4B" w:rsidRPr="00784F02" w:rsidRDefault="002E2B4B" w:rsidP="002E2B4B">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007A0002">
        <w:rPr>
          <w:b/>
          <w:color w:val="000000"/>
          <w:sz w:val="24"/>
          <w:szCs w:val="24"/>
        </w:rPr>
        <w:t xml:space="preserve"> </w:t>
      </w:r>
      <w:r w:rsidRPr="00784F02">
        <w:rPr>
          <w:b/>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bookmarkStart w:id="18" w:name="sub_351"/>
      <w:bookmarkEnd w:id="18"/>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7A0002">
        <w:rPr>
          <w:b/>
          <w:bCs/>
          <w:i/>
          <w:sz w:val="24"/>
          <w:szCs w:val="24"/>
        </w:rPr>
        <w:t xml:space="preserve"> </w:t>
      </w:r>
      <w:r w:rsidRPr="00784F02">
        <w:rPr>
          <w:b/>
          <w:bCs/>
          <w:i/>
          <w:sz w:val="24"/>
          <w:szCs w:val="24"/>
        </w:rPr>
        <w:t>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pStyle w:val="HTML"/>
        <w:jc w:val="center"/>
        <w:rPr>
          <w:rFonts w:ascii="Times New Roman" w:hAnsi="Times New Roman"/>
          <w:sz w:val="24"/>
          <w:szCs w:val="24"/>
        </w:rPr>
      </w:pPr>
      <w:bookmarkStart w:id="19" w:name="Par29"/>
      <w:bookmarkEnd w:id="19"/>
      <w:r w:rsidRPr="00784F02">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2B6753" w:rsidRDefault="002E2B4B" w:rsidP="00912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 w:val="28"/>
          <w:szCs w:val="28"/>
        </w:rPr>
      </w:pPr>
      <w:proofErr w:type="gramStart"/>
      <w:r w:rsidRPr="00784F02">
        <w:rPr>
          <w:sz w:val="24"/>
          <w:szCs w:val="24"/>
        </w:rPr>
        <w:t xml:space="preserve">Любой участник </w:t>
      </w:r>
      <w:r w:rsidRPr="00784F02">
        <w:rPr>
          <w:bCs/>
          <w:sz w:val="24"/>
          <w:szCs w:val="24"/>
        </w:rPr>
        <w:t>электронного аукциона</w:t>
      </w:r>
      <w:r w:rsidRPr="00784F02">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84F02">
        <w:rPr>
          <w:sz w:val="24"/>
          <w:szCs w:val="24"/>
        </w:rPr>
        <w:t xml:space="preserve"> такие действия (бездействие) нарушают права и законные интересы участника электронного аукциона. </w:t>
      </w:r>
      <w:r>
        <w:rPr>
          <w:sz w:val="24"/>
          <w:szCs w:val="24"/>
        </w:rPr>
        <w:br w:type="page"/>
      </w:r>
      <w:r w:rsidR="002B6753">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Layout w:type="fixed"/>
        <w:tblLook w:val="0000" w:firstRow="0" w:lastRow="0" w:firstColumn="0" w:lastColumn="0" w:noHBand="0" w:noVBand="0"/>
      </w:tblPr>
      <w:tblGrid>
        <w:gridCol w:w="578"/>
        <w:gridCol w:w="2105"/>
        <w:gridCol w:w="21"/>
        <w:gridCol w:w="6954"/>
      </w:tblGrid>
      <w:tr w:rsidR="00A465E4" w:rsidRPr="00517725" w:rsidTr="009D557C">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9D557C">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997C01" w:rsidRDefault="00813A8A" w:rsidP="00FC34A0">
            <w:pPr>
              <w:pStyle w:val="24"/>
              <w:spacing w:after="0" w:line="240" w:lineRule="auto"/>
              <w:jc w:val="both"/>
              <w:rPr>
                <w:bCs/>
                <w:sz w:val="24"/>
                <w:szCs w:val="24"/>
              </w:rPr>
            </w:pPr>
            <w:r>
              <w:rPr>
                <w:sz w:val="24"/>
                <w:szCs w:val="24"/>
              </w:rPr>
              <w:t>Администрация городского округа Кинешма</w:t>
            </w:r>
          </w:p>
        </w:tc>
      </w:tr>
      <w:tr w:rsidR="007E1634" w:rsidRPr="00517725" w:rsidTr="009D557C">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Pr>
                <w:sz w:val="24"/>
                <w:szCs w:val="24"/>
              </w:rPr>
              <w:t>нахождения/почтовый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FF3819" w:rsidP="00E55314">
            <w:pPr>
              <w:pStyle w:val="24"/>
              <w:spacing w:after="0" w:line="240" w:lineRule="auto"/>
              <w:jc w:val="both"/>
              <w:rPr>
                <w:sz w:val="24"/>
                <w:szCs w:val="24"/>
              </w:rPr>
            </w:pPr>
            <w:r>
              <w:rPr>
                <w:sz w:val="24"/>
                <w:szCs w:val="24"/>
              </w:rPr>
              <w:t>155800, Ивановская область</w:t>
            </w:r>
            <w:r w:rsidRPr="00B41AAC">
              <w:rPr>
                <w:sz w:val="24"/>
                <w:szCs w:val="24"/>
              </w:rPr>
              <w:t>, г</w:t>
            </w:r>
            <w:r>
              <w:rPr>
                <w:sz w:val="24"/>
                <w:szCs w:val="24"/>
              </w:rPr>
              <w:t>ород Кинешма, улица</w:t>
            </w:r>
            <w:r w:rsidR="009E0573">
              <w:rPr>
                <w:sz w:val="24"/>
                <w:szCs w:val="24"/>
              </w:rPr>
              <w:t xml:space="preserve"> </w:t>
            </w:r>
            <w:r w:rsidR="00FB7DB1">
              <w:rPr>
                <w:sz w:val="24"/>
                <w:szCs w:val="24"/>
              </w:rPr>
              <w:t>им. Фрунзе</w:t>
            </w:r>
            <w:r>
              <w:rPr>
                <w:sz w:val="24"/>
                <w:szCs w:val="24"/>
              </w:rPr>
              <w:t xml:space="preserve">, дом </w:t>
            </w:r>
            <w:r w:rsidR="00FB7DB1">
              <w:rPr>
                <w:sz w:val="24"/>
                <w:szCs w:val="24"/>
              </w:rPr>
              <w:t>4</w:t>
            </w:r>
          </w:p>
        </w:tc>
      </w:tr>
      <w:tr w:rsidR="007E1634" w:rsidRPr="00517725" w:rsidTr="009D557C">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813A8A" w:rsidP="00997C01">
            <w:pPr>
              <w:pStyle w:val="24"/>
              <w:spacing w:after="0" w:line="240" w:lineRule="auto"/>
              <w:jc w:val="both"/>
              <w:rPr>
                <w:sz w:val="24"/>
                <w:szCs w:val="24"/>
              </w:rPr>
            </w:pPr>
            <w:proofErr w:type="spellStart"/>
            <w:r w:rsidRPr="00FF4A91">
              <w:rPr>
                <w:sz w:val="24"/>
                <w:szCs w:val="24"/>
                <w:lang w:val="en-US"/>
              </w:rPr>
              <w:t>admbuh</w:t>
            </w:r>
            <w:proofErr w:type="spellEnd"/>
            <w:r w:rsidRPr="00FF4A91">
              <w:rPr>
                <w:sz w:val="24"/>
                <w:szCs w:val="24"/>
              </w:rPr>
              <w:t>@</w:t>
            </w:r>
            <w:proofErr w:type="spellStart"/>
            <w:r w:rsidR="00EC70A6">
              <w:rPr>
                <w:sz w:val="24"/>
                <w:szCs w:val="24"/>
                <w:lang w:val="en-US"/>
              </w:rPr>
              <w:t>admkineshma</w:t>
            </w:r>
            <w:proofErr w:type="spellEnd"/>
            <w:r w:rsidRPr="00FF4A91">
              <w:rPr>
                <w:sz w:val="24"/>
                <w:szCs w:val="24"/>
              </w:rPr>
              <w:t>.</w:t>
            </w:r>
            <w:proofErr w:type="spellStart"/>
            <w:r w:rsidRPr="00FF4A91">
              <w:rPr>
                <w:sz w:val="24"/>
                <w:szCs w:val="24"/>
                <w:lang w:val="en-US"/>
              </w:rPr>
              <w:t>ru</w:t>
            </w:r>
            <w:proofErr w:type="spellEnd"/>
          </w:p>
        </w:tc>
      </w:tr>
      <w:tr w:rsidR="007E1634" w:rsidRPr="00517725" w:rsidTr="009D557C">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922E2C">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813A8A" w:rsidP="00831D64">
            <w:pPr>
              <w:pStyle w:val="24"/>
              <w:spacing w:after="0" w:line="240" w:lineRule="auto"/>
              <w:jc w:val="both"/>
              <w:rPr>
                <w:sz w:val="24"/>
                <w:szCs w:val="24"/>
              </w:rPr>
            </w:pPr>
            <w:r>
              <w:rPr>
                <w:sz w:val="24"/>
                <w:szCs w:val="24"/>
                <w:lang w:val="en-US"/>
              </w:rPr>
              <w:t>(49331) 5-</w:t>
            </w:r>
            <w:r>
              <w:rPr>
                <w:sz w:val="24"/>
                <w:szCs w:val="24"/>
              </w:rPr>
              <w:t>34-10</w:t>
            </w:r>
          </w:p>
        </w:tc>
      </w:tr>
      <w:tr w:rsidR="007E1634" w:rsidRPr="00517725" w:rsidTr="009D557C">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2F233D" w:rsidP="00997C01">
            <w:pPr>
              <w:pStyle w:val="24"/>
              <w:spacing w:after="0" w:line="240" w:lineRule="auto"/>
              <w:jc w:val="both"/>
              <w:rPr>
                <w:sz w:val="24"/>
                <w:szCs w:val="24"/>
              </w:rPr>
            </w:pPr>
            <w:r>
              <w:rPr>
                <w:sz w:val="24"/>
                <w:szCs w:val="24"/>
              </w:rPr>
              <w:t>Пахолков Александр Владимирович</w:t>
            </w:r>
          </w:p>
        </w:tc>
      </w:tr>
      <w:tr w:rsidR="00CC1B7B" w:rsidRPr="0093018F"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921DDC" w:rsidRDefault="00A7377C" w:rsidP="00AC5786">
            <w:pPr>
              <w:jc w:val="both"/>
              <w:rPr>
                <w:sz w:val="24"/>
                <w:szCs w:val="24"/>
                <w:highlight w:val="yellow"/>
              </w:rPr>
            </w:pPr>
            <w:r w:rsidRPr="00921DDC">
              <w:rPr>
                <w:sz w:val="24"/>
                <w:szCs w:val="24"/>
              </w:rPr>
              <w:t>Князев Андрей Валентинович</w:t>
            </w:r>
          </w:p>
        </w:tc>
      </w:tr>
      <w:tr w:rsidR="0085224C" w:rsidRPr="00517725" w:rsidTr="009D557C">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д.4, к.42.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26" w:history="1">
              <w:r w:rsidR="00EC70A6" w:rsidRPr="00247409">
                <w:rPr>
                  <w:rStyle w:val="af4"/>
                  <w:sz w:val="24"/>
                  <w:szCs w:val="24"/>
                </w:rPr>
                <w:t>mz</w:t>
              </w:r>
              <w:r w:rsidR="00EC70A6" w:rsidRPr="00247409">
                <w:rPr>
                  <w:rStyle w:val="af4"/>
                  <w:sz w:val="24"/>
                  <w:szCs w:val="24"/>
                  <w:lang w:val="en-US"/>
                </w:rPr>
                <w:t>akaz</w:t>
              </w:r>
              <w:r w:rsidR="00EC70A6" w:rsidRPr="00247409">
                <w:rPr>
                  <w:rStyle w:val="af4"/>
                  <w:sz w:val="24"/>
                  <w:szCs w:val="24"/>
                </w:rPr>
                <w:t>2@</w:t>
              </w:r>
              <w:r w:rsidR="00EC70A6" w:rsidRPr="00247409">
                <w:rPr>
                  <w:rStyle w:val="af4"/>
                  <w:sz w:val="24"/>
                  <w:szCs w:val="24"/>
                  <w:lang w:val="en-US"/>
                </w:rPr>
                <w:t>admkineshma</w:t>
              </w:r>
              <w:r w:rsidR="00EC70A6" w:rsidRPr="00247409">
                <w:rPr>
                  <w:rStyle w:val="af4"/>
                  <w:sz w:val="24"/>
                  <w:szCs w:val="24"/>
                </w:rPr>
                <w:t>.</w:t>
              </w:r>
              <w:proofErr w:type="spellStart"/>
              <w:r w:rsidR="00EC70A6" w:rsidRPr="00247409">
                <w:rPr>
                  <w:rStyle w:val="af4"/>
                  <w:sz w:val="24"/>
                  <w:szCs w:val="24"/>
                </w:rPr>
                <w:t>ru</w:t>
              </w:r>
              <w:proofErr w:type="spellEnd"/>
            </w:hyperlink>
          </w:p>
          <w:p w:rsidR="00133340" w:rsidRPr="00634B95" w:rsidRDefault="00FF3819" w:rsidP="00EC70A6">
            <w:pPr>
              <w:pStyle w:val="24"/>
              <w:spacing w:after="0" w:line="240" w:lineRule="auto"/>
              <w:rPr>
                <w:bCs/>
                <w:sz w:val="24"/>
                <w:szCs w:val="24"/>
              </w:rPr>
            </w:pPr>
            <w:r>
              <w:rPr>
                <w:sz w:val="24"/>
                <w:szCs w:val="24"/>
              </w:rPr>
              <w:t xml:space="preserve">Ответственное лицо: </w:t>
            </w:r>
            <w:r w:rsidR="00EC70A6">
              <w:rPr>
                <w:sz w:val="24"/>
                <w:szCs w:val="24"/>
              </w:rPr>
              <w:t>Устинова Ирина Юрьевна</w:t>
            </w:r>
          </w:p>
        </w:tc>
      </w:tr>
      <w:tr w:rsidR="00A465E4" w:rsidRPr="00C86F7D"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9D557C">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t>П</w:t>
            </w:r>
            <w:r w:rsidR="007E29B3">
              <w:rPr>
                <w:sz w:val="24"/>
                <w:szCs w:val="24"/>
              </w:rPr>
              <w:t>о</w:t>
            </w:r>
            <w:r w:rsidR="00565C7C">
              <w:rPr>
                <w:sz w:val="24"/>
                <w:szCs w:val="24"/>
              </w:rPr>
              <w:t>ставщика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t>Электронный аукцион</w:t>
            </w:r>
          </w:p>
        </w:tc>
      </w:tr>
      <w:tr w:rsidR="00565C7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547A43" w:rsidRDefault="00565C7C" w:rsidP="00893B84">
            <w:pPr>
              <w:jc w:val="both"/>
              <w:rPr>
                <w:sz w:val="24"/>
                <w:szCs w:val="24"/>
              </w:rPr>
            </w:pPr>
            <w:r w:rsidRPr="001A484C">
              <w:rPr>
                <w:sz w:val="24"/>
                <w:szCs w:val="24"/>
              </w:rPr>
              <w:t xml:space="preserve">Электронный аукцион на </w:t>
            </w:r>
            <w:r w:rsidR="00547A43">
              <w:rPr>
                <w:color w:val="000000"/>
                <w:sz w:val="24"/>
                <w:szCs w:val="24"/>
              </w:rPr>
              <w:t>п</w:t>
            </w:r>
            <w:r w:rsidR="00547A43" w:rsidRPr="00547A43">
              <w:rPr>
                <w:color w:val="000000"/>
                <w:sz w:val="24"/>
                <w:szCs w:val="24"/>
              </w:rPr>
              <w:t>оставку бумаги для офисной техники</w:t>
            </w:r>
            <w:r w:rsidR="00EC70A6">
              <w:rPr>
                <w:color w:val="000000"/>
                <w:sz w:val="24"/>
                <w:szCs w:val="24"/>
              </w:rPr>
              <w:t xml:space="preserve"> формата</w:t>
            </w:r>
            <w:proofErr w:type="gramStart"/>
            <w:r w:rsidR="00EC70A6">
              <w:rPr>
                <w:color w:val="000000"/>
                <w:sz w:val="24"/>
                <w:szCs w:val="24"/>
              </w:rPr>
              <w:t xml:space="preserve"> А</w:t>
            </w:r>
            <w:proofErr w:type="gramEnd"/>
            <w:r w:rsidR="006E2442">
              <w:rPr>
                <w:color w:val="000000"/>
                <w:sz w:val="24"/>
                <w:szCs w:val="24"/>
              </w:rPr>
              <w:t xml:space="preserve"> </w:t>
            </w:r>
            <w:r w:rsidR="00EC70A6">
              <w:rPr>
                <w:color w:val="000000"/>
                <w:sz w:val="24"/>
                <w:szCs w:val="24"/>
              </w:rPr>
              <w:t>4</w:t>
            </w:r>
            <w:r w:rsidRPr="00547A43">
              <w:rPr>
                <w:sz w:val="24"/>
                <w:szCs w:val="24"/>
              </w:rPr>
              <w:t>.</w:t>
            </w:r>
          </w:p>
          <w:p w:rsidR="00565C7C" w:rsidRPr="001A484C" w:rsidRDefault="00565C7C" w:rsidP="00893B84">
            <w:pPr>
              <w:jc w:val="both"/>
              <w:rPr>
                <w:sz w:val="24"/>
                <w:szCs w:val="24"/>
              </w:rPr>
            </w:pP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547A43"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666C0E" w:rsidRPr="00666C0E" w:rsidRDefault="00666C0E" w:rsidP="00666C0E">
            <w:pPr>
              <w:jc w:val="both"/>
              <w:rPr>
                <w:rFonts w:eastAsia="Calibri"/>
                <w:b/>
                <w:sz w:val="24"/>
                <w:szCs w:val="24"/>
              </w:rPr>
            </w:pPr>
            <w:r w:rsidRPr="00666C0E">
              <w:rPr>
                <w:rFonts w:eastAsia="Calibri"/>
                <w:sz w:val="24"/>
                <w:szCs w:val="24"/>
              </w:rPr>
              <w:t>173370300627337030100100730261712244</w:t>
            </w:r>
            <w:r w:rsidRPr="00666C0E">
              <w:rPr>
                <w:rFonts w:eastAsia="Calibri"/>
                <w:b/>
                <w:sz w:val="24"/>
                <w:szCs w:val="24"/>
              </w:rPr>
              <w:t xml:space="preserve"> </w:t>
            </w:r>
          </w:p>
          <w:p w:rsidR="00EE6343" w:rsidRPr="001A484C" w:rsidRDefault="00666C0E" w:rsidP="00666C0E">
            <w:pPr>
              <w:jc w:val="both"/>
              <w:rPr>
                <w:sz w:val="24"/>
                <w:szCs w:val="24"/>
              </w:rPr>
            </w:pPr>
            <w:r w:rsidRPr="00666C0E">
              <w:rPr>
                <w:rFonts w:eastAsia="Calibri"/>
                <w:b/>
                <w:sz w:val="24"/>
                <w:szCs w:val="24"/>
              </w:rPr>
              <w:t>Код ОКПД</w:t>
            </w:r>
            <w:proofErr w:type="gramStart"/>
            <w:r w:rsidRPr="00666C0E">
              <w:rPr>
                <w:rFonts w:eastAsia="Calibri"/>
                <w:b/>
                <w:sz w:val="24"/>
                <w:szCs w:val="24"/>
              </w:rPr>
              <w:t>2</w:t>
            </w:r>
            <w:proofErr w:type="gramEnd"/>
            <w:r w:rsidRPr="00666C0E">
              <w:rPr>
                <w:rFonts w:eastAsia="Calibri"/>
                <w:b/>
                <w:sz w:val="24"/>
                <w:szCs w:val="24"/>
              </w:rPr>
              <w:t xml:space="preserve"> </w:t>
            </w:r>
            <w:r w:rsidRPr="00666C0E">
              <w:rPr>
                <w:rFonts w:eastAsia="Calibri"/>
                <w:sz w:val="24"/>
                <w:szCs w:val="24"/>
              </w:rPr>
              <w:t>17.12.14.160</w:t>
            </w:r>
          </w:p>
        </w:tc>
      </w:tr>
      <w:tr w:rsidR="00565C7C" w:rsidRPr="00517725" w:rsidTr="009D557C">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9D557C">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tabs>
                <w:tab w:val="left" w:pos="567"/>
                <w:tab w:val="left" w:pos="709"/>
              </w:tabs>
              <w:jc w:val="both"/>
              <w:rPr>
                <w:sz w:val="24"/>
                <w:szCs w:val="24"/>
              </w:rPr>
            </w:pPr>
            <w:r w:rsidRPr="001A484C">
              <w:rPr>
                <w:sz w:val="24"/>
                <w:szCs w:val="24"/>
              </w:rPr>
              <w:t xml:space="preserve">Поставщик гарантирует качество и безопасность поставляемого товара в соответствии с </w:t>
            </w:r>
            <w:r w:rsidR="009124E3">
              <w:rPr>
                <w:sz w:val="24"/>
                <w:szCs w:val="24"/>
              </w:rPr>
              <w:t>частью</w:t>
            </w:r>
            <w:r w:rsidR="009E0573">
              <w:rPr>
                <w:sz w:val="24"/>
                <w:szCs w:val="24"/>
              </w:rPr>
              <w:t xml:space="preserve"> </w:t>
            </w:r>
            <w:r w:rsidR="004D35DA" w:rsidRPr="001A484C">
              <w:rPr>
                <w:sz w:val="24"/>
                <w:szCs w:val="24"/>
                <w:lang w:val="en-US"/>
              </w:rPr>
              <w:t>II</w:t>
            </w:r>
            <w:r w:rsidR="004D35DA">
              <w:rPr>
                <w:sz w:val="24"/>
                <w:szCs w:val="24"/>
              </w:rPr>
              <w:t xml:space="preserve"> «Проект муниципального контракта»  </w:t>
            </w:r>
            <w:r w:rsidR="00A6173D" w:rsidRPr="001A484C">
              <w:rPr>
                <w:sz w:val="24"/>
                <w:szCs w:val="24"/>
              </w:rPr>
              <w:t>документации о</w:t>
            </w:r>
            <w:r w:rsidR="00A6173D">
              <w:rPr>
                <w:sz w:val="24"/>
                <w:szCs w:val="24"/>
              </w:rPr>
              <w:t>б электронном аукционе. Поставляемый товар должен по качеству и количеству соответствовать характеристикам,</w:t>
            </w:r>
            <w:r w:rsidR="009E0573">
              <w:rPr>
                <w:sz w:val="24"/>
                <w:szCs w:val="24"/>
              </w:rPr>
              <w:t xml:space="preserve"> </w:t>
            </w:r>
            <w:r w:rsidRPr="001A484C">
              <w:rPr>
                <w:sz w:val="24"/>
                <w:szCs w:val="24"/>
              </w:rPr>
              <w:t>указанн</w:t>
            </w:r>
            <w:r w:rsidR="00A6173D">
              <w:rPr>
                <w:sz w:val="24"/>
                <w:szCs w:val="24"/>
              </w:rPr>
              <w:t>ы</w:t>
            </w:r>
            <w:r w:rsidRPr="001A484C">
              <w:rPr>
                <w:sz w:val="24"/>
                <w:szCs w:val="24"/>
              </w:rPr>
              <w:t>м в части ІІІ «Описание объекта закупки» документации о</w:t>
            </w:r>
            <w:r w:rsidR="00CA4F50">
              <w:rPr>
                <w:sz w:val="24"/>
                <w:szCs w:val="24"/>
              </w:rPr>
              <w:t>б электронном аукционе.</w:t>
            </w:r>
          </w:p>
          <w:p w:rsidR="00547A43" w:rsidRPr="001A484C" w:rsidRDefault="00547A43" w:rsidP="00547A43">
            <w:pPr>
              <w:jc w:val="both"/>
              <w:rPr>
                <w:sz w:val="24"/>
                <w:szCs w:val="24"/>
              </w:rPr>
            </w:pPr>
            <w:r w:rsidRPr="001A484C">
              <w:rPr>
                <w:sz w:val="24"/>
                <w:szCs w:val="24"/>
              </w:rPr>
              <w:t>Товар должен быть новым (ранее не находившийся в использовании у Поставщика или у третьих лиц), произведен заводским способом.</w:t>
            </w:r>
          </w:p>
          <w:p w:rsidR="00547A43" w:rsidRPr="001A484C" w:rsidRDefault="00547A43" w:rsidP="00547A43">
            <w:pPr>
              <w:jc w:val="both"/>
              <w:rPr>
                <w:sz w:val="24"/>
                <w:szCs w:val="24"/>
              </w:rPr>
            </w:pPr>
            <w:r w:rsidRPr="001A484C">
              <w:rPr>
                <w:sz w:val="24"/>
                <w:szCs w:val="24"/>
              </w:rPr>
              <w:t>На товар должна распространяться полная гарантия производителя</w:t>
            </w:r>
            <w:r>
              <w:rPr>
                <w:sz w:val="24"/>
                <w:szCs w:val="24"/>
              </w:rPr>
              <w:t>,</w:t>
            </w:r>
            <w:r w:rsidRPr="001A484C">
              <w:rPr>
                <w:sz w:val="24"/>
                <w:szCs w:val="24"/>
              </w:rPr>
              <w:t xml:space="preserve"> подтвержденная документом от производителя.</w:t>
            </w:r>
          </w:p>
          <w:p w:rsidR="00547A43" w:rsidRDefault="00547A43" w:rsidP="00547A43">
            <w:pPr>
              <w:jc w:val="both"/>
              <w:rPr>
                <w:sz w:val="24"/>
                <w:szCs w:val="24"/>
              </w:rPr>
            </w:pPr>
            <w:r w:rsidRPr="001A484C">
              <w:rPr>
                <w:sz w:val="24"/>
                <w:szCs w:val="24"/>
              </w:rPr>
              <w:t>Товар  должен быть сертифицирован по ме</w:t>
            </w:r>
            <w:r>
              <w:rPr>
                <w:sz w:val="24"/>
                <w:szCs w:val="24"/>
              </w:rPr>
              <w:t>ждународным стандартам: ISO-</w:t>
            </w:r>
            <w:r w:rsidRPr="001A484C">
              <w:rPr>
                <w:sz w:val="24"/>
                <w:szCs w:val="24"/>
              </w:rPr>
              <w:t>9001</w:t>
            </w:r>
            <w:r>
              <w:rPr>
                <w:sz w:val="24"/>
                <w:szCs w:val="24"/>
              </w:rPr>
              <w:t xml:space="preserve"> </w:t>
            </w:r>
            <w:r w:rsidR="00666C0E">
              <w:rPr>
                <w:sz w:val="24"/>
                <w:szCs w:val="24"/>
              </w:rPr>
              <w:t xml:space="preserve"> (качество), ISO-14001 </w:t>
            </w:r>
            <w:r w:rsidRPr="001A484C">
              <w:rPr>
                <w:sz w:val="24"/>
                <w:szCs w:val="24"/>
              </w:rPr>
              <w:t>(экология), ISO-9706 (архивное хранение). Листы бумаги должны иметь ровную, без волн и замятостей поверхность, одинаковую толщину по всей площади листа, без пятен и изменения цвета</w:t>
            </w:r>
            <w:r w:rsidR="001746B4">
              <w:rPr>
                <w:sz w:val="24"/>
                <w:szCs w:val="24"/>
              </w:rPr>
              <w:t>,</w:t>
            </w:r>
            <w:r w:rsidRPr="001A484C">
              <w:rPr>
                <w:sz w:val="24"/>
                <w:szCs w:val="24"/>
              </w:rPr>
              <w:t xml:space="preserve"> края ровные, без шероховатостей и надрывов.</w:t>
            </w:r>
          </w:p>
          <w:p w:rsidR="00547A43" w:rsidRDefault="00547A43" w:rsidP="00547A43">
            <w:pPr>
              <w:jc w:val="both"/>
              <w:rPr>
                <w:sz w:val="24"/>
                <w:szCs w:val="24"/>
              </w:rPr>
            </w:pPr>
            <w:r w:rsidRPr="001A484C">
              <w:rPr>
                <w:sz w:val="24"/>
                <w:szCs w:val="24"/>
              </w:rPr>
              <w:t xml:space="preserve"> </w:t>
            </w:r>
            <w:r>
              <w:rPr>
                <w:sz w:val="24"/>
                <w:szCs w:val="24"/>
              </w:rPr>
              <w:t>Бумага поставляется в пачках по 500 листов, пачки должны быть уложены в коробки по 5 пачек в каждой.</w:t>
            </w:r>
          </w:p>
          <w:p w:rsidR="00547A43" w:rsidRPr="001A484C" w:rsidRDefault="00547A43" w:rsidP="00547A43">
            <w:pPr>
              <w:jc w:val="both"/>
              <w:rPr>
                <w:sz w:val="24"/>
                <w:szCs w:val="24"/>
              </w:rPr>
            </w:pPr>
            <w:r>
              <w:rPr>
                <w:sz w:val="24"/>
                <w:szCs w:val="24"/>
              </w:rPr>
              <w:t>Упаковка должна обеспечивать сохранность товара при транспортировке, а также хранении на складе в нормальных условиях без изменения свойств и характеристик. Коробки должны быть чистыми, не поврежденными, не влажными</w:t>
            </w:r>
          </w:p>
          <w:p w:rsidR="00547A43" w:rsidRPr="001A484C" w:rsidRDefault="00547A43" w:rsidP="00547A43">
            <w:pPr>
              <w:snapToGrid w:val="0"/>
              <w:jc w:val="both"/>
              <w:rPr>
                <w:sz w:val="24"/>
                <w:szCs w:val="24"/>
              </w:rPr>
            </w:pPr>
            <w:r w:rsidRPr="001A484C">
              <w:rPr>
                <w:rStyle w:val="apple-style-span"/>
                <w:rFonts w:eastAsia="Calibri"/>
                <w:sz w:val="24"/>
                <w:szCs w:val="24"/>
                <w:shd w:val="clear" w:color="auto" w:fill="FFFFFF"/>
              </w:rPr>
              <w:t xml:space="preserve">На </w:t>
            </w:r>
            <w:r>
              <w:rPr>
                <w:rStyle w:val="apple-style-span"/>
                <w:rFonts w:eastAsia="Calibri"/>
                <w:sz w:val="24"/>
                <w:szCs w:val="24"/>
                <w:shd w:val="clear" w:color="auto" w:fill="FFFFFF"/>
              </w:rPr>
              <w:t xml:space="preserve"> пачке и коробке должна быть нанесена четко различимая маркировка, содержащая информацию о производителе товара, а также сведения о товаре (наименование марки, формат, плотность, количество листов в пачке, количество пачек в коробке).</w:t>
            </w:r>
          </w:p>
          <w:p w:rsidR="00565C7C" w:rsidRPr="001A484C" w:rsidRDefault="00547A43" w:rsidP="00547A43">
            <w:pPr>
              <w:jc w:val="both"/>
            </w:pPr>
            <w:r w:rsidRPr="001A484C">
              <w:rPr>
                <w:rStyle w:val="apple-style-span"/>
                <w:rFonts w:eastAsia="Calibri"/>
                <w:sz w:val="24"/>
                <w:szCs w:val="24"/>
                <w:shd w:val="clear" w:color="auto" w:fill="FFFFFF"/>
              </w:rPr>
              <w:t>Весь поставляемый товар должен соответствовать требованиям экологических, санитарно-гигиенических и других норм, действующих на территории РФ и обеспечивать безопасную для жизни и здоровья людей эксплуатацию.</w:t>
            </w:r>
          </w:p>
        </w:tc>
      </w:tr>
      <w:tr w:rsidR="00DB67F7" w:rsidRPr="005E18D7" w:rsidTr="009D557C">
        <w:trPr>
          <w:trHeight w:val="1702"/>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A32245" w:rsidP="00402CB5">
            <w:pPr>
              <w:keepNext/>
              <w:keepLines/>
              <w:suppressLineNumbers/>
              <w:suppressAutoHyphens/>
              <w:rPr>
                <w:sz w:val="24"/>
                <w:szCs w:val="24"/>
              </w:rPr>
            </w:pPr>
            <w:r>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DB67F7" w:rsidRDefault="00565C7C" w:rsidP="00402CB5">
            <w:pPr>
              <w:jc w:val="both"/>
              <w:rPr>
                <w:sz w:val="24"/>
                <w:szCs w:val="24"/>
              </w:rPr>
            </w:pPr>
            <w:r w:rsidRPr="001A484C">
              <w:rPr>
                <w:sz w:val="24"/>
                <w:szCs w:val="24"/>
                <w:u w:val="single"/>
              </w:rPr>
              <w:t>Место доставки товара:</w:t>
            </w:r>
            <w:r w:rsidR="00DB67F7" w:rsidRPr="001A484C">
              <w:rPr>
                <w:sz w:val="24"/>
                <w:szCs w:val="24"/>
              </w:rPr>
              <w:t xml:space="preserve"> Ивановская область, город Ки</w:t>
            </w:r>
            <w:r w:rsidR="00831D64">
              <w:rPr>
                <w:sz w:val="24"/>
                <w:szCs w:val="24"/>
              </w:rPr>
              <w:t>нешма, у</w:t>
            </w:r>
            <w:r w:rsidR="00973B6D">
              <w:rPr>
                <w:sz w:val="24"/>
                <w:szCs w:val="24"/>
              </w:rPr>
              <w:t>лица  им. Фрунзе, дом 4</w:t>
            </w:r>
            <w:r w:rsidR="00B6505E">
              <w:rPr>
                <w:sz w:val="24"/>
                <w:szCs w:val="24"/>
              </w:rPr>
              <w:t>, цокольный этаж.</w:t>
            </w:r>
          </w:p>
          <w:p w:rsidR="00547A43" w:rsidRDefault="00547A43" w:rsidP="00565C7C">
            <w:pPr>
              <w:jc w:val="both"/>
              <w:rPr>
                <w:sz w:val="24"/>
                <w:szCs w:val="24"/>
                <w:u w:val="single"/>
              </w:rPr>
            </w:pPr>
          </w:p>
          <w:p w:rsidR="00DB67F7" w:rsidRPr="00831D64" w:rsidRDefault="00A32245" w:rsidP="00666C0E">
            <w:pPr>
              <w:jc w:val="both"/>
              <w:rPr>
                <w:sz w:val="24"/>
                <w:szCs w:val="24"/>
              </w:rPr>
            </w:pPr>
            <w:r>
              <w:rPr>
                <w:sz w:val="24"/>
                <w:szCs w:val="24"/>
                <w:u w:val="single"/>
              </w:rPr>
              <w:t>Сроки поставки товара:</w:t>
            </w:r>
            <w:r w:rsidR="00EB03AC" w:rsidRPr="00EB03AC">
              <w:rPr>
                <w:sz w:val="24"/>
                <w:szCs w:val="24"/>
              </w:rPr>
              <w:t xml:space="preserve"> </w:t>
            </w:r>
            <w:r w:rsidR="00684D5F">
              <w:rPr>
                <w:sz w:val="24"/>
                <w:szCs w:val="24"/>
              </w:rPr>
              <w:t>одной</w:t>
            </w:r>
            <w:r w:rsidR="00973B6D">
              <w:rPr>
                <w:sz w:val="24"/>
                <w:szCs w:val="24"/>
              </w:rPr>
              <w:t xml:space="preserve"> партией в течение </w:t>
            </w:r>
            <w:r w:rsidR="00684D5F">
              <w:rPr>
                <w:sz w:val="24"/>
                <w:szCs w:val="24"/>
              </w:rPr>
              <w:t>10</w:t>
            </w:r>
            <w:r w:rsidR="00973B6D">
              <w:rPr>
                <w:sz w:val="24"/>
                <w:szCs w:val="24"/>
              </w:rPr>
              <w:t xml:space="preserve"> (</w:t>
            </w:r>
            <w:r w:rsidR="00684D5F">
              <w:rPr>
                <w:sz w:val="24"/>
                <w:szCs w:val="24"/>
              </w:rPr>
              <w:t>десяти</w:t>
            </w:r>
            <w:r w:rsidR="00973B6D">
              <w:rPr>
                <w:sz w:val="24"/>
                <w:szCs w:val="24"/>
              </w:rPr>
              <w:t xml:space="preserve">) рабочих дней </w:t>
            </w:r>
            <w:proofErr w:type="gramStart"/>
            <w:r w:rsidR="00973B6D">
              <w:rPr>
                <w:sz w:val="24"/>
                <w:szCs w:val="24"/>
              </w:rPr>
              <w:t>с даты заключения</w:t>
            </w:r>
            <w:proofErr w:type="gramEnd"/>
            <w:r w:rsidR="00973B6D">
              <w:rPr>
                <w:sz w:val="24"/>
                <w:szCs w:val="24"/>
              </w:rPr>
              <w:t xml:space="preserve"> муниципального контракта.</w:t>
            </w:r>
          </w:p>
        </w:tc>
      </w:tr>
      <w:tr w:rsidR="00871525" w:rsidRPr="00517725" w:rsidTr="009D557C">
        <w:trPr>
          <w:trHeight w:val="950"/>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lastRenderedPageBreak/>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666C0E" w:rsidRDefault="00666C0E" w:rsidP="00922E2C">
            <w:pPr>
              <w:pStyle w:val="a7"/>
              <w:spacing w:after="0"/>
              <w:jc w:val="left"/>
              <w:rPr>
                <w:rFonts w:ascii="Times New Roman" w:hAnsi="Times New Roman"/>
                <w:szCs w:val="24"/>
              </w:rPr>
            </w:pPr>
            <w:r w:rsidRPr="00666C0E">
              <w:rPr>
                <w:rFonts w:ascii="Times New Roman" w:hAnsi="Times New Roman"/>
                <w:szCs w:val="24"/>
              </w:rPr>
              <w:lastRenderedPageBreak/>
              <w:t>266 000 (двести шестьдесят шесть тысяч) рублей 00 копеек</w:t>
            </w:r>
          </w:p>
        </w:tc>
      </w:tr>
      <w:tr w:rsidR="00871525" w:rsidRPr="00517725" w:rsidTr="009D557C">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003A4E5B">
              <w:rPr>
                <w:rFonts w:ascii="Times New Roman" w:hAnsi="Times New Roman"/>
                <w:szCs w:val="24"/>
              </w:rPr>
              <w:t xml:space="preserve"> </w:t>
            </w:r>
            <w:r w:rsidRPr="003A249C">
              <w:rPr>
                <w:rFonts w:ascii="Times New Roman" w:hAnsi="Times New Roman"/>
                <w:szCs w:val="24"/>
              </w:rPr>
              <w:t>документации  об электронном аукционе.</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DC44FB" w:rsidRPr="001A484C" w:rsidRDefault="00E25077" w:rsidP="00DC7889">
            <w:pPr>
              <w:jc w:val="both"/>
              <w:rPr>
                <w:sz w:val="24"/>
                <w:szCs w:val="24"/>
              </w:rPr>
            </w:pPr>
            <w:r>
              <w:rPr>
                <w:sz w:val="24"/>
                <w:szCs w:val="24"/>
              </w:rPr>
              <w:t>Цена</w:t>
            </w:r>
            <w:r w:rsidR="00973B6D">
              <w:rPr>
                <w:sz w:val="24"/>
                <w:szCs w:val="24"/>
              </w:rPr>
              <w:t xml:space="preserve"> муниципального</w:t>
            </w:r>
            <w:r w:rsidR="00EB03AC">
              <w:rPr>
                <w:sz w:val="24"/>
                <w:szCs w:val="24"/>
              </w:rPr>
              <w:t xml:space="preserve"> </w:t>
            </w:r>
            <w:r w:rsidR="00DC44FB" w:rsidRPr="001A484C">
              <w:rPr>
                <w:sz w:val="24"/>
                <w:szCs w:val="24"/>
              </w:rPr>
              <w:t xml:space="preserve">контракта включает в себя </w:t>
            </w:r>
            <w:r>
              <w:rPr>
                <w:sz w:val="24"/>
                <w:szCs w:val="24"/>
              </w:rPr>
              <w:t xml:space="preserve">все </w:t>
            </w:r>
            <w:r w:rsidR="00DC7889">
              <w:rPr>
                <w:sz w:val="24"/>
                <w:szCs w:val="24"/>
              </w:rPr>
              <w:t>расходы Поставщика</w:t>
            </w:r>
            <w:r w:rsidR="00A04C19">
              <w:rPr>
                <w:sz w:val="24"/>
                <w:szCs w:val="24"/>
              </w:rPr>
              <w:t>,</w:t>
            </w:r>
            <w:r w:rsidR="00DC44FB" w:rsidRPr="001A484C">
              <w:rPr>
                <w:sz w:val="24"/>
                <w:szCs w:val="24"/>
              </w:rPr>
              <w:t xml:space="preserve"> связанные с исполнением муниципального контракта, в том числе стоимость  товара,  расходы  на  доставку,  погрузо-разгрузочные расходы,</w:t>
            </w:r>
            <w:r w:rsidR="00684D5F">
              <w:rPr>
                <w:sz w:val="24"/>
                <w:szCs w:val="24"/>
              </w:rPr>
              <w:t xml:space="preserve"> </w:t>
            </w:r>
            <w:r w:rsidR="00F46CF0">
              <w:rPr>
                <w:sz w:val="24"/>
                <w:szCs w:val="24"/>
              </w:rPr>
              <w:t>упаковку,</w:t>
            </w:r>
            <w:r>
              <w:rPr>
                <w:sz w:val="24"/>
                <w:szCs w:val="24"/>
              </w:rPr>
              <w:t xml:space="preserve"> маркировку, </w:t>
            </w:r>
            <w:r w:rsidR="00684D5F">
              <w:rPr>
                <w:sz w:val="24"/>
                <w:szCs w:val="24"/>
              </w:rPr>
              <w:t xml:space="preserve">расходы на </w:t>
            </w:r>
            <w:r>
              <w:rPr>
                <w:sz w:val="24"/>
                <w:szCs w:val="24"/>
              </w:rPr>
              <w:t>сертифика</w:t>
            </w:r>
            <w:r w:rsidR="00F46CF0">
              <w:rPr>
                <w:sz w:val="24"/>
                <w:szCs w:val="24"/>
              </w:rPr>
              <w:t>цию,</w:t>
            </w:r>
            <w:r w:rsidR="00EB03AC">
              <w:rPr>
                <w:sz w:val="24"/>
                <w:szCs w:val="24"/>
              </w:rPr>
              <w:t xml:space="preserve"> </w:t>
            </w:r>
            <w:r w:rsidR="00684D5F">
              <w:rPr>
                <w:sz w:val="24"/>
                <w:szCs w:val="24"/>
              </w:rPr>
              <w:t xml:space="preserve">транспортные </w:t>
            </w:r>
            <w:r>
              <w:rPr>
                <w:sz w:val="24"/>
                <w:szCs w:val="24"/>
              </w:rPr>
              <w:t xml:space="preserve"> расходы</w:t>
            </w:r>
            <w:r w:rsidR="004D35DA">
              <w:rPr>
                <w:sz w:val="24"/>
                <w:szCs w:val="24"/>
              </w:rPr>
              <w:t>, расходы на</w:t>
            </w:r>
            <w:r w:rsidR="00EB03AC">
              <w:rPr>
                <w:sz w:val="24"/>
                <w:szCs w:val="24"/>
              </w:rPr>
              <w:t xml:space="preserve"> </w:t>
            </w:r>
            <w:r w:rsidR="00DC44FB" w:rsidRPr="001A484C">
              <w:rPr>
                <w:sz w:val="24"/>
                <w:szCs w:val="24"/>
              </w:rPr>
              <w:t>уплату налогов, сборов и других  обязательных платежей, связанных с поставкой товара, являющегося предметом муниципального контракта.</w:t>
            </w:r>
          </w:p>
          <w:p w:rsidR="00951C38" w:rsidRPr="001A484C" w:rsidRDefault="00DC7889" w:rsidP="003A4E5B">
            <w:pPr>
              <w:pStyle w:val="24"/>
              <w:spacing w:after="0" w:line="240" w:lineRule="auto"/>
              <w:jc w:val="both"/>
              <w:rPr>
                <w:color w:val="FF0000"/>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r w:rsidR="003A4E5B" w:rsidRPr="001A484C">
              <w:rPr>
                <w:color w:val="FF0000"/>
                <w:sz w:val="24"/>
                <w:szCs w:val="24"/>
              </w:rPr>
              <w:t xml:space="preserve"> </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lastRenderedPageBreak/>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lastRenderedPageBreak/>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t xml:space="preserve">Не </w:t>
            </w:r>
            <w:proofErr w:type="gramStart"/>
            <w:r w:rsidRPr="00B06C33">
              <w:rPr>
                <w:sz w:val="24"/>
                <w:szCs w:val="24"/>
              </w:rPr>
              <w:t>установлены</w:t>
            </w:r>
            <w:proofErr w:type="gramEnd"/>
          </w:p>
        </w:tc>
      </w:tr>
      <w:tr w:rsidR="007F3E93"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003A4E5B">
              <w:rPr>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r w:rsidRPr="001A484C">
              <w:rPr>
                <w:sz w:val="24"/>
                <w:szCs w:val="24"/>
              </w:rPr>
              <w:t>Цена муниципального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обеспечивает согласование новых условий муниципального контракта, в том числе цены и (или) сроков исполнения муниципального к</w:t>
            </w:r>
            <w:r w:rsidR="00DC44FB" w:rsidRPr="001A484C">
              <w:rPr>
                <w:sz w:val="24"/>
                <w:szCs w:val="24"/>
              </w:rPr>
              <w:t>онтракта и (или) количества товара</w:t>
            </w:r>
            <w:r w:rsidRPr="001A484C">
              <w:rPr>
                <w:sz w:val="24"/>
                <w:szCs w:val="24"/>
              </w:rPr>
              <w:t xml:space="preserve">, предусмотренных муниципальным контрактом. Сокращение </w:t>
            </w:r>
            <w:r w:rsidR="00DC44FB" w:rsidRPr="001A484C">
              <w:rPr>
                <w:sz w:val="24"/>
                <w:szCs w:val="24"/>
              </w:rPr>
              <w:t>количества товара</w:t>
            </w:r>
            <w:r w:rsidRPr="001A484C">
              <w:rPr>
                <w:sz w:val="24"/>
                <w:szCs w:val="24"/>
              </w:rPr>
              <w:t xml:space="preserve">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w:t>
            </w:r>
            <w:r w:rsidR="00DC44FB" w:rsidRPr="001A484C">
              <w:rPr>
                <w:sz w:val="24"/>
                <w:szCs w:val="24"/>
              </w:rPr>
              <w:t>количества товара</w:t>
            </w:r>
            <w:r w:rsidRPr="001A484C">
              <w:rPr>
                <w:sz w:val="24"/>
                <w:szCs w:val="24"/>
              </w:rPr>
              <w:t>.</w:t>
            </w:r>
          </w:p>
        </w:tc>
      </w:tr>
      <w:tr w:rsidR="00871525" w:rsidRPr="0061052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D557C">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Pr="001A484C" w:rsidRDefault="00D8572D" w:rsidP="00684D5F">
            <w:pPr>
              <w:jc w:val="both"/>
              <w:rPr>
                <w:sz w:val="24"/>
                <w:szCs w:val="24"/>
              </w:rPr>
            </w:pPr>
            <w:proofErr w:type="gramStart"/>
            <w:r>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EB03AC">
              <w:rPr>
                <w:sz w:val="24"/>
                <w:szCs w:val="24"/>
              </w:rPr>
              <w:t xml:space="preserve">счета и/или </w:t>
            </w:r>
            <w:r>
              <w:rPr>
                <w:sz w:val="24"/>
                <w:szCs w:val="24"/>
              </w:rPr>
              <w:t xml:space="preserve">счет-фактуры, товарной накладной и акта приема-передачи товара или на основании универсального передаточного документа (УПД) в течение </w:t>
            </w:r>
            <w:r w:rsidR="00684D5F">
              <w:rPr>
                <w:sz w:val="24"/>
                <w:szCs w:val="24"/>
              </w:rPr>
              <w:t xml:space="preserve">10 </w:t>
            </w:r>
            <w:r>
              <w:rPr>
                <w:sz w:val="24"/>
                <w:szCs w:val="24"/>
              </w:rPr>
              <w:t>(</w:t>
            </w:r>
            <w:r w:rsidR="00684D5F">
              <w:rPr>
                <w:sz w:val="24"/>
                <w:szCs w:val="24"/>
              </w:rPr>
              <w:t>десяти</w:t>
            </w:r>
            <w:r>
              <w:rPr>
                <w:sz w:val="24"/>
                <w:szCs w:val="24"/>
              </w:rPr>
              <w:t>) рабочих дней с даты подписания Заказчиком документа о приемке</w:t>
            </w:r>
            <w:r w:rsidR="00684D5F">
              <w:rPr>
                <w:sz w:val="24"/>
                <w:szCs w:val="24"/>
              </w:rPr>
              <w:t>.</w:t>
            </w:r>
            <w:proofErr w:type="gramEnd"/>
          </w:p>
        </w:tc>
      </w:tr>
      <w:tr w:rsidR="00DC44FB" w:rsidRPr="00517725" w:rsidTr="009D557C">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666C0E" w:rsidRPr="00666C0E" w:rsidRDefault="00666C0E" w:rsidP="00666C0E">
            <w:pPr>
              <w:keepNext/>
              <w:keepLines/>
              <w:widowControl/>
              <w:tabs>
                <w:tab w:val="left" w:pos="1733"/>
              </w:tabs>
              <w:jc w:val="both"/>
              <w:rPr>
                <w:sz w:val="24"/>
                <w:szCs w:val="24"/>
              </w:rPr>
            </w:pPr>
            <w:r w:rsidRPr="00666C0E">
              <w:rPr>
                <w:sz w:val="24"/>
                <w:szCs w:val="24"/>
              </w:rPr>
              <w:t>Участник электронного аукциона должен соответствовать следующим единым требованиям:</w:t>
            </w:r>
          </w:p>
          <w:p w:rsidR="00666C0E" w:rsidRPr="00666C0E" w:rsidRDefault="00666C0E" w:rsidP="00666C0E">
            <w:pPr>
              <w:keepNext/>
              <w:keepLines/>
              <w:widowControl/>
              <w:tabs>
                <w:tab w:val="left" w:pos="1733"/>
              </w:tabs>
              <w:jc w:val="both"/>
              <w:rPr>
                <w:sz w:val="24"/>
                <w:szCs w:val="24"/>
              </w:rPr>
            </w:pPr>
            <w:r w:rsidRPr="00666C0E">
              <w:rPr>
                <w:sz w:val="24"/>
                <w:szCs w:val="24"/>
              </w:rPr>
              <w:t xml:space="preserve">1) непроведение ликвидации участника электронного  аукциона - </w:t>
            </w:r>
            <w:r w:rsidRPr="00666C0E">
              <w:rPr>
                <w:color w:val="000000"/>
                <w:sz w:val="24"/>
                <w:szCs w:val="24"/>
              </w:rPr>
              <w:t xml:space="preserve">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w:t>
            </w:r>
            <w:r w:rsidRPr="00666C0E">
              <w:rPr>
                <w:color w:val="000000"/>
                <w:sz w:val="24"/>
                <w:szCs w:val="24"/>
              </w:rPr>
              <w:lastRenderedPageBreak/>
              <w:t>части 1 статьи 31 Закона № 44-ФЗ);</w:t>
            </w:r>
          </w:p>
          <w:p w:rsidR="00666C0E" w:rsidRPr="00666C0E" w:rsidRDefault="00666C0E" w:rsidP="00666C0E">
            <w:pPr>
              <w:keepNext/>
              <w:keepLines/>
              <w:widowControl/>
              <w:jc w:val="both"/>
              <w:rPr>
                <w:color w:val="000000"/>
                <w:sz w:val="24"/>
                <w:szCs w:val="24"/>
              </w:rPr>
            </w:pPr>
            <w:r w:rsidRPr="00666C0E">
              <w:rPr>
                <w:color w:val="000000"/>
                <w:sz w:val="24"/>
                <w:szCs w:val="24"/>
              </w:rPr>
              <w:t xml:space="preserve">2) неприостановление деятельности участника электронного аукциона в порядке, установленном </w:t>
            </w:r>
            <w:r w:rsidRPr="00666C0E">
              <w:rPr>
                <w:sz w:val="24"/>
                <w:szCs w:val="24"/>
              </w:rPr>
              <w:t>Кодексом</w:t>
            </w:r>
            <w:r w:rsidRPr="00666C0E">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666C0E" w:rsidRPr="00666C0E" w:rsidRDefault="00666C0E" w:rsidP="00666C0E">
            <w:pPr>
              <w:keepNext/>
              <w:keepLines/>
              <w:widowControl/>
              <w:jc w:val="both"/>
              <w:rPr>
                <w:sz w:val="24"/>
                <w:szCs w:val="24"/>
              </w:rPr>
            </w:pPr>
            <w:proofErr w:type="gramStart"/>
            <w:r w:rsidRPr="00666C0E">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666C0E">
              <w:rPr>
                <w:sz w:val="24"/>
                <w:szCs w:val="24"/>
              </w:rPr>
              <w:t>законодательством</w:t>
            </w:r>
            <w:r w:rsidRPr="00666C0E">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66C0E">
              <w:rPr>
                <w:color w:val="000000"/>
                <w:sz w:val="24"/>
                <w:szCs w:val="24"/>
              </w:rPr>
              <w:t xml:space="preserve"> признании обязанности </w:t>
            </w:r>
            <w:proofErr w:type="gramStart"/>
            <w:r w:rsidRPr="00666C0E">
              <w:rPr>
                <w:color w:val="000000"/>
                <w:sz w:val="24"/>
                <w:szCs w:val="24"/>
              </w:rPr>
              <w:t>заявителя</w:t>
            </w:r>
            <w:proofErr w:type="gramEnd"/>
            <w:r w:rsidRPr="00666C0E">
              <w:rPr>
                <w:color w:val="000000"/>
                <w:sz w:val="24"/>
                <w:szCs w:val="24"/>
              </w:rPr>
              <w:t xml:space="preserve"> по уплате этих сумм исполненной или которые признаны безнадежными к взысканию в соответствии с </w:t>
            </w:r>
            <w:r w:rsidRPr="00666C0E">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666C0E" w:rsidRPr="00666C0E" w:rsidRDefault="00666C0E" w:rsidP="00666C0E">
            <w:pPr>
              <w:keepNext/>
              <w:keepLines/>
              <w:widowControl/>
              <w:jc w:val="both"/>
              <w:rPr>
                <w:sz w:val="24"/>
                <w:szCs w:val="24"/>
              </w:rPr>
            </w:pPr>
            <w:proofErr w:type="gramStart"/>
            <w:r w:rsidRPr="00666C0E">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666C0E">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666C0E" w:rsidRPr="00666C0E" w:rsidRDefault="00666C0E" w:rsidP="00666C0E">
            <w:pPr>
              <w:keepNext/>
              <w:keepLines/>
              <w:widowControl/>
              <w:jc w:val="both"/>
              <w:rPr>
                <w:sz w:val="24"/>
                <w:szCs w:val="24"/>
              </w:rPr>
            </w:pPr>
            <w:r w:rsidRPr="00666C0E">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666C0E" w:rsidRPr="00666C0E" w:rsidRDefault="00666C0E" w:rsidP="00666C0E">
            <w:pPr>
              <w:keepNext/>
              <w:keepLines/>
              <w:widowControl/>
              <w:jc w:val="both"/>
              <w:rPr>
                <w:sz w:val="24"/>
                <w:szCs w:val="24"/>
              </w:rPr>
            </w:pPr>
            <w:proofErr w:type="gramStart"/>
            <w:r w:rsidRPr="00666C0E">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w:t>
            </w:r>
            <w:r w:rsidRPr="00666C0E">
              <w:rPr>
                <w:sz w:val="24"/>
                <w:szCs w:val="24"/>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66C0E">
              <w:rPr>
                <w:sz w:val="24"/>
                <w:szCs w:val="24"/>
              </w:rPr>
              <w:t xml:space="preserve">) </w:t>
            </w:r>
            <w:proofErr w:type="gramStart"/>
            <w:r w:rsidRPr="00666C0E">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666C0E">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666C0E" w:rsidRPr="00666C0E" w:rsidRDefault="00666C0E" w:rsidP="00666C0E">
            <w:pPr>
              <w:keepNext/>
              <w:keepLines/>
              <w:widowControl/>
              <w:jc w:val="both"/>
              <w:rPr>
                <w:sz w:val="24"/>
                <w:szCs w:val="24"/>
              </w:rPr>
            </w:pPr>
            <w:r w:rsidRPr="00666C0E">
              <w:rPr>
                <w:sz w:val="24"/>
                <w:szCs w:val="24"/>
              </w:rPr>
              <w:t xml:space="preserve">6) отсутствие </w:t>
            </w:r>
            <w:r w:rsidRPr="00666C0E">
              <w:rPr>
                <w:color w:val="000000"/>
                <w:sz w:val="24"/>
                <w:szCs w:val="24"/>
              </w:rPr>
              <w:t>в предусмотренном Законом №</w:t>
            </w:r>
            <w:r w:rsidRPr="00666C0E">
              <w:rPr>
                <w:color w:val="000000"/>
                <w:sz w:val="24"/>
                <w:szCs w:val="24"/>
                <w:lang w:val="en-US"/>
              </w:rPr>
              <w:t> </w:t>
            </w:r>
            <w:r w:rsidRPr="00666C0E">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666C0E">
              <w:rPr>
                <w:sz w:val="24"/>
                <w:szCs w:val="24"/>
              </w:rPr>
              <w:t xml:space="preserve"> (часть 1.1 статьи 31 Закона №44-ФЗ);</w:t>
            </w:r>
          </w:p>
          <w:p w:rsidR="007E6F2D" w:rsidRPr="001A484C" w:rsidRDefault="00666C0E" w:rsidP="00666C0E">
            <w:pPr>
              <w:keepNext/>
              <w:keepLines/>
              <w:widowControl/>
              <w:jc w:val="both"/>
              <w:rPr>
                <w:sz w:val="24"/>
                <w:szCs w:val="24"/>
              </w:rPr>
            </w:pPr>
            <w:r w:rsidRPr="00666C0E">
              <w:rPr>
                <w:sz w:val="24"/>
                <w:szCs w:val="24"/>
              </w:rPr>
              <w:t>7) участник закупки не является офшорной компанией (пункт 10 части 1 статьи 31 Закона №44-ФЗ)</w:t>
            </w:r>
            <w:r>
              <w:rPr>
                <w:sz w:val="24"/>
                <w:szCs w:val="2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0C08" w:rsidRPr="005202BB" w:rsidRDefault="00690C08" w:rsidP="00690C08">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690C08" w:rsidRPr="005202BB" w:rsidRDefault="00690C08" w:rsidP="00690C08">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690C08" w:rsidRPr="005202BB" w:rsidRDefault="00690C08" w:rsidP="00690C08">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690C08" w:rsidRPr="005275B4" w:rsidRDefault="00690C08" w:rsidP="00690C08">
            <w:pPr>
              <w:tabs>
                <w:tab w:val="left" w:pos="601"/>
              </w:tabs>
              <w:jc w:val="both"/>
              <w:rPr>
                <w:b/>
                <w:spacing w:val="-4"/>
                <w:sz w:val="24"/>
                <w:szCs w:val="24"/>
              </w:rPr>
            </w:pPr>
            <w:r w:rsidRPr="005275B4">
              <w:rPr>
                <w:b/>
                <w:spacing w:val="-4"/>
                <w:sz w:val="24"/>
                <w:szCs w:val="24"/>
              </w:rPr>
              <w:t>ИЛИ</w:t>
            </w:r>
          </w:p>
          <w:p w:rsidR="00871525" w:rsidRPr="001A484C" w:rsidRDefault="00690C08" w:rsidP="00690C08">
            <w:pPr>
              <w:pStyle w:val="Web"/>
              <w:keepNext/>
              <w:keepLines/>
              <w:spacing w:before="0" w:beforeAutospacing="0" w:after="0" w:afterAutospacing="0"/>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w:t>
            </w:r>
            <w:r w:rsidRPr="005202BB">
              <w:rPr>
                <w:spacing w:val="-4"/>
              </w:rPr>
              <w:lastRenderedPageBreak/>
              <w:t>закона от 12.01.1996  №  7-ФЗ «О некоммерческих организациях»</w:t>
            </w:r>
            <w:r>
              <w:rPr>
                <w:spacing w:val="-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071A3F" w:rsidP="00203D98">
            <w:pPr>
              <w:keepNext/>
              <w:keepLines/>
              <w:widowControl/>
              <w:rPr>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pStyle w:val="Web"/>
              <w:keepNext/>
              <w:keepLines/>
              <w:spacing w:before="0" w:beforeAutospacing="0" w:after="0" w:afterAutospacing="0"/>
            </w:pPr>
            <w:r w:rsidRPr="00EF4A9B">
              <w:rPr>
                <w:caps/>
              </w:rPr>
              <w:t>н</w:t>
            </w:r>
            <w:r w:rsidRPr="00EF4A9B">
              <w:t xml:space="preserve">е </w:t>
            </w:r>
            <w:proofErr w:type="gramStart"/>
            <w:r w:rsidRPr="00EF4A9B">
              <w:t>установлены</w:t>
            </w:r>
            <w:proofErr w:type="gramEnd"/>
          </w:p>
          <w:p w:rsidR="00450E52" w:rsidRPr="00203D98" w:rsidRDefault="00450E52" w:rsidP="00203D98">
            <w:pPr>
              <w:pStyle w:val="Web"/>
              <w:keepNext/>
              <w:keepLines/>
              <w:spacing w:before="0" w:beforeAutospacing="0" w:after="0" w:afterAutospacing="0"/>
            </w:pPr>
          </w:p>
        </w:tc>
      </w:tr>
      <w:tr w:rsidR="00DC44FB" w:rsidRPr="007C24A6"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sidR="003A4E5B">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A4E5B"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 xml:space="preserve">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071373">
              <w:rPr>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4B47BB">
              <w:rPr>
                <w:sz w:val="24"/>
                <w:szCs w:val="24"/>
              </w:rPr>
              <w:t xml:space="preserve"> </w:t>
            </w:r>
            <w:r w:rsidR="004B47BB" w:rsidRPr="009C1B76">
              <w:rPr>
                <w:sz w:val="24"/>
                <w:szCs w:val="24"/>
              </w:rPr>
              <w:t>7.1</w:t>
            </w:r>
            <w:r w:rsidR="004B47BB">
              <w:rPr>
                <w:sz w:val="24"/>
                <w:szCs w:val="24"/>
              </w:rPr>
              <w:t>,</w:t>
            </w:r>
            <w:r w:rsidRPr="00C437DD">
              <w:rPr>
                <w:sz w:val="24"/>
                <w:szCs w:val="24"/>
              </w:rPr>
              <w:t xml:space="preserve"> 9 части 1 статьи 31</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sidR="004B47BB">
              <w:rPr>
                <w:rFonts w:eastAsia="Calibri"/>
                <w:color w:val="000000"/>
                <w:sz w:val="24"/>
                <w:szCs w:val="24"/>
                <w:lang w:eastAsia="en-US"/>
              </w:rPr>
              <w:t xml:space="preserve"> </w:t>
            </w:r>
            <w:r>
              <w:rPr>
                <w:rFonts w:eastAsia="Calibri"/>
                <w:color w:val="000000"/>
                <w:sz w:val="24"/>
                <w:szCs w:val="24"/>
                <w:lang w:eastAsia="en-US"/>
              </w:rPr>
              <w:t xml:space="preserve"> пункта 20 раздела 1.3 «Информационная карта электронного аукциона»</w:t>
            </w:r>
            <w:r w:rsidR="004B47BB">
              <w:rPr>
                <w:rFonts w:eastAsia="Calibri"/>
                <w:color w:val="000000"/>
                <w:sz w:val="24"/>
                <w:szCs w:val="24"/>
                <w:lang w:eastAsia="en-US"/>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292AB7" w:rsidRDefault="00292AB7" w:rsidP="00292AB7">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 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292AB7" w:rsidRPr="00620876" w:rsidRDefault="00292AB7" w:rsidP="00292AB7">
            <w:pPr>
              <w:jc w:val="both"/>
              <w:rPr>
                <w:sz w:val="24"/>
                <w:szCs w:val="24"/>
                <w:shd w:val="clear" w:color="auto" w:fill="FFFF00"/>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3A4E5B" w:rsidRPr="00A65A4D" w:rsidRDefault="003A4E5B" w:rsidP="003A4E5B">
            <w:pPr>
              <w:ind w:firstLine="175"/>
              <w:jc w:val="both"/>
              <w:rPr>
                <w:color w:val="000000"/>
                <w:sz w:val="24"/>
                <w:szCs w:val="24"/>
              </w:rPr>
            </w:pPr>
            <w:r w:rsidRPr="00A65A4D">
              <w:rPr>
                <w:sz w:val="24"/>
                <w:szCs w:val="24"/>
              </w:rPr>
              <w:t xml:space="preserve">Участник закупки заполняет заявку </w:t>
            </w:r>
            <w:r w:rsidRPr="00A65A4D">
              <w:rPr>
                <w:color w:val="000000"/>
                <w:sz w:val="24"/>
                <w:szCs w:val="24"/>
              </w:rPr>
              <w:t>с учётом требований настоящей документации</w:t>
            </w:r>
            <w:r w:rsidRPr="00A65A4D">
              <w:rPr>
                <w:sz w:val="24"/>
                <w:szCs w:val="24"/>
              </w:rPr>
              <w:t xml:space="preserve"> </w:t>
            </w:r>
            <w:r w:rsidRPr="009E4264">
              <w:rPr>
                <w:sz w:val="24"/>
                <w:szCs w:val="24"/>
              </w:rPr>
              <w:t>об электронном аукционе</w:t>
            </w:r>
            <w:r w:rsidRPr="00A65A4D">
              <w:rPr>
                <w:sz w:val="24"/>
                <w:szCs w:val="24"/>
              </w:rPr>
              <w:t xml:space="preserve"> в соответствии с порядком, указанном на сайте оператора электронной площадки.</w:t>
            </w:r>
          </w:p>
          <w:p w:rsidR="003A4E5B" w:rsidRPr="00A65A4D" w:rsidRDefault="003A4E5B" w:rsidP="003A4E5B">
            <w:pPr>
              <w:ind w:firstLine="175"/>
              <w:jc w:val="both"/>
              <w:rPr>
                <w:sz w:val="24"/>
                <w:szCs w:val="24"/>
              </w:rPr>
            </w:pPr>
            <w:r w:rsidRPr="00A65A4D">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3A4E5B" w:rsidRPr="00A65A4D" w:rsidRDefault="003A4E5B" w:rsidP="003A4E5B">
            <w:pPr>
              <w:ind w:firstLine="175"/>
              <w:jc w:val="both"/>
              <w:rPr>
                <w:sz w:val="24"/>
                <w:szCs w:val="24"/>
              </w:rPr>
            </w:pPr>
            <w:r w:rsidRPr="00A65A4D">
              <w:rPr>
                <w:sz w:val="24"/>
                <w:szCs w:val="24"/>
              </w:rPr>
              <w:t xml:space="preserve">Заявка на участие в электронном аукционе, подготовленная участником </w:t>
            </w:r>
            <w:r>
              <w:rPr>
                <w:sz w:val="24"/>
                <w:szCs w:val="24"/>
              </w:rPr>
              <w:t>закупки</w:t>
            </w:r>
            <w:r w:rsidRPr="00A65A4D">
              <w:rPr>
                <w:sz w:val="24"/>
                <w:szCs w:val="24"/>
              </w:rPr>
              <w:t xml:space="preserve">, а также вся корреспонденция и документация, связанные с заявкой на участие в </w:t>
            </w:r>
            <w:r>
              <w:rPr>
                <w:sz w:val="24"/>
                <w:szCs w:val="24"/>
              </w:rPr>
              <w:t xml:space="preserve">электронном </w:t>
            </w:r>
            <w:r w:rsidRPr="00A65A4D">
              <w:rPr>
                <w:sz w:val="24"/>
                <w:szCs w:val="24"/>
              </w:rPr>
              <w:t xml:space="preserve">аукционе, </w:t>
            </w:r>
            <w:proofErr w:type="gramStart"/>
            <w:r w:rsidRPr="00A65A4D">
              <w:rPr>
                <w:sz w:val="24"/>
                <w:szCs w:val="24"/>
              </w:rPr>
              <w:t>которыми</w:t>
            </w:r>
            <w:proofErr w:type="gramEnd"/>
            <w:r w:rsidRPr="00A65A4D">
              <w:rPr>
                <w:sz w:val="24"/>
                <w:szCs w:val="24"/>
              </w:rPr>
              <w:t xml:space="preserve"> обмениваются участники </w:t>
            </w:r>
            <w:r>
              <w:rPr>
                <w:sz w:val="24"/>
                <w:szCs w:val="24"/>
              </w:rPr>
              <w:t>закупки</w:t>
            </w:r>
            <w:r w:rsidRPr="00A65A4D">
              <w:rPr>
                <w:sz w:val="24"/>
                <w:szCs w:val="24"/>
              </w:rPr>
              <w:t xml:space="preserve"> и оператор электронной площадки, заказчик, уполномоченный </w:t>
            </w:r>
            <w:r w:rsidRPr="00A65A4D">
              <w:rPr>
                <w:sz w:val="24"/>
                <w:szCs w:val="24"/>
              </w:rPr>
              <w:lastRenderedPageBreak/>
              <w:t>орган составляются на русском языке.</w:t>
            </w:r>
          </w:p>
          <w:p w:rsidR="003A4E5B" w:rsidRPr="00A65A4D" w:rsidRDefault="003A4E5B" w:rsidP="003A4E5B">
            <w:pPr>
              <w:ind w:firstLine="175"/>
              <w:jc w:val="both"/>
              <w:rPr>
                <w:sz w:val="24"/>
                <w:szCs w:val="24"/>
              </w:rPr>
            </w:pPr>
            <w:r w:rsidRPr="00A65A4D">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A4E5B" w:rsidRPr="009E4264" w:rsidRDefault="003A4E5B" w:rsidP="003A4E5B">
            <w:pPr>
              <w:jc w:val="both"/>
              <w:rPr>
                <w:b/>
                <w:sz w:val="24"/>
                <w:szCs w:val="24"/>
              </w:rPr>
            </w:pPr>
            <w:proofErr w:type="gramStart"/>
            <w:r w:rsidRPr="009E4264">
              <w:rPr>
                <w:sz w:val="24"/>
                <w:szCs w:val="24"/>
              </w:rPr>
              <w:t xml:space="preserve">В первой части заявки на участие в электронном аукционе участник </w:t>
            </w:r>
            <w:r>
              <w:rPr>
                <w:sz w:val="24"/>
                <w:szCs w:val="24"/>
              </w:rPr>
              <w:t>закупки</w:t>
            </w:r>
            <w:r w:rsidRPr="009E4264">
              <w:rPr>
                <w:sz w:val="24"/>
                <w:szCs w:val="24"/>
              </w:rPr>
              <w:t xml:space="preserve"> при указании наименования страны происхождения товаров предлагаемых к поставке</w:t>
            </w:r>
            <w:proofErr w:type="gramEnd"/>
            <w:r w:rsidRPr="009E4264">
              <w:rPr>
                <w:sz w:val="24"/>
                <w:szCs w:val="24"/>
              </w:rPr>
              <w:t xml:space="preserve">, указывает </w:t>
            </w:r>
            <w:r w:rsidRPr="009E4264">
              <w:rPr>
                <w:b/>
                <w:sz w:val="24"/>
                <w:szCs w:val="24"/>
              </w:rPr>
              <w:t>наименование страны происхождения товара.</w:t>
            </w:r>
          </w:p>
          <w:p w:rsidR="003A4E5B" w:rsidRPr="009E4264" w:rsidRDefault="003A4E5B" w:rsidP="003A4E5B">
            <w:pPr>
              <w:jc w:val="both"/>
              <w:rPr>
                <w:sz w:val="24"/>
                <w:szCs w:val="24"/>
              </w:rPr>
            </w:pPr>
            <w:r w:rsidRPr="009E4264">
              <w:rPr>
                <w:b/>
                <w:sz w:val="24"/>
                <w:szCs w:val="24"/>
              </w:rPr>
              <w:t>Например:</w:t>
            </w:r>
            <w:r w:rsidRPr="009E4264">
              <w:rPr>
                <w:sz w:val="24"/>
                <w:szCs w:val="24"/>
              </w:rPr>
              <w:t xml:space="preserve"> Россия (РФ), Республика Беларусь и т.п.</w:t>
            </w:r>
          </w:p>
          <w:p w:rsidR="003A4E5B" w:rsidRPr="009E4264" w:rsidRDefault="003A4E5B" w:rsidP="003A4E5B">
            <w:pPr>
              <w:tabs>
                <w:tab w:val="left" w:pos="802"/>
              </w:tabs>
              <w:jc w:val="both"/>
              <w:rPr>
                <w:rFonts w:eastAsia="Calibri"/>
                <w:sz w:val="24"/>
                <w:szCs w:val="24"/>
              </w:rPr>
            </w:pPr>
            <w:r w:rsidRPr="009E4264">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9E4264">
              <w:rPr>
                <w:sz w:val="24"/>
                <w:szCs w:val="24"/>
              </w:rPr>
              <w:t>части ІІІ «Описание объекта закупки» настоящей документации  об электронном аукционе.</w:t>
            </w:r>
            <w:r w:rsidRPr="009E4264">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9E4264">
              <w:rPr>
                <w:sz w:val="24"/>
                <w:szCs w:val="24"/>
              </w:rPr>
              <w:t xml:space="preserve">настоящей </w:t>
            </w:r>
            <w:r w:rsidRPr="009E4264">
              <w:rPr>
                <w:rFonts w:eastAsia="Calibri"/>
                <w:sz w:val="24"/>
                <w:szCs w:val="24"/>
              </w:rPr>
              <w:t xml:space="preserve">документацией об электронном аукционе, должна быть приведена их полная расшифровка. </w:t>
            </w:r>
          </w:p>
          <w:p w:rsidR="003A4E5B" w:rsidRPr="00EF69A1" w:rsidRDefault="003A4E5B" w:rsidP="003A4E5B">
            <w:pPr>
              <w:tabs>
                <w:tab w:val="left" w:pos="802"/>
              </w:tabs>
              <w:ind w:firstLine="175"/>
              <w:jc w:val="both"/>
              <w:rPr>
                <w:rFonts w:eastAsia="Calibri"/>
                <w:sz w:val="24"/>
                <w:szCs w:val="24"/>
              </w:rPr>
            </w:pPr>
            <w:r w:rsidRPr="00EF69A1">
              <w:rPr>
                <w:rFonts w:eastAsia="Calibri"/>
                <w:sz w:val="24"/>
                <w:szCs w:val="24"/>
              </w:rPr>
              <w:t xml:space="preserve">Вся информация, включенная в часть </w:t>
            </w:r>
            <w:r w:rsidRPr="00EF69A1">
              <w:rPr>
                <w:rFonts w:eastAsia="Calibri"/>
                <w:sz w:val="24"/>
                <w:szCs w:val="24"/>
                <w:lang w:val="en-US"/>
              </w:rPr>
              <w:t>III</w:t>
            </w:r>
            <w:r w:rsidRPr="00EF69A1">
              <w:rPr>
                <w:rFonts w:eastAsia="Calibri"/>
                <w:sz w:val="24"/>
                <w:szCs w:val="24"/>
              </w:rPr>
              <w:t xml:space="preserve"> «</w:t>
            </w:r>
            <w:r w:rsidRPr="00EF69A1">
              <w:rPr>
                <w:sz w:val="24"/>
                <w:szCs w:val="24"/>
              </w:rPr>
              <w:t>Описание объекта закупки</w:t>
            </w:r>
            <w:r w:rsidRPr="00EF69A1">
              <w:rPr>
                <w:rFonts w:eastAsia="Calibri"/>
                <w:sz w:val="24"/>
                <w:szCs w:val="24"/>
              </w:rPr>
              <w:t>» определена как конкретные показатели товара и должна быть указана участниками закупки в своих заявках в полном объеме в полном соответствии с настоящей документацией об электронном аукционе.</w:t>
            </w:r>
          </w:p>
          <w:p w:rsidR="003A4E5B" w:rsidRPr="00EF69A1" w:rsidRDefault="003A4E5B" w:rsidP="003A4E5B">
            <w:pPr>
              <w:tabs>
                <w:tab w:val="left" w:pos="3880"/>
              </w:tabs>
              <w:spacing w:line="240" w:lineRule="atLeast"/>
              <w:ind w:firstLine="175"/>
              <w:jc w:val="both"/>
              <w:rPr>
                <w:sz w:val="24"/>
                <w:szCs w:val="24"/>
              </w:rPr>
            </w:pPr>
            <w:r w:rsidRPr="00EF69A1">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3A4E5B" w:rsidRPr="009E4264" w:rsidRDefault="003A4E5B" w:rsidP="003A4E5B">
            <w:pPr>
              <w:tabs>
                <w:tab w:val="left" w:pos="802"/>
              </w:tabs>
              <w:jc w:val="both"/>
              <w:rPr>
                <w:sz w:val="24"/>
                <w:szCs w:val="24"/>
              </w:rPr>
            </w:pPr>
            <w:r w:rsidRPr="009E4264">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9E4264">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т.п.</w:t>
            </w:r>
            <w:r w:rsidRPr="009E4264">
              <w:rPr>
                <w:sz w:val="24"/>
                <w:szCs w:val="24"/>
              </w:rPr>
              <w:t xml:space="preserve">), в заявке на участие в электронном аукционе </w:t>
            </w:r>
            <w:proofErr w:type="gramStart"/>
            <w:r w:rsidRPr="009E4264">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9E4264">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9E4264">
              <w:rPr>
                <w:sz w:val="24"/>
                <w:szCs w:val="24"/>
              </w:rPr>
              <w:t>нормативными документами</w:t>
            </w:r>
            <w:r>
              <w:rPr>
                <w:sz w:val="24"/>
                <w:szCs w:val="24"/>
              </w:rPr>
              <w:t xml:space="preserve"> </w:t>
            </w:r>
            <w:r w:rsidRPr="009E4264">
              <w:rPr>
                <w:sz w:val="24"/>
                <w:szCs w:val="24"/>
              </w:rPr>
              <w:t xml:space="preserve"> и/или технической документацией/информацией производителя товара, </w:t>
            </w:r>
            <w:r>
              <w:rPr>
                <w:sz w:val="24"/>
                <w:szCs w:val="24"/>
              </w:rPr>
              <w:t xml:space="preserve">(с обязательной ссылкой на документ) </w:t>
            </w:r>
            <w:r w:rsidRPr="009E4264">
              <w:rPr>
                <w:sz w:val="24"/>
                <w:szCs w:val="24"/>
              </w:rPr>
              <w:t>и/или Техническим заданием части ІІІ «Описание объекта закупки» настоящей документации  об</w:t>
            </w:r>
            <w:proofErr w:type="gramEnd"/>
            <w:r w:rsidRPr="009E4264">
              <w:rPr>
                <w:sz w:val="24"/>
                <w:szCs w:val="24"/>
              </w:rPr>
              <w:t xml:space="preserve"> электронном </w:t>
            </w:r>
            <w:proofErr w:type="gramStart"/>
            <w:r w:rsidRPr="009E4264">
              <w:rPr>
                <w:sz w:val="24"/>
                <w:szCs w:val="24"/>
              </w:rPr>
              <w:t>аукционе</w:t>
            </w:r>
            <w:proofErr w:type="gramEnd"/>
            <w:r w:rsidRPr="009E4264">
              <w:rPr>
                <w:sz w:val="24"/>
                <w:szCs w:val="24"/>
              </w:rPr>
              <w:t>.</w:t>
            </w:r>
            <w:r>
              <w:rPr>
                <w:sz w:val="24"/>
                <w:szCs w:val="24"/>
              </w:rPr>
              <w:t xml:space="preserve"> </w:t>
            </w:r>
            <w:r w:rsidRPr="009E4264">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9E4264">
              <w:rPr>
                <w:sz w:val="24"/>
                <w:szCs w:val="24"/>
              </w:rPr>
              <w:t>м(</w:t>
            </w:r>
            <w:proofErr w:type="spellStart"/>
            <w:proofErr w:type="gramEnd"/>
            <w:r w:rsidRPr="009E4264">
              <w:rPr>
                <w:sz w:val="24"/>
                <w:szCs w:val="24"/>
              </w:rPr>
              <w:t>ями</w:t>
            </w:r>
            <w:proofErr w:type="spellEnd"/>
            <w:r w:rsidRPr="009E4264">
              <w:rPr>
                <w:sz w:val="24"/>
                <w:szCs w:val="24"/>
              </w:rPr>
              <w:t xml:space="preserve">), установленными настоящей документацией об электронном аукционе. </w:t>
            </w:r>
          </w:p>
          <w:p w:rsidR="003A4E5B" w:rsidRPr="009E4264" w:rsidRDefault="003A4E5B" w:rsidP="003A4E5B">
            <w:pPr>
              <w:tabs>
                <w:tab w:val="left" w:pos="802"/>
              </w:tabs>
              <w:jc w:val="both"/>
              <w:rPr>
                <w:sz w:val="24"/>
                <w:szCs w:val="24"/>
              </w:rPr>
            </w:pPr>
            <w:proofErr w:type="gramStart"/>
            <w:r w:rsidRPr="009E4264">
              <w:rPr>
                <w:sz w:val="24"/>
                <w:szCs w:val="24"/>
              </w:rPr>
              <w:t xml:space="preserve">В иных случаях, при указании конкретных показателей товаров использование слов «не более», «не менее», «выше», «ниже», </w:t>
            </w:r>
            <w:r w:rsidRPr="009E4264">
              <w:rPr>
                <w:sz w:val="24"/>
                <w:szCs w:val="24"/>
              </w:rPr>
              <w:lastRenderedPageBreak/>
              <w:t>«от», «до», «или», знак тире и т.п. не допускается.</w:t>
            </w:r>
            <w:proofErr w:type="gramEnd"/>
          </w:p>
          <w:p w:rsidR="003A4E5B" w:rsidRPr="009E4264" w:rsidRDefault="003A4E5B" w:rsidP="003A4E5B">
            <w:pPr>
              <w:jc w:val="both"/>
              <w:rPr>
                <w:sz w:val="24"/>
                <w:szCs w:val="24"/>
              </w:rPr>
            </w:pPr>
            <w:r w:rsidRPr="009E4264">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3A4E5B" w:rsidRPr="00C9639A" w:rsidRDefault="003A4E5B" w:rsidP="003A4E5B">
            <w:pPr>
              <w:pStyle w:val="aff3"/>
              <w:spacing w:before="0" w:beforeAutospacing="0" w:after="0" w:afterAutospacing="0"/>
              <w:jc w:val="both"/>
            </w:pPr>
            <w:proofErr w:type="gramStart"/>
            <w:r w:rsidRPr="00C9639A">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3A4E5B" w:rsidRPr="001A484C" w:rsidRDefault="003A4E5B" w:rsidP="003A4E5B">
            <w:pPr>
              <w:keepNext/>
              <w:keepLines/>
              <w:widowControl/>
              <w:jc w:val="both"/>
            </w:pPr>
            <w:proofErr w:type="gramStart"/>
            <w:r w:rsidRPr="001A484C">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3A4E5B" w:rsidRPr="001A484C" w:rsidRDefault="003A4E5B" w:rsidP="003A4E5B">
            <w:pPr>
              <w:pStyle w:val="aff3"/>
              <w:spacing w:before="0" w:beforeAutospacing="0" w:after="0" w:afterAutospacing="0"/>
              <w:jc w:val="both"/>
            </w:pPr>
            <w:r w:rsidRPr="001A484C">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3A4E5B" w:rsidP="003A4E5B">
            <w:pPr>
              <w:pStyle w:val="aff3"/>
              <w:spacing w:before="0" w:beforeAutospacing="0" w:after="0" w:afterAutospacing="0"/>
              <w:jc w:val="both"/>
            </w:pPr>
            <w:r w:rsidRPr="001A484C">
              <w:t>Участник электронного аукциона вправе подать только одну заявку на участие в электронном аукционе.</w:t>
            </w:r>
          </w:p>
        </w:tc>
      </w:tr>
      <w:tr w:rsidR="00871525" w:rsidRPr="00517725" w:rsidTr="009D557C">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100D97">
              <w:rPr>
                <w:b/>
                <w:sz w:val="24"/>
                <w:szCs w:val="24"/>
              </w:rPr>
              <w:t xml:space="preserve">2 </w:t>
            </w:r>
            <w:r w:rsidR="00666C0E">
              <w:rPr>
                <w:b/>
                <w:sz w:val="24"/>
                <w:szCs w:val="24"/>
              </w:rPr>
              <w:t>660</w:t>
            </w:r>
            <w:r w:rsidR="00DC44FB" w:rsidRPr="00950092">
              <w:rPr>
                <w:b/>
                <w:color w:val="000000"/>
                <w:sz w:val="24"/>
                <w:szCs w:val="24"/>
              </w:rPr>
              <w:t xml:space="preserve"> (</w:t>
            </w:r>
            <w:r w:rsidR="004B47BB">
              <w:rPr>
                <w:b/>
                <w:color w:val="000000"/>
                <w:sz w:val="24"/>
                <w:szCs w:val="24"/>
              </w:rPr>
              <w:t xml:space="preserve">две тысячи </w:t>
            </w:r>
            <w:r w:rsidR="00666C0E">
              <w:rPr>
                <w:b/>
                <w:color w:val="000000"/>
                <w:sz w:val="24"/>
                <w:szCs w:val="24"/>
              </w:rPr>
              <w:t>шестьсот шестьдесят</w:t>
            </w:r>
            <w:r w:rsidR="00D8572D">
              <w:rPr>
                <w:b/>
                <w:sz w:val="24"/>
                <w:szCs w:val="24"/>
              </w:rPr>
              <w:t>)</w:t>
            </w:r>
            <w:r w:rsidR="00EB03AC">
              <w:rPr>
                <w:b/>
                <w:sz w:val="24"/>
                <w:szCs w:val="24"/>
              </w:rPr>
              <w:t xml:space="preserve"> </w:t>
            </w:r>
            <w:r w:rsidR="00D8572D">
              <w:rPr>
                <w:b/>
                <w:sz w:val="24"/>
                <w:szCs w:val="24"/>
              </w:rPr>
              <w:t>рубл</w:t>
            </w:r>
            <w:r w:rsidR="00666C0E">
              <w:rPr>
                <w:b/>
                <w:sz w:val="24"/>
                <w:szCs w:val="24"/>
              </w:rPr>
              <w:t>ей</w:t>
            </w:r>
            <w:r w:rsidR="00EB03AC">
              <w:rPr>
                <w:b/>
                <w:sz w:val="24"/>
                <w:szCs w:val="24"/>
              </w:rPr>
              <w:t xml:space="preserve"> </w:t>
            </w:r>
            <w:r w:rsidR="00100D97">
              <w:rPr>
                <w:b/>
                <w:sz w:val="24"/>
                <w:szCs w:val="24"/>
              </w:rPr>
              <w:t>00</w:t>
            </w:r>
            <w:r w:rsidR="00FD1C9E">
              <w:rPr>
                <w:b/>
                <w:sz w:val="24"/>
                <w:szCs w:val="24"/>
              </w:rPr>
              <w:t xml:space="preserve"> копе</w:t>
            </w:r>
            <w:r w:rsidR="003A4E5B">
              <w:rPr>
                <w:b/>
                <w:sz w:val="24"/>
                <w:szCs w:val="24"/>
              </w:rPr>
              <w:t>е</w:t>
            </w:r>
            <w:r w:rsidR="004B47BB">
              <w:rPr>
                <w:b/>
                <w:sz w:val="24"/>
                <w:szCs w:val="24"/>
              </w:rPr>
              <w:t>к</w:t>
            </w:r>
            <w:r w:rsidR="00FD1C9E">
              <w:rPr>
                <w:b/>
                <w:sz w:val="24"/>
                <w:szCs w:val="24"/>
              </w:rPr>
              <w:t>.</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668F4" w:rsidRDefault="004668F4" w:rsidP="00964BED">
            <w:pPr>
              <w:pStyle w:val="Web2"/>
              <w:keepNext/>
              <w:keepLines/>
              <w:spacing w:before="0" w:beforeAutospacing="0" w:after="0" w:afterAutospacing="0"/>
            </w:pPr>
            <w:r w:rsidRPr="004668F4">
              <w:t xml:space="preserve">Порядок, дата начала и окончания </w:t>
            </w:r>
            <w:proofErr w:type="gramStart"/>
            <w:r w:rsidRPr="004668F4">
              <w:rPr>
                <w:lang w:val="en-US"/>
              </w:rPr>
              <w:t>c</w:t>
            </w:r>
            <w:proofErr w:type="gramEnd"/>
            <w:r w:rsidRPr="004668F4">
              <w:t>рока предоставления участникам электронного аукциона  разъяснений положений документации об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4668F4" w:rsidRPr="004668F4" w:rsidRDefault="004668F4" w:rsidP="004668F4">
            <w:pPr>
              <w:keepNext/>
              <w:keepLines/>
              <w:widowControl/>
              <w:jc w:val="both"/>
              <w:rPr>
                <w:b/>
                <w:sz w:val="24"/>
                <w:szCs w:val="24"/>
              </w:rPr>
            </w:pPr>
            <w:r w:rsidRPr="004668F4">
              <w:rPr>
                <w:b/>
                <w:sz w:val="24"/>
                <w:szCs w:val="24"/>
              </w:rPr>
              <w:t xml:space="preserve">Начало срока предоставления Уполномоченным органом разъяснений положений документации об электронном аукционе: </w:t>
            </w:r>
            <w:r>
              <w:rPr>
                <w:b/>
                <w:sz w:val="24"/>
                <w:szCs w:val="24"/>
              </w:rPr>
              <w:t>17</w:t>
            </w:r>
            <w:r w:rsidRPr="004668F4">
              <w:rPr>
                <w:b/>
                <w:sz w:val="24"/>
                <w:szCs w:val="24"/>
              </w:rPr>
              <w:t>.</w:t>
            </w:r>
            <w:r>
              <w:rPr>
                <w:b/>
                <w:sz w:val="24"/>
                <w:szCs w:val="24"/>
              </w:rPr>
              <w:t>10</w:t>
            </w:r>
            <w:r w:rsidRPr="004668F4">
              <w:rPr>
                <w:b/>
                <w:sz w:val="24"/>
                <w:szCs w:val="24"/>
              </w:rPr>
              <w:t>.2017</w:t>
            </w:r>
          </w:p>
          <w:p w:rsidR="004668F4" w:rsidRPr="004668F4" w:rsidRDefault="004668F4" w:rsidP="004668F4">
            <w:pPr>
              <w:keepNext/>
              <w:keepLines/>
              <w:widowControl/>
              <w:jc w:val="both"/>
              <w:rPr>
                <w:b/>
                <w:sz w:val="24"/>
                <w:szCs w:val="24"/>
              </w:rPr>
            </w:pPr>
          </w:p>
          <w:p w:rsidR="004668F4" w:rsidRPr="004668F4" w:rsidRDefault="004668F4" w:rsidP="004668F4">
            <w:pPr>
              <w:keepNext/>
              <w:keepLines/>
              <w:widowControl/>
              <w:jc w:val="both"/>
              <w:rPr>
                <w:b/>
                <w:sz w:val="24"/>
                <w:szCs w:val="24"/>
              </w:rPr>
            </w:pPr>
          </w:p>
          <w:p w:rsidR="004668F4" w:rsidRPr="004668F4" w:rsidRDefault="004668F4" w:rsidP="004668F4">
            <w:pPr>
              <w:keepNext/>
              <w:keepLines/>
              <w:widowControl/>
              <w:jc w:val="both"/>
              <w:rPr>
                <w:b/>
                <w:sz w:val="24"/>
                <w:szCs w:val="24"/>
              </w:rPr>
            </w:pPr>
            <w:r w:rsidRPr="004668F4">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Pr>
                <w:b/>
                <w:sz w:val="24"/>
                <w:szCs w:val="24"/>
              </w:rPr>
              <w:t>23</w:t>
            </w:r>
            <w:r w:rsidRPr="004668F4">
              <w:rPr>
                <w:b/>
                <w:sz w:val="24"/>
                <w:szCs w:val="24"/>
              </w:rPr>
              <w:t>.</w:t>
            </w:r>
            <w:r>
              <w:rPr>
                <w:b/>
                <w:sz w:val="24"/>
                <w:szCs w:val="24"/>
              </w:rPr>
              <w:t>10</w:t>
            </w:r>
            <w:r w:rsidRPr="004668F4">
              <w:rPr>
                <w:b/>
                <w:sz w:val="24"/>
                <w:szCs w:val="24"/>
              </w:rPr>
              <w:t>.2017</w:t>
            </w:r>
          </w:p>
          <w:p w:rsidR="004668F4" w:rsidRDefault="004668F4"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w:t>
            </w:r>
            <w:r w:rsidRPr="001A484C">
              <w:rPr>
                <w:sz w:val="24"/>
                <w:szCs w:val="24"/>
              </w:rPr>
              <w:lastRenderedPageBreak/>
              <w:t>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9D557C">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871525" w:rsidP="00964BED">
            <w:pPr>
              <w:pStyle w:val="Web"/>
              <w:spacing w:before="0" w:beforeAutospacing="0" w:after="0" w:afterAutospacing="0"/>
              <w:jc w:val="both"/>
              <w:rPr>
                <w:b/>
              </w:rPr>
            </w:pPr>
          </w:p>
          <w:p w:rsidR="00871525" w:rsidRPr="00F04B3C" w:rsidRDefault="004668F4" w:rsidP="004668F4">
            <w:pPr>
              <w:pStyle w:val="Web"/>
              <w:spacing w:before="0" w:beforeAutospacing="0" w:after="0" w:afterAutospacing="0"/>
              <w:jc w:val="both"/>
              <w:rPr>
                <w:b/>
              </w:rPr>
            </w:pPr>
            <w:r>
              <w:rPr>
                <w:b/>
              </w:rPr>
              <w:t>25</w:t>
            </w:r>
            <w:r w:rsidR="00423971" w:rsidRPr="00F04B3C">
              <w:rPr>
                <w:b/>
              </w:rPr>
              <w:t>.</w:t>
            </w:r>
            <w:r>
              <w:rPr>
                <w:b/>
              </w:rPr>
              <w:t>10</w:t>
            </w:r>
            <w:r w:rsidR="000726FC" w:rsidRPr="00F04B3C">
              <w:rPr>
                <w:b/>
              </w:rPr>
              <w:t>.201</w:t>
            </w:r>
            <w:r w:rsidR="00F04B3C">
              <w:rPr>
                <w:b/>
              </w:rPr>
              <w:t>7</w:t>
            </w:r>
            <w:r w:rsidR="00871525" w:rsidRPr="00F04B3C">
              <w:rPr>
                <w:b/>
              </w:rPr>
              <w:t xml:space="preserve"> г.  до 09:00  часов по Московскому времени</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4668F4" w:rsidP="004668F4">
            <w:pPr>
              <w:pStyle w:val="Web"/>
              <w:spacing w:before="0" w:beforeAutospacing="0" w:after="0" w:afterAutospacing="0"/>
              <w:rPr>
                <w:b/>
              </w:rPr>
            </w:pPr>
            <w:r>
              <w:rPr>
                <w:b/>
              </w:rPr>
              <w:t>26</w:t>
            </w:r>
            <w:r w:rsidR="00423971" w:rsidRPr="00F04B3C">
              <w:rPr>
                <w:b/>
              </w:rPr>
              <w:t>.</w:t>
            </w:r>
            <w:r>
              <w:rPr>
                <w:b/>
              </w:rPr>
              <w:t>10</w:t>
            </w:r>
            <w:r w:rsidR="00871525" w:rsidRPr="00F04B3C">
              <w:rPr>
                <w:b/>
              </w:rPr>
              <w:t>.201</w:t>
            </w:r>
            <w:r w:rsidR="00F04B3C">
              <w:rPr>
                <w:b/>
              </w:rPr>
              <w:t>7</w:t>
            </w:r>
            <w:r w:rsidR="00871525" w:rsidRPr="00F04B3C">
              <w:rPr>
                <w:b/>
              </w:rPr>
              <w:t xml:space="preserve"> г.</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4668F4" w:rsidP="00964BED">
            <w:pPr>
              <w:pStyle w:val="Web"/>
              <w:spacing w:before="0" w:beforeAutospacing="0" w:after="0" w:afterAutospacing="0"/>
              <w:rPr>
                <w:b/>
              </w:rPr>
            </w:pPr>
            <w:r>
              <w:rPr>
                <w:b/>
              </w:rPr>
              <w:t>30</w:t>
            </w:r>
            <w:r w:rsidR="00423971" w:rsidRPr="00F04B3C">
              <w:rPr>
                <w:b/>
              </w:rPr>
              <w:t>.</w:t>
            </w:r>
            <w:r>
              <w:rPr>
                <w:b/>
              </w:rPr>
              <w:t>10</w:t>
            </w:r>
            <w:r w:rsidR="00871525" w:rsidRPr="00F04B3C">
              <w:rPr>
                <w:b/>
              </w:rPr>
              <w:t>.201</w:t>
            </w:r>
            <w:r w:rsidR="00F04B3C">
              <w:rPr>
                <w:b/>
              </w:rPr>
              <w:t>7</w:t>
            </w:r>
            <w:r w:rsidR="00871525" w:rsidRPr="00F04B3C">
              <w:rPr>
                <w:b/>
              </w:rPr>
              <w:t xml:space="preserve"> г. </w:t>
            </w:r>
          </w:p>
          <w:p w:rsidR="00871525" w:rsidRPr="00F04B3C" w:rsidRDefault="00871525" w:rsidP="00964BED">
            <w:pPr>
              <w:pStyle w:val="Web"/>
              <w:spacing w:before="0" w:beforeAutospacing="0" w:after="0" w:afterAutospacing="0"/>
              <w:rPr>
                <w:b/>
              </w:rPr>
            </w:pPr>
          </w:p>
          <w:p w:rsidR="00871525" w:rsidRPr="00F04B3C" w:rsidRDefault="00871525" w:rsidP="00787B33">
            <w:pPr>
              <w:pStyle w:val="Web"/>
              <w:spacing w:before="0" w:beforeAutospacing="0" w:after="0" w:afterAutospacing="0"/>
              <w:jc w:val="both"/>
              <w:rPr>
                <w:b/>
              </w:rPr>
            </w:pPr>
            <w:r w:rsidRPr="00F04B3C">
              <w:rPr>
                <w:b/>
              </w:rPr>
              <w:t>Примечание: время начала проведения электронного аукциона устанавливается оператором электронной площадки.</w:t>
            </w:r>
          </w:p>
        </w:tc>
      </w:tr>
      <w:tr w:rsidR="00D328ED"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69Федерального з</w:t>
            </w:r>
            <w:r w:rsidRPr="001A484C">
              <w:rPr>
                <w:rFonts w:eastAsia="Calibri"/>
                <w:lang w:eastAsia="en-US"/>
              </w:rPr>
              <w:t>акона № 44-ФЗ)</w:t>
            </w:r>
          </w:p>
        </w:tc>
      </w:tr>
      <w:tr w:rsidR="00871525"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4668F4">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контракта</w:t>
            </w:r>
            <w:r w:rsidR="00871525" w:rsidRPr="00DD52F7">
              <w:rPr>
                <w:b/>
                <w:sz w:val="24"/>
                <w:szCs w:val="24"/>
              </w:rPr>
              <w:t xml:space="preserve">: </w:t>
            </w:r>
            <w:r w:rsidR="004668F4">
              <w:rPr>
                <w:b/>
                <w:sz w:val="24"/>
                <w:szCs w:val="24"/>
              </w:rPr>
              <w:t>13 300</w:t>
            </w:r>
            <w:r w:rsidR="00DB4B82" w:rsidRPr="00DD52F7">
              <w:rPr>
                <w:b/>
                <w:sz w:val="24"/>
                <w:szCs w:val="24"/>
                <w:lang w:eastAsia="zh-CN"/>
              </w:rPr>
              <w:t xml:space="preserve"> (</w:t>
            </w:r>
            <w:r w:rsidR="004668F4">
              <w:rPr>
                <w:b/>
                <w:sz w:val="24"/>
                <w:szCs w:val="24"/>
                <w:lang w:eastAsia="zh-CN"/>
              </w:rPr>
              <w:t>тринадцать</w:t>
            </w:r>
            <w:r w:rsidR="00100D97">
              <w:rPr>
                <w:b/>
                <w:sz w:val="24"/>
                <w:szCs w:val="24"/>
                <w:lang w:eastAsia="zh-CN"/>
              </w:rPr>
              <w:t xml:space="preserve"> тысяч </w:t>
            </w:r>
            <w:r w:rsidR="004668F4">
              <w:rPr>
                <w:b/>
                <w:sz w:val="24"/>
                <w:szCs w:val="24"/>
                <w:lang w:eastAsia="zh-CN"/>
              </w:rPr>
              <w:t>триста</w:t>
            </w:r>
            <w:r w:rsidR="00D8572D" w:rsidRPr="00DD52F7">
              <w:rPr>
                <w:b/>
                <w:sz w:val="24"/>
                <w:szCs w:val="24"/>
                <w:lang w:eastAsia="zh-CN"/>
              </w:rPr>
              <w:t xml:space="preserve">) рублей </w:t>
            </w:r>
            <w:r w:rsidR="00100D97">
              <w:rPr>
                <w:b/>
                <w:sz w:val="24"/>
                <w:szCs w:val="24"/>
                <w:lang w:eastAsia="zh-CN"/>
              </w:rPr>
              <w:t>00</w:t>
            </w:r>
            <w:r w:rsidR="00FD1C9E" w:rsidRPr="00DD52F7">
              <w:rPr>
                <w:b/>
                <w:sz w:val="24"/>
                <w:szCs w:val="24"/>
                <w:lang w:eastAsia="zh-CN"/>
              </w:rPr>
              <w:t xml:space="preserve"> копе</w:t>
            </w:r>
            <w:r w:rsidR="009D557C">
              <w:rPr>
                <w:b/>
                <w:sz w:val="24"/>
                <w:szCs w:val="24"/>
                <w:lang w:eastAsia="zh-CN"/>
              </w:rPr>
              <w:t>е</w:t>
            </w:r>
            <w:r w:rsidR="009D32FF">
              <w:rPr>
                <w:b/>
                <w:sz w:val="24"/>
                <w:szCs w:val="24"/>
                <w:lang w:eastAsia="zh-CN"/>
              </w:rPr>
              <w:t>к</w:t>
            </w:r>
            <w:r w:rsidR="00D8572D" w:rsidRPr="00DD52F7">
              <w:rPr>
                <w:b/>
                <w:sz w:val="24"/>
                <w:szCs w:val="24"/>
                <w:lang w:eastAsia="zh-CN"/>
              </w:rPr>
              <w:t>.</w:t>
            </w:r>
          </w:p>
        </w:tc>
      </w:tr>
      <w:tr w:rsidR="00871525" w:rsidRPr="00FD5A0E"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871525" w:rsidP="003A4D25">
            <w:pPr>
              <w:keepNext/>
              <w:ind w:left="17"/>
              <w:outlineLvl w:val="3"/>
              <w:rPr>
                <w:sz w:val="24"/>
                <w:szCs w:val="24"/>
              </w:rPr>
            </w:pPr>
            <w:r w:rsidRPr="001A484C">
              <w:rPr>
                <w:sz w:val="24"/>
                <w:szCs w:val="24"/>
              </w:rPr>
              <w:t xml:space="preserve">Получатель: </w:t>
            </w:r>
            <w:r w:rsidR="004668F4">
              <w:rPr>
                <w:sz w:val="24"/>
                <w:szCs w:val="24"/>
              </w:rPr>
              <w:t>Администрация городского округа Кинешма</w:t>
            </w:r>
          </w:p>
          <w:p w:rsidR="00D8572D" w:rsidRPr="00FF0A6D" w:rsidRDefault="00D8572D" w:rsidP="00D8572D">
            <w:pPr>
              <w:tabs>
                <w:tab w:val="left" w:pos="0"/>
                <w:tab w:val="left" w:pos="6105"/>
              </w:tabs>
              <w:jc w:val="both"/>
              <w:rPr>
                <w:sz w:val="24"/>
                <w:szCs w:val="24"/>
              </w:rPr>
            </w:pPr>
            <w:r w:rsidRPr="00FF0A6D">
              <w:rPr>
                <w:sz w:val="24"/>
                <w:szCs w:val="24"/>
              </w:rPr>
              <w:t xml:space="preserve">ИНН </w:t>
            </w:r>
            <w:r>
              <w:rPr>
                <w:sz w:val="24"/>
                <w:szCs w:val="24"/>
              </w:rPr>
              <w:t>3703006273</w:t>
            </w:r>
            <w:r w:rsidRPr="00FF0A6D">
              <w:rPr>
                <w:sz w:val="24"/>
                <w:szCs w:val="24"/>
              </w:rPr>
              <w:t xml:space="preserve"> КПП 370301001 </w:t>
            </w:r>
          </w:p>
          <w:p w:rsidR="00D8572D" w:rsidRPr="000E4FDE" w:rsidRDefault="00D8572D" w:rsidP="00D8572D">
            <w:pPr>
              <w:tabs>
                <w:tab w:val="left" w:pos="0"/>
                <w:tab w:val="left" w:pos="6105"/>
              </w:tabs>
              <w:jc w:val="both"/>
              <w:rPr>
                <w:sz w:val="22"/>
                <w:szCs w:val="22"/>
              </w:rPr>
            </w:pPr>
            <w:r w:rsidRPr="000E4FDE">
              <w:rPr>
                <w:sz w:val="22"/>
                <w:szCs w:val="22"/>
              </w:rPr>
              <w:t xml:space="preserve">Банковские реквизиты: </w:t>
            </w:r>
            <w:proofErr w:type="gramStart"/>
            <w:r w:rsidRPr="000E4FDE">
              <w:rPr>
                <w:sz w:val="22"/>
                <w:szCs w:val="22"/>
              </w:rPr>
              <w:t>р</w:t>
            </w:r>
            <w:proofErr w:type="gramEnd"/>
            <w:r w:rsidRPr="000E4FDE">
              <w:rPr>
                <w:sz w:val="22"/>
                <w:szCs w:val="22"/>
              </w:rPr>
              <w:t xml:space="preserve">/с </w:t>
            </w:r>
            <w:r>
              <w:rPr>
                <w:sz w:val="22"/>
                <w:szCs w:val="22"/>
              </w:rPr>
              <w:t>40</w:t>
            </w:r>
            <w:r w:rsidR="00DD52F7">
              <w:rPr>
                <w:sz w:val="22"/>
                <w:szCs w:val="22"/>
              </w:rPr>
              <w:t>3</w:t>
            </w:r>
            <w:r>
              <w:rPr>
                <w:sz w:val="22"/>
                <w:szCs w:val="22"/>
              </w:rPr>
              <w:t>0</w:t>
            </w:r>
            <w:r w:rsidR="006A6874">
              <w:rPr>
                <w:sz w:val="22"/>
                <w:szCs w:val="22"/>
              </w:rPr>
              <w:t>28</w:t>
            </w:r>
            <w:r>
              <w:rPr>
                <w:sz w:val="22"/>
                <w:szCs w:val="22"/>
              </w:rPr>
              <w:t>10</w:t>
            </w:r>
            <w:r w:rsidR="006A6874">
              <w:rPr>
                <w:sz w:val="22"/>
                <w:szCs w:val="22"/>
              </w:rPr>
              <w:t>7</w:t>
            </w:r>
            <w:r w:rsidR="008C7D0B">
              <w:rPr>
                <w:sz w:val="22"/>
                <w:szCs w:val="22"/>
              </w:rPr>
              <w:t>0000</w:t>
            </w:r>
            <w:r w:rsidR="006A6874">
              <w:rPr>
                <w:sz w:val="22"/>
                <w:szCs w:val="22"/>
              </w:rPr>
              <w:t>3</w:t>
            </w:r>
            <w:r w:rsidR="008C7D0B">
              <w:rPr>
                <w:sz w:val="22"/>
                <w:szCs w:val="22"/>
              </w:rPr>
              <w:t>0000</w:t>
            </w:r>
            <w:r w:rsidR="006A6874">
              <w:rPr>
                <w:sz w:val="22"/>
                <w:szCs w:val="22"/>
              </w:rPr>
              <w:t>82</w:t>
            </w:r>
            <w:r>
              <w:rPr>
                <w:sz w:val="22"/>
                <w:szCs w:val="22"/>
              </w:rPr>
              <w:t xml:space="preserve"> в Отделение Иваново г. Иваново, л/с 0</w:t>
            </w:r>
            <w:r w:rsidR="006A6874">
              <w:rPr>
                <w:sz w:val="22"/>
                <w:szCs w:val="22"/>
              </w:rPr>
              <w:t>5</w:t>
            </w:r>
            <w:r>
              <w:rPr>
                <w:sz w:val="22"/>
                <w:szCs w:val="22"/>
              </w:rPr>
              <w:t>3330</w:t>
            </w:r>
            <w:r w:rsidR="006A6874">
              <w:rPr>
                <w:sz w:val="22"/>
                <w:szCs w:val="22"/>
              </w:rPr>
              <w:t>0</w:t>
            </w:r>
            <w:r>
              <w:rPr>
                <w:sz w:val="22"/>
                <w:szCs w:val="22"/>
              </w:rPr>
              <w:t xml:space="preserve">5610 </w:t>
            </w:r>
            <w:r w:rsidRPr="000E4FDE">
              <w:rPr>
                <w:sz w:val="22"/>
                <w:szCs w:val="22"/>
              </w:rPr>
              <w:t xml:space="preserve">в </w:t>
            </w:r>
            <w:r>
              <w:rPr>
                <w:sz w:val="22"/>
                <w:szCs w:val="22"/>
              </w:rPr>
              <w:t>Управлении Федерального казначейства</w:t>
            </w:r>
            <w:r w:rsidRPr="000E4FDE">
              <w:rPr>
                <w:sz w:val="22"/>
                <w:szCs w:val="22"/>
              </w:rPr>
              <w:t xml:space="preserve"> по Ивановской области, БИК 042406001</w:t>
            </w:r>
          </w:p>
          <w:p w:rsidR="00871525" w:rsidRPr="001A484C" w:rsidRDefault="00871525" w:rsidP="004668F4">
            <w:pPr>
              <w:tabs>
                <w:tab w:val="left" w:pos="0"/>
                <w:tab w:val="left" w:pos="6105"/>
              </w:tabs>
              <w:jc w:val="both"/>
              <w:rPr>
                <w:sz w:val="24"/>
                <w:szCs w:val="24"/>
              </w:rPr>
            </w:pPr>
            <w:r w:rsidRPr="001A484C">
              <w:rPr>
                <w:sz w:val="24"/>
                <w:szCs w:val="24"/>
              </w:rPr>
              <w:t>Назначение платежа: Залоговое обеспечение исполнения муниципального контракта по электронному аукциону №</w:t>
            </w:r>
            <w:r w:rsidR="00061FD2">
              <w:rPr>
                <w:sz w:val="24"/>
                <w:szCs w:val="24"/>
              </w:rPr>
              <w:t xml:space="preserve"> </w:t>
            </w:r>
            <w:r w:rsidR="004668F4">
              <w:rPr>
                <w:sz w:val="24"/>
                <w:szCs w:val="24"/>
              </w:rPr>
              <w:t>152</w:t>
            </w:r>
            <w:r w:rsidR="00061FD2">
              <w:rPr>
                <w:sz w:val="24"/>
                <w:szCs w:val="24"/>
              </w:rPr>
              <w:t>.</w:t>
            </w:r>
          </w:p>
        </w:tc>
      </w:tr>
      <w:tr w:rsidR="00D328ED"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lastRenderedPageBreak/>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w:t>
            </w:r>
            <w:r w:rsidRPr="001A484C">
              <w:rPr>
                <w:sz w:val="24"/>
                <w:szCs w:val="24"/>
              </w:rPr>
              <w:lastRenderedPageBreak/>
              <w:t>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455691" w:rsidRPr="00DB4B82">
              <w:rPr>
                <w:spacing w:val="-4"/>
                <w:sz w:val="24"/>
                <w:szCs w:val="24"/>
              </w:rPr>
              <w:t>Поставщик</w:t>
            </w:r>
            <w:r w:rsidR="00455691" w:rsidRPr="00CA0891">
              <w:rPr>
                <w:sz w:val="24"/>
                <w:szCs w:val="24"/>
              </w:rPr>
              <w:t xml:space="preserve"> </w:t>
            </w:r>
            <w:r w:rsidRPr="001A484C">
              <w:rPr>
                <w:sz w:val="24"/>
                <w:szCs w:val="24"/>
              </w:rPr>
              <w:t>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651C4" w:rsidRPr="001A484C" w:rsidRDefault="00B651C4" w:rsidP="00B651C4">
            <w:pPr>
              <w:keepNext/>
              <w:keepLines/>
              <w:widowControl/>
              <w:jc w:val="both"/>
              <w:rPr>
                <w:i/>
                <w:sz w:val="24"/>
                <w:szCs w:val="24"/>
              </w:rPr>
            </w:pPr>
          </w:p>
          <w:p w:rsidR="00D328ED" w:rsidRPr="00B651C4" w:rsidRDefault="00B651C4" w:rsidP="00B651C4">
            <w:pPr>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w:t>
            </w:r>
            <w:r w:rsidRPr="00DB4B08">
              <w:rPr>
                <w:sz w:val="24"/>
                <w:szCs w:val="24"/>
              </w:rPr>
              <w:lastRenderedPageBreak/>
              <w:t>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9D557C"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9D557C" w:rsidRPr="00501B99" w:rsidRDefault="009D557C"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9B2D23" w:rsidRDefault="009D557C"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9D557C" w:rsidRPr="00501B9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9D557C" w:rsidRDefault="009D557C"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B919D3" w:rsidRDefault="009D557C" w:rsidP="00D56943">
            <w:pPr>
              <w:keepNext/>
              <w:keepLines/>
              <w:widowControl/>
              <w:jc w:val="both"/>
              <w:rPr>
                <w:sz w:val="24"/>
                <w:szCs w:val="24"/>
              </w:rPr>
            </w:pPr>
            <w:r>
              <w:rPr>
                <w:sz w:val="24"/>
                <w:szCs w:val="24"/>
              </w:rPr>
              <w:t>Информация о банковском сопровождении муниципального 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D42840">
            <w:pPr>
              <w:keepNext/>
              <w:keepLines/>
              <w:widowControl/>
              <w:jc w:val="both"/>
              <w:rPr>
                <w:sz w:val="24"/>
                <w:szCs w:val="24"/>
              </w:rPr>
            </w:pPr>
            <w:r w:rsidRPr="001A484C">
              <w:rPr>
                <w:sz w:val="24"/>
                <w:szCs w:val="24"/>
              </w:rPr>
              <w:t>Банковское сопровождение муниципального контракта не осуществляется.</w:t>
            </w:r>
          </w:p>
          <w:p w:rsidR="009D557C" w:rsidRPr="001A484C" w:rsidRDefault="009D557C" w:rsidP="00D42840">
            <w:pPr>
              <w:keepNext/>
              <w:keepLines/>
              <w:widowControl/>
              <w:jc w:val="both"/>
              <w:rPr>
                <w:sz w:val="24"/>
                <w:szCs w:val="24"/>
              </w:rPr>
            </w:pPr>
          </w:p>
        </w:tc>
      </w:tr>
      <w:tr w:rsidR="00AF23B4" w:rsidRPr="00501B9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AF23B4" w:rsidRDefault="00AF23B4" w:rsidP="00D42840">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AF23B4" w:rsidRDefault="00AF23B4" w:rsidP="00AF23B4">
            <w:pPr>
              <w:keepNext/>
              <w:keepLines/>
              <w:widowControl/>
              <w:rPr>
                <w:sz w:val="24"/>
                <w:szCs w:val="24"/>
              </w:rPr>
            </w:pPr>
            <w:r w:rsidRPr="00AF23B4">
              <w:rPr>
                <w:iCs/>
                <w:sz w:val="24"/>
                <w:szCs w:val="24"/>
              </w:rPr>
              <w:t>Ограничение участия в определении поставщика (подрядчика, исполнителя), установленное в соответствии с Федеральным законом</w:t>
            </w:r>
            <w:r>
              <w:rPr>
                <w:iCs/>
                <w:sz w:val="24"/>
                <w:szCs w:val="24"/>
              </w:rPr>
              <w:t xml:space="preserve"> </w:t>
            </w:r>
            <w:r w:rsidRPr="001A484C">
              <w:rPr>
                <w:rFonts w:eastAsia="Calibri"/>
                <w:sz w:val="24"/>
                <w:szCs w:val="24"/>
                <w:lang w:eastAsia="en-US"/>
              </w:rPr>
              <w:t>№ 44-ФЗ</w:t>
            </w:r>
          </w:p>
        </w:tc>
        <w:tc>
          <w:tcPr>
            <w:tcW w:w="3600" w:type="pct"/>
            <w:tcBorders>
              <w:top w:val="single" w:sz="4" w:space="0" w:color="auto"/>
              <w:left w:val="single" w:sz="4" w:space="0" w:color="auto"/>
              <w:bottom w:val="single" w:sz="4" w:space="0" w:color="auto"/>
              <w:right w:val="single" w:sz="4" w:space="0" w:color="auto"/>
            </w:tcBorders>
          </w:tcPr>
          <w:p w:rsidR="00AF23B4" w:rsidRPr="00AF23B4" w:rsidRDefault="00AF23B4" w:rsidP="00AF23B4">
            <w:pPr>
              <w:autoSpaceDE/>
              <w:autoSpaceDN/>
              <w:adjustRightInd/>
              <w:ind w:firstLine="175"/>
              <w:jc w:val="both"/>
              <w:rPr>
                <w:sz w:val="24"/>
                <w:szCs w:val="24"/>
              </w:rPr>
            </w:pPr>
            <w:r w:rsidRPr="00AF23B4">
              <w:rPr>
                <w:sz w:val="24"/>
                <w:szCs w:val="24"/>
              </w:rPr>
              <w:t xml:space="preserve">Участниками </w:t>
            </w:r>
            <w:r w:rsidR="00EA3F8D">
              <w:rPr>
                <w:sz w:val="24"/>
                <w:szCs w:val="24"/>
              </w:rPr>
              <w:t>электронного аукциона</w:t>
            </w:r>
            <w:r w:rsidRPr="00AF23B4">
              <w:rPr>
                <w:sz w:val="24"/>
                <w:szCs w:val="24"/>
              </w:rPr>
              <w:t xml:space="preserve"> могут быть только субъекты малого предпринимательства, социально ориентирова</w:t>
            </w:r>
            <w:r w:rsidR="00EA3F8D">
              <w:rPr>
                <w:sz w:val="24"/>
                <w:szCs w:val="24"/>
              </w:rPr>
              <w:t>нные некоммерческие организации</w:t>
            </w:r>
            <w:r w:rsidRPr="00AF23B4">
              <w:rPr>
                <w:sz w:val="24"/>
                <w:szCs w:val="24"/>
              </w:rPr>
              <w:t xml:space="preserve"> </w:t>
            </w:r>
            <w:r w:rsidR="00EA3F8D" w:rsidRPr="005202BB">
              <w:rPr>
                <w:spacing w:val="-4"/>
                <w:sz w:val="24"/>
                <w:szCs w:val="24"/>
              </w:rPr>
              <w:t>(за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F23B4" w:rsidRPr="001A484C" w:rsidRDefault="00AF23B4" w:rsidP="00D42840">
            <w:pPr>
              <w:keepNext/>
              <w:keepLines/>
              <w:widowControl/>
              <w:jc w:val="both"/>
              <w:rPr>
                <w:sz w:val="24"/>
                <w:szCs w:val="24"/>
              </w:rPr>
            </w:pPr>
          </w:p>
        </w:tc>
      </w:tr>
    </w:tbl>
    <w:p w:rsidR="00E068B7" w:rsidRPr="00FF5CF0" w:rsidRDefault="003A4E5B" w:rsidP="00A445E6">
      <w:pPr>
        <w:keepNext/>
        <w:keepLines/>
        <w:widowControl/>
        <w:rPr>
          <w:b/>
          <w:sz w:val="28"/>
          <w:szCs w:val="28"/>
        </w:rPr>
      </w:pPr>
      <w:r>
        <w:rPr>
          <w:b/>
          <w:sz w:val="28"/>
          <w:szCs w:val="28"/>
        </w:rPr>
        <w:br w:type="page"/>
      </w:r>
      <w:r w:rsidR="00E068B7">
        <w:rPr>
          <w:b/>
          <w:sz w:val="28"/>
          <w:szCs w:val="28"/>
        </w:rPr>
        <w:lastRenderedPageBreak/>
        <w:t xml:space="preserve">РАЗДЕЛ 1.4.Рекомендуемые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E068B7" w:rsidRPr="003A4E5B" w:rsidRDefault="00E068B7" w:rsidP="00E068B7">
      <w:pPr>
        <w:jc w:val="center"/>
        <w:rPr>
          <w:i/>
          <w:color w:val="000000"/>
          <w:sz w:val="24"/>
          <w:szCs w:val="24"/>
        </w:rPr>
      </w:pPr>
      <w:r w:rsidRPr="00EF4D70">
        <w:rPr>
          <w:i/>
          <w:color w:val="000000"/>
          <w:sz w:val="24"/>
          <w:szCs w:val="24"/>
        </w:rPr>
        <w:t xml:space="preserve">Поставка </w:t>
      </w:r>
      <w:r w:rsidR="003A4E5B" w:rsidRPr="003A4E5B">
        <w:rPr>
          <w:i/>
          <w:color w:val="000000"/>
          <w:sz w:val="24"/>
          <w:szCs w:val="24"/>
        </w:rPr>
        <w:t>бумаги для офисной техники</w:t>
      </w:r>
      <w:r w:rsidR="00061FD2">
        <w:rPr>
          <w:i/>
          <w:color w:val="000000"/>
          <w:sz w:val="24"/>
          <w:szCs w:val="24"/>
        </w:rPr>
        <w:t xml:space="preserve"> формата</w:t>
      </w:r>
      <w:proofErr w:type="gramStart"/>
      <w:r w:rsidR="00061FD2">
        <w:rPr>
          <w:i/>
          <w:color w:val="000000"/>
          <w:sz w:val="24"/>
          <w:szCs w:val="24"/>
        </w:rPr>
        <w:t xml:space="preserve"> А</w:t>
      </w:r>
      <w:proofErr w:type="gramEnd"/>
      <w:r w:rsidR="00100D97">
        <w:rPr>
          <w:i/>
          <w:color w:val="000000"/>
          <w:sz w:val="24"/>
          <w:szCs w:val="24"/>
        </w:rPr>
        <w:t xml:space="preserve"> </w:t>
      </w:r>
      <w:r w:rsidR="00061FD2">
        <w:rPr>
          <w:i/>
          <w:color w:val="000000"/>
          <w:sz w:val="24"/>
          <w:szCs w:val="24"/>
        </w:rPr>
        <w:t>4</w:t>
      </w:r>
    </w:p>
    <w:p w:rsidR="00C160BF" w:rsidRPr="00EF4D70" w:rsidRDefault="00C160BF" w:rsidP="00E068B7">
      <w:pPr>
        <w:jc w:val="center"/>
        <w:rPr>
          <w:i/>
          <w:color w:val="000000"/>
          <w:sz w:val="24"/>
          <w:szCs w:val="24"/>
        </w:rPr>
      </w:pP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531"/>
        <w:gridCol w:w="2717"/>
        <w:gridCol w:w="1223"/>
        <w:gridCol w:w="980"/>
        <w:gridCol w:w="1417"/>
      </w:tblGrid>
      <w:tr w:rsidR="00E068B7" w:rsidTr="00B651C4">
        <w:trPr>
          <w:trHeight w:val="2001"/>
        </w:trPr>
        <w:tc>
          <w:tcPr>
            <w:tcW w:w="287" w:type="pct"/>
            <w:vMerge w:val="restart"/>
            <w:tcBorders>
              <w:top w:val="single" w:sz="4" w:space="0" w:color="000000"/>
              <w:left w:val="single" w:sz="4" w:space="0" w:color="000000"/>
              <w:right w:val="single" w:sz="4" w:space="0" w:color="000000"/>
            </w:tcBorders>
            <w:hideMark/>
          </w:tcPr>
          <w:p w:rsidR="00E068B7" w:rsidRDefault="00E068B7" w:rsidP="00F0151B">
            <w:pPr>
              <w:jc w:val="center"/>
              <w:rPr>
                <w:sz w:val="24"/>
                <w:szCs w:val="24"/>
              </w:rPr>
            </w:pPr>
            <w:r>
              <w:rPr>
                <w:sz w:val="24"/>
                <w:szCs w:val="24"/>
              </w:rPr>
              <w:t>№</w:t>
            </w:r>
          </w:p>
          <w:p w:rsidR="00E068B7" w:rsidRDefault="00E068B7" w:rsidP="00F0151B">
            <w:pPr>
              <w:jc w:val="center"/>
              <w:rPr>
                <w:sz w:val="24"/>
                <w:szCs w:val="24"/>
              </w:rPr>
            </w:pPr>
            <w:proofErr w:type="gramStart"/>
            <w:r>
              <w:rPr>
                <w:sz w:val="24"/>
                <w:szCs w:val="24"/>
              </w:rPr>
              <w:t>п</w:t>
            </w:r>
            <w:proofErr w:type="gramEnd"/>
            <w:r>
              <w:rPr>
                <w:sz w:val="24"/>
                <w:szCs w:val="24"/>
              </w:rPr>
              <w:t>/п</w:t>
            </w:r>
          </w:p>
        </w:tc>
        <w:tc>
          <w:tcPr>
            <w:tcW w:w="1345" w:type="pct"/>
            <w:vMerge w:val="restart"/>
            <w:tcBorders>
              <w:top w:val="single" w:sz="4" w:space="0" w:color="000000"/>
              <w:left w:val="single" w:sz="4" w:space="0" w:color="000000"/>
              <w:right w:val="single" w:sz="4" w:space="0" w:color="000000"/>
            </w:tcBorders>
            <w:hideMark/>
          </w:tcPr>
          <w:p w:rsidR="00E068B7" w:rsidRPr="00E03D30" w:rsidRDefault="00E068B7" w:rsidP="00F0151B">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44" w:type="pct"/>
            <w:vMerge w:val="restart"/>
            <w:tcBorders>
              <w:top w:val="single" w:sz="4" w:space="0" w:color="000000"/>
              <w:left w:val="single" w:sz="4" w:space="0" w:color="000000"/>
              <w:right w:val="single" w:sz="4" w:space="0" w:color="000000"/>
            </w:tcBorders>
            <w:hideMark/>
          </w:tcPr>
          <w:p w:rsidR="00E068B7" w:rsidRPr="00E03D30" w:rsidRDefault="00E068B7" w:rsidP="00F0151B">
            <w:pPr>
              <w:widowControl/>
              <w:jc w:val="center"/>
              <w:rPr>
                <w:b/>
                <w:sz w:val="24"/>
                <w:szCs w:val="24"/>
              </w:rPr>
            </w:pPr>
            <w:r w:rsidRPr="009D557C">
              <w:rPr>
                <w:b/>
                <w:sz w:val="24"/>
                <w:szCs w:val="24"/>
                <w:highlight w:val="yellow"/>
              </w:rPr>
              <w:t>Наименование страны происхождения товара</w:t>
            </w:r>
            <w:r w:rsidR="009D557C" w:rsidRPr="009D557C">
              <w:rPr>
                <w:b/>
                <w:sz w:val="24"/>
                <w:szCs w:val="24"/>
                <w:highlight w:val="yellow"/>
              </w:rPr>
              <w:t>, предлагаемого к поставке товара</w:t>
            </w:r>
          </w:p>
          <w:p w:rsidR="00E068B7" w:rsidRPr="00E03D30" w:rsidRDefault="00E068B7" w:rsidP="00F0151B">
            <w:pPr>
              <w:widowControl/>
              <w:jc w:val="center"/>
              <w:rPr>
                <w:b/>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E068B7" w:rsidRPr="00E03D30" w:rsidRDefault="00E068B7" w:rsidP="00F0151B">
            <w:pPr>
              <w:jc w:val="center"/>
              <w:rPr>
                <w:sz w:val="24"/>
                <w:szCs w:val="24"/>
              </w:rPr>
            </w:pPr>
          </w:p>
        </w:tc>
      </w:tr>
      <w:tr w:rsidR="00E068B7" w:rsidTr="00B651C4">
        <w:trPr>
          <w:trHeight w:val="2001"/>
        </w:trPr>
        <w:tc>
          <w:tcPr>
            <w:tcW w:w="287" w:type="pct"/>
            <w:vMerge/>
            <w:tcBorders>
              <w:left w:val="single" w:sz="4" w:space="0" w:color="000000"/>
              <w:bottom w:val="single" w:sz="4" w:space="0" w:color="000000"/>
              <w:right w:val="single" w:sz="4" w:space="0" w:color="000000"/>
            </w:tcBorders>
            <w:hideMark/>
          </w:tcPr>
          <w:p w:rsidR="00E068B7" w:rsidRDefault="00E068B7" w:rsidP="00F0151B">
            <w:pPr>
              <w:jc w:val="center"/>
              <w:rPr>
                <w:sz w:val="24"/>
                <w:szCs w:val="24"/>
              </w:rPr>
            </w:pPr>
          </w:p>
        </w:tc>
        <w:tc>
          <w:tcPr>
            <w:tcW w:w="1345" w:type="pct"/>
            <w:vMerge/>
            <w:tcBorders>
              <w:left w:val="single" w:sz="4" w:space="0" w:color="000000"/>
              <w:bottom w:val="single" w:sz="4" w:space="0" w:color="000000"/>
              <w:right w:val="single" w:sz="4" w:space="0" w:color="000000"/>
            </w:tcBorders>
            <w:hideMark/>
          </w:tcPr>
          <w:p w:rsidR="00E068B7" w:rsidRPr="00E03D30" w:rsidRDefault="00E068B7" w:rsidP="00F0151B">
            <w:pPr>
              <w:jc w:val="center"/>
              <w:rPr>
                <w:sz w:val="24"/>
                <w:szCs w:val="24"/>
              </w:rPr>
            </w:pPr>
          </w:p>
        </w:tc>
        <w:tc>
          <w:tcPr>
            <w:tcW w:w="1444" w:type="pct"/>
            <w:vMerge/>
            <w:tcBorders>
              <w:left w:val="single" w:sz="4" w:space="0" w:color="000000"/>
              <w:bottom w:val="single" w:sz="4" w:space="0" w:color="000000"/>
              <w:right w:val="single" w:sz="4" w:space="0" w:color="000000"/>
            </w:tcBorders>
            <w:hideMark/>
          </w:tcPr>
          <w:p w:rsidR="00E068B7" w:rsidRPr="00E03D30" w:rsidRDefault="00E068B7" w:rsidP="00F0151B">
            <w:pPr>
              <w:widowControl/>
              <w:jc w:val="center"/>
              <w:rPr>
                <w:b/>
                <w:sz w:val="24"/>
                <w:szCs w:val="24"/>
                <w:highlight w:val="yellow"/>
              </w:rPr>
            </w:pPr>
          </w:p>
        </w:tc>
        <w:tc>
          <w:tcPr>
            <w:tcW w:w="650" w:type="pct"/>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r w:rsidRPr="00E03D30">
              <w:rPr>
                <w:snapToGrid w:val="0"/>
                <w:color w:val="000000"/>
                <w:sz w:val="24"/>
                <w:szCs w:val="24"/>
              </w:rPr>
              <w:t>Ед.</w:t>
            </w:r>
            <w:r w:rsidR="00100D97">
              <w:rPr>
                <w:snapToGrid w:val="0"/>
                <w:color w:val="000000"/>
                <w:sz w:val="24"/>
                <w:szCs w:val="24"/>
              </w:rPr>
              <w:t xml:space="preserve"> </w:t>
            </w:r>
            <w:r w:rsidRPr="00E03D30">
              <w:rPr>
                <w:snapToGrid w:val="0"/>
                <w:color w:val="000000"/>
                <w:sz w:val="24"/>
                <w:szCs w:val="24"/>
              </w:rPr>
              <w:t>изм.</w:t>
            </w:r>
          </w:p>
        </w:tc>
        <w:tc>
          <w:tcPr>
            <w:tcW w:w="753"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r w:rsidRPr="00E03D30">
              <w:rPr>
                <w:snapToGrid w:val="0"/>
                <w:color w:val="000000"/>
                <w:sz w:val="24"/>
                <w:szCs w:val="24"/>
              </w:rPr>
              <w:t>Количество</w:t>
            </w: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1</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2</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bl>
    <w:p w:rsidR="00DB4B82" w:rsidRDefault="00DB4B82" w:rsidP="00DB4B82">
      <w:pPr>
        <w:pStyle w:val="ConsPlusNormal"/>
        <w:ind w:firstLine="540"/>
        <w:jc w:val="both"/>
      </w:pPr>
    </w:p>
    <w:p w:rsidR="002B6753" w:rsidRPr="003177EF" w:rsidRDefault="002B6753" w:rsidP="003177EF">
      <w:pPr>
        <w:pageBreakBefore/>
        <w:widowControl/>
        <w:jc w:val="center"/>
        <w:rPr>
          <w:b/>
          <w:sz w:val="28"/>
          <w:szCs w:val="28"/>
        </w:rPr>
      </w:pPr>
      <w:r w:rsidRPr="006945FF">
        <w:rPr>
          <w:b/>
          <w:sz w:val="28"/>
          <w:szCs w:val="28"/>
        </w:rPr>
        <w:lastRenderedPageBreak/>
        <w:t>Форма № 2</w:t>
      </w: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C8396D" w:rsidRPr="003177EF" w:rsidRDefault="003A4E5B" w:rsidP="003177EF">
      <w:pPr>
        <w:jc w:val="center"/>
        <w:rPr>
          <w:i/>
          <w:color w:val="000000"/>
          <w:sz w:val="24"/>
          <w:szCs w:val="24"/>
        </w:rPr>
      </w:pPr>
      <w:r w:rsidRPr="00EF4D70">
        <w:rPr>
          <w:i/>
          <w:color w:val="000000"/>
          <w:sz w:val="24"/>
          <w:szCs w:val="24"/>
        </w:rPr>
        <w:t xml:space="preserve">Поставка </w:t>
      </w:r>
      <w:r w:rsidR="003177EF" w:rsidRPr="003A4E5B">
        <w:rPr>
          <w:i/>
          <w:color w:val="000000"/>
          <w:sz w:val="24"/>
          <w:szCs w:val="24"/>
        </w:rPr>
        <w:t>бумаги для офисной техники</w:t>
      </w:r>
      <w:r w:rsidR="003177EF">
        <w:rPr>
          <w:i/>
          <w:color w:val="000000"/>
          <w:sz w:val="24"/>
          <w:szCs w:val="24"/>
        </w:rPr>
        <w:t xml:space="preserve"> формата</w:t>
      </w:r>
      <w:proofErr w:type="gramStart"/>
      <w:r w:rsidR="003177EF">
        <w:rPr>
          <w:i/>
          <w:color w:val="000000"/>
          <w:sz w:val="24"/>
          <w:szCs w:val="24"/>
        </w:rPr>
        <w:t xml:space="preserve"> А</w:t>
      </w:r>
      <w:proofErr w:type="gramEnd"/>
      <w:r w:rsidR="00100D97">
        <w:rPr>
          <w:i/>
          <w:color w:val="000000"/>
          <w:sz w:val="24"/>
          <w:szCs w:val="24"/>
        </w:rPr>
        <w:t xml:space="preserve"> </w:t>
      </w:r>
      <w:r w:rsidR="003177EF">
        <w:rPr>
          <w:i/>
          <w:color w:val="000000"/>
          <w:sz w:val="24"/>
          <w:szCs w:val="24"/>
        </w:rPr>
        <w:t>4</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A43616" w:rsidRDefault="002B6753" w:rsidP="002B6753"/>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 xml:space="preserve">требованиям, установленным пунктами 3 - 5, 7, </w:t>
      </w:r>
      <w:r w:rsidR="009C1B76">
        <w:rPr>
          <w:sz w:val="24"/>
          <w:szCs w:val="24"/>
        </w:rPr>
        <w:t xml:space="preserve">7.1, </w:t>
      </w:r>
      <w:r w:rsidRPr="00C437DD">
        <w:rPr>
          <w:sz w:val="24"/>
          <w:szCs w:val="24"/>
        </w:rPr>
        <w:t>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27"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w:t>
      </w:r>
      <w:r>
        <w:rPr>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29"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3177EF" w:rsidRPr="003177EF" w:rsidRDefault="005A311F" w:rsidP="003177EF">
      <w:pPr>
        <w:widowControl/>
        <w:ind w:firstLine="540"/>
        <w:jc w:val="both"/>
        <w:rPr>
          <w:sz w:val="24"/>
          <w:szCs w:val="24"/>
        </w:rPr>
      </w:pPr>
      <w:proofErr w:type="gramStart"/>
      <w:r>
        <w:rPr>
          <w:sz w:val="24"/>
          <w:szCs w:val="24"/>
        </w:rPr>
        <w:t xml:space="preserve">- </w:t>
      </w:r>
      <w:r w:rsidR="003177EF" w:rsidRPr="003177EF">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3177EF" w:rsidRPr="003177EF">
        <w:rPr>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177EF" w:rsidRPr="003177EF" w:rsidRDefault="003177EF" w:rsidP="003177EF">
      <w:pPr>
        <w:widowControl/>
        <w:ind w:firstLine="540"/>
        <w:jc w:val="both"/>
        <w:rPr>
          <w:sz w:val="24"/>
          <w:szCs w:val="24"/>
        </w:rPr>
      </w:pPr>
      <w:r w:rsidRPr="003177EF">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525F" w:rsidRDefault="00D3525F" w:rsidP="003177E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w:t>
      </w:r>
    </w:p>
    <w:p w:rsidR="00720CD1" w:rsidRPr="00F80D87" w:rsidRDefault="00720CD1" w:rsidP="00720CD1">
      <w:pPr>
        <w:ind w:firstLine="540"/>
        <w:jc w:val="both"/>
        <w:rPr>
          <w:sz w:val="24"/>
          <w:szCs w:val="24"/>
          <w:highlight w:val="yellow"/>
        </w:rPr>
      </w:pPr>
      <w:r w:rsidRPr="00F80D87">
        <w:rPr>
          <w:b/>
          <w:sz w:val="24"/>
          <w:szCs w:val="24"/>
          <w:highlight w:val="yellow"/>
        </w:rPr>
        <w:t xml:space="preserve">3. </w:t>
      </w:r>
      <w:r w:rsidRPr="00F80D87">
        <w:rPr>
          <w:sz w:val="24"/>
          <w:szCs w:val="24"/>
          <w:highlight w:val="yellow"/>
        </w:rPr>
        <w:t xml:space="preserve">_______________________________________________________________  </w:t>
      </w:r>
      <w:r w:rsidRPr="00720CD1">
        <w:rPr>
          <w:sz w:val="22"/>
          <w:szCs w:val="22"/>
          <w:highlight w:val="yellow"/>
        </w:rPr>
        <w:t>является</w:t>
      </w:r>
    </w:p>
    <w:p w:rsidR="00720CD1" w:rsidRPr="00F80D87" w:rsidRDefault="00720CD1" w:rsidP="00720CD1">
      <w:pPr>
        <w:ind w:left="855"/>
        <w:jc w:val="both"/>
        <w:rPr>
          <w:i/>
          <w:highlight w:val="yellow"/>
        </w:rPr>
      </w:pPr>
      <w:r w:rsidRPr="00F80D87">
        <w:rPr>
          <w:i/>
          <w:highlight w:val="yellow"/>
          <w:vertAlign w:val="superscript"/>
        </w:rPr>
        <w:t xml:space="preserve">                       (Наименование участника электронного аукциона)</w:t>
      </w:r>
    </w:p>
    <w:p w:rsidR="00720CD1" w:rsidRPr="00720CD1" w:rsidRDefault="00720CD1" w:rsidP="00720CD1">
      <w:pPr>
        <w:jc w:val="both"/>
        <w:rPr>
          <w:sz w:val="22"/>
          <w:szCs w:val="22"/>
          <w:highlight w:val="yellow"/>
          <w:u w:val="single"/>
        </w:rPr>
      </w:pPr>
      <w:r w:rsidRPr="00720CD1">
        <w:rPr>
          <w:sz w:val="22"/>
          <w:szCs w:val="22"/>
          <w:highlight w:val="yellow"/>
          <w:u w:val="single"/>
        </w:rPr>
        <w:t xml:space="preserve">субъектом малого предпринимательства </w:t>
      </w:r>
      <w:r w:rsidRPr="00720CD1">
        <w:rPr>
          <w:b/>
          <w:i/>
          <w:sz w:val="22"/>
          <w:szCs w:val="22"/>
          <w:highlight w:val="yellow"/>
          <w:u w:val="single"/>
        </w:rPr>
        <w:t xml:space="preserve">или </w:t>
      </w:r>
      <w:r w:rsidRPr="00720CD1">
        <w:rPr>
          <w:sz w:val="22"/>
          <w:szCs w:val="22"/>
          <w:highlight w:val="yellow"/>
          <w:u w:val="single"/>
        </w:rPr>
        <w:t xml:space="preserve">социально </w:t>
      </w:r>
      <w:proofErr w:type="gramStart"/>
      <w:r w:rsidRPr="00720CD1">
        <w:rPr>
          <w:sz w:val="22"/>
          <w:szCs w:val="22"/>
          <w:highlight w:val="yellow"/>
          <w:u w:val="single"/>
        </w:rPr>
        <w:t>ориентированной</w:t>
      </w:r>
      <w:proofErr w:type="gramEnd"/>
      <w:r w:rsidRPr="00720CD1">
        <w:rPr>
          <w:sz w:val="22"/>
          <w:szCs w:val="22"/>
          <w:highlight w:val="yellow"/>
          <w:u w:val="single"/>
        </w:rPr>
        <w:t xml:space="preserve">  некоммерческой</w:t>
      </w:r>
    </w:p>
    <w:p w:rsidR="00720CD1" w:rsidRPr="00F80D87" w:rsidRDefault="00720CD1" w:rsidP="00720CD1">
      <w:pPr>
        <w:jc w:val="center"/>
        <w:rPr>
          <w:b/>
          <w:i/>
          <w:highlight w:val="yellow"/>
        </w:rPr>
      </w:pPr>
      <w:r w:rsidRPr="00F80D87">
        <w:rPr>
          <w:b/>
          <w:i/>
          <w:highlight w:val="yellow"/>
        </w:rPr>
        <w:t>(нужное выбрать)</w:t>
      </w:r>
    </w:p>
    <w:p w:rsidR="00720CD1" w:rsidRPr="003177EF" w:rsidRDefault="00720CD1" w:rsidP="003177EF">
      <w:pPr>
        <w:jc w:val="both"/>
        <w:rPr>
          <w:sz w:val="22"/>
          <w:szCs w:val="22"/>
          <w:u w:val="single"/>
        </w:rPr>
      </w:pPr>
      <w:r w:rsidRPr="00720CD1">
        <w:rPr>
          <w:sz w:val="22"/>
          <w:szCs w:val="22"/>
          <w:highlight w:val="yellow"/>
          <w:u w:val="single"/>
        </w:rPr>
        <w:t>организацией.</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100D97" w:rsidRDefault="00100D9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00100D97">
        <w:rPr>
          <w:b/>
          <w:i/>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3A4E5B" w:rsidRPr="003A4E5B" w:rsidRDefault="003A4E5B" w:rsidP="003A4E5B">
      <w:pPr>
        <w:jc w:val="center"/>
        <w:rPr>
          <w:i/>
          <w:color w:val="000000"/>
          <w:sz w:val="24"/>
          <w:szCs w:val="24"/>
        </w:rPr>
      </w:pPr>
      <w:r w:rsidRPr="00EF4D70">
        <w:rPr>
          <w:i/>
          <w:color w:val="000000"/>
          <w:sz w:val="24"/>
          <w:szCs w:val="24"/>
        </w:rPr>
        <w:t xml:space="preserve">Поставка </w:t>
      </w:r>
      <w:r w:rsidR="003177EF" w:rsidRPr="003A4E5B">
        <w:rPr>
          <w:i/>
          <w:color w:val="000000"/>
          <w:sz w:val="24"/>
          <w:szCs w:val="24"/>
        </w:rPr>
        <w:t>бумаги для офисной техники</w:t>
      </w:r>
      <w:r w:rsidR="003177EF">
        <w:rPr>
          <w:i/>
          <w:color w:val="000000"/>
          <w:sz w:val="24"/>
          <w:szCs w:val="24"/>
        </w:rPr>
        <w:t xml:space="preserve"> формата</w:t>
      </w:r>
      <w:proofErr w:type="gramStart"/>
      <w:r w:rsidR="003177EF">
        <w:rPr>
          <w:i/>
          <w:color w:val="000000"/>
          <w:sz w:val="24"/>
          <w:szCs w:val="24"/>
        </w:rPr>
        <w:t xml:space="preserve"> А</w:t>
      </w:r>
      <w:proofErr w:type="gramEnd"/>
      <w:r w:rsidR="00100D97">
        <w:rPr>
          <w:i/>
          <w:color w:val="000000"/>
          <w:sz w:val="24"/>
          <w:szCs w:val="24"/>
        </w:rPr>
        <w:t xml:space="preserve"> </w:t>
      </w:r>
      <w:r w:rsidR="003177EF">
        <w:rPr>
          <w:i/>
          <w:color w:val="000000"/>
          <w:sz w:val="24"/>
          <w:szCs w:val="24"/>
        </w:rPr>
        <w:t>4</w:t>
      </w:r>
    </w:p>
    <w:p w:rsidR="00D328ED" w:rsidRDefault="00D328ED" w:rsidP="00D328ED">
      <w:pPr>
        <w:shd w:val="clear" w:color="auto" w:fill="FFFFFF"/>
        <w:jc w:val="center"/>
      </w:pP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9C1B76">
        <w:rPr>
          <w:b/>
          <w:sz w:val="24"/>
          <w:szCs w:val="24"/>
        </w:rPr>
        <w:t>7</w:t>
      </w:r>
      <w:r w:rsidRPr="00DB4B82">
        <w:rPr>
          <w:b/>
          <w:sz w:val="24"/>
          <w:szCs w:val="24"/>
        </w:rPr>
        <w:t xml:space="preserve"> г.</w:t>
      </w:r>
    </w:p>
    <w:p w:rsidR="00196901" w:rsidRPr="00DB4B82" w:rsidRDefault="00196901" w:rsidP="00C8396D">
      <w:pPr>
        <w:jc w:val="both"/>
        <w:rPr>
          <w:sz w:val="24"/>
          <w:szCs w:val="24"/>
        </w:rPr>
      </w:pPr>
    </w:p>
    <w:p w:rsidR="009B25C2" w:rsidRPr="001212D8" w:rsidRDefault="009508B4" w:rsidP="009B25C2">
      <w:pPr>
        <w:pStyle w:val="24"/>
        <w:spacing w:after="0" w:line="240" w:lineRule="auto"/>
        <w:ind w:firstLine="709"/>
        <w:jc w:val="both"/>
        <w:rPr>
          <w:sz w:val="24"/>
          <w:szCs w:val="24"/>
        </w:rPr>
      </w:pPr>
      <w:proofErr w:type="gramStart"/>
      <w:r>
        <w:rPr>
          <w:b/>
          <w:sz w:val="24"/>
          <w:szCs w:val="24"/>
        </w:rPr>
        <w:t>Администрация городского округа Кинешма</w:t>
      </w:r>
      <w:r w:rsidR="009B25C2" w:rsidRPr="001212D8">
        <w:rPr>
          <w:sz w:val="24"/>
          <w:szCs w:val="24"/>
        </w:rPr>
        <w:t xml:space="preserve">, именуемое в дальнейшем </w:t>
      </w:r>
      <w:r w:rsidR="009B25C2" w:rsidRPr="001212D8">
        <w:rPr>
          <w:b/>
          <w:sz w:val="24"/>
          <w:szCs w:val="24"/>
        </w:rPr>
        <w:t>«Заказчик»</w:t>
      </w:r>
      <w:r w:rsidR="009B25C2" w:rsidRPr="001212D8">
        <w:rPr>
          <w:sz w:val="24"/>
          <w:szCs w:val="24"/>
        </w:rPr>
        <w:t>, в лице</w:t>
      </w:r>
      <w:r w:rsidR="009D557C">
        <w:rPr>
          <w:sz w:val="24"/>
          <w:szCs w:val="24"/>
        </w:rPr>
        <w:t xml:space="preserve"> </w:t>
      </w:r>
      <w:r w:rsidR="00191479" w:rsidRPr="001212D8">
        <w:rPr>
          <w:sz w:val="24"/>
          <w:szCs w:val="24"/>
        </w:rPr>
        <w:t>_______________________________,</w:t>
      </w:r>
      <w:r w:rsidR="009B25C2" w:rsidRPr="001212D8">
        <w:rPr>
          <w:sz w:val="24"/>
          <w:szCs w:val="24"/>
        </w:rPr>
        <w:t xml:space="preserve"> дейс</w:t>
      </w:r>
      <w:r>
        <w:rPr>
          <w:sz w:val="24"/>
          <w:szCs w:val="24"/>
        </w:rPr>
        <w:t>твующего на основании</w:t>
      </w:r>
      <w:r w:rsidR="009D557C">
        <w:rPr>
          <w:sz w:val="24"/>
          <w:szCs w:val="24"/>
        </w:rPr>
        <w:t xml:space="preserve"> </w:t>
      </w:r>
      <w:r w:rsidR="00191479" w:rsidRPr="001212D8">
        <w:rPr>
          <w:sz w:val="24"/>
          <w:szCs w:val="24"/>
        </w:rPr>
        <w:t>______________,</w:t>
      </w:r>
      <w:r w:rsidR="009B25C2" w:rsidRPr="001212D8">
        <w:rPr>
          <w:sz w:val="24"/>
          <w:szCs w:val="24"/>
        </w:rPr>
        <w:t xml:space="preserve"> с одной  стороны, и _______________________________, именуемый в дальнейшем </w:t>
      </w:r>
      <w:r w:rsidR="009B25C2" w:rsidRPr="001212D8">
        <w:rPr>
          <w:b/>
          <w:sz w:val="24"/>
          <w:szCs w:val="24"/>
        </w:rPr>
        <w:t>«</w:t>
      </w:r>
      <w:r w:rsidR="00A445E6">
        <w:rPr>
          <w:b/>
          <w:sz w:val="24"/>
          <w:szCs w:val="24"/>
        </w:rPr>
        <w:t>Поставщик</w:t>
      </w:r>
      <w:r w:rsidR="009B25C2" w:rsidRPr="001212D8">
        <w:rPr>
          <w:b/>
          <w:sz w:val="24"/>
          <w:szCs w:val="24"/>
        </w:rPr>
        <w:t>»</w:t>
      </w:r>
      <w:r w:rsidR="009B25C2" w:rsidRPr="001212D8">
        <w:rPr>
          <w:sz w:val="24"/>
          <w:szCs w:val="24"/>
        </w:rPr>
        <w:t xml:space="preserve">, в лице _______________________________, действующий на основании ______________, с другой стороны, именуемые в дальнейшем </w:t>
      </w:r>
      <w:r w:rsidR="009B25C2" w:rsidRPr="001212D8">
        <w:rPr>
          <w:b/>
          <w:sz w:val="24"/>
          <w:szCs w:val="24"/>
        </w:rPr>
        <w:t>«Стороны»</w:t>
      </w:r>
      <w:r w:rsidR="009B25C2" w:rsidRPr="001212D8">
        <w:rPr>
          <w:sz w:val="24"/>
          <w:szCs w:val="24"/>
        </w:rPr>
        <w:t xml:space="preserve">, с соблюдением требований Гражданского </w:t>
      </w:r>
      <w:hyperlink r:id="rId30" w:history="1">
        <w:r w:rsidR="009B25C2" w:rsidRPr="001212D8">
          <w:rPr>
            <w:sz w:val="24"/>
            <w:szCs w:val="24"/>
          </w:rPr>
          <w:t>кодекса</w:t>
        </w:r>
      </w:hyperlink>
      <w:r w:rsidR="009B25C2" w:rsidRPr="001212D8">
        <w:rPr>
          <w:sz w:val="24"/>
          <w:szCs w:val="24"/>
        </w:rPr>
        <w:t xml:space="preserve"> Российской Федерации, Федерального </w:t>
      </w:r>
      <w:hyperlink r:id="rId31" w:history="1">
        <w:r w:rsidR="009B25C2" w:rsidRPr="001212D8">
          <w:rPr>
            <w:sz w:val="24"/>
            <w:szCs w:val="24"/>
          </w:rPr>
          <w:t>закона</w:t>
        </w:r>
      </w:hyperlink>
      <w:r w:rsidR="009B25C2" w:rsidRPr="001212D8">
        <w:rPr>
          <w:sz w:val="24"/>
          <w:szCs w:val="24"/>
        </w:rPr>
        <w:t xml:space="preserve"> от 05 апреля 2013 года  № 44-ФЗ «О контрактной системе в сфере закупок товаров, работ, услуг для обеспечения государственных</w:t>
      </w:r>
      <w:proofErr w:type="gramEnd"/>
      <w:r w:rsidR="009B25C2" w:rsidRPr="001212D8">
        <w:rPr>
          <w:sz w:val="24"/>
          <w:szCs w:val="24"/>
        </w:rPr>
        <w:t xml:space="preserve"> и муниципальных нужд» (далее – Федеральный закон        № 44-ФЗ)</w:t>
      </w:r>
      <w:r w:rsidR="009B25C2" w:rsidRPr="001212D8">
        <w:rPr>
          <w:rFonts w:eastAsia="Calibri"/>
          <w:sz w:val="24"/>
          <w:szCs w:val="24"/>
          <w:lang w:eastAsia="en-US"/>
        </w:rPr>
        <w:t xml:space="preserve">, </w:t>
      </w:r>
      <w:r w:rsidR="009B25C2" w:rsidRPr="001212D8">
        <w:rPr>
          <w:rFonts w:eastAsia="Calibri"/>
          <w:sz w:val="24"/>
          <w:szCs w:val="24"/>
        </w:rPr>
        <w:t xml:space="preserve">по результатам электронного аукциона № _________________, на основании  протокола __________________ № _______  от ______ </w:t>
      </w:r>
      <w:r w:rsidR="009B25C2" w:rsidRPr="001212D8">
        <w:rPr>
          <w:sz w:val="24"/>
          <w:szCs w:val="24"/>
        </w:rPr>
        <w:t>201</w:t>
      </w:r>
      <w:r w:rsidR="009C1B76">
        <w:rPr>
          <w:sz w:val="24"/>
          <w:szCs w:val="24"/>
        </w:rPr>
        <w:t>7</w:t>
      </w:r>
      <w:r w:rsidR="009B25C2" w:rsidRPr="001212D8">
        <w:rPr>
          <w:sz w:val="24"/>
          <w:szCs w:val="24"/>
        </w:rPr>
        <w:t xml:space="preserve"> года </w:t>
      </w:r>
      <w:r w:rsidR="009D557C">
        <w:rPr>
          <w:sz w:val="24"/>
          <w:szCs w:val="24"/>
        </w:rPr>
        <w:t xml:space="preserve">и документации об электронном аукционе с </w:t>
      </w:r>
      <w:r w:rsidR="00BF7B02">
        <w:rPr>
          <w:sz w:val="24"/>
          <w:szCs w:val="24"/>
        </w:rPr>
        <w:t xml:space="preserve">реестровым номером закупки _____________________________ (далее – документация об электронном аукционе) </w:t>
      </w:r>
      <w:r w:rsidR="009B25C2" w:rsidRPr="001212D8">
        <w:rPr>
          <w:sz w:val="24"/>
          <w:szCs w:val="24"/>
        </w:rPr>
        <w:t>заключили настоящий муниципальный контракт (далее – Контракт) о нижеследующем:</w:t>
      </w:r>
    </w:p>
    <w:p w:rsidR="00DB4B82" w:rsidRPr="00DB4B82" w:rsidRDefault="00DB4B82" w:rsidP="00DB4B82">
      <w:pPr>
        <w:ind w:firstLine="567"/>
        <w:jc w:val="both"/>
        <w:rPr>
          <w:b/>
          <w:sz w:val="24"/>
          <w:szCs w:val="24"/>
        </w:rPr>
      </w:pPr>
    </w:p>
    <w:p w:rsidR="00DB4B82" w:rsidRDefault="00DB4B82" w:rsidP="00DB4B82">
      <w:pPr>
        <w:suppressAutoHyphens/>
        <w:autoSpaceDN/>
        <w:adjustRightInd/>
        <w:jc w:val="center"/>
        <w:rPr>
          <w:b/>
          <w:sz w:val="24"/>
          <w:szCs w:val="24"/>
        </w:rPr>
      </w:pPr>
      <w:r>
        <w:rPr>
          <w:b/>
          <w:sz w:val="24"/>
          <w:szCs w:val="24"/>
        </w:rPr>
        <w:t xml:space="preserve">1. </w:t>
      </w:r>
      <w:r w:rsidRPr="00DB4B82">
        <w:rPr>
          <w:b/>
          <w:sz w:val="24"/>
          <w:szCs w:val="24"/>
        </w:rPr>
        <w:t>ПРЕДМЕТ КОНТРАКТА</w:t>
      </w:r>
    </w:p>
    <w:p w:rsidR="00DB4B82" w:rsidRDefault="00537014" w:rsidP="00537014">
      <w:pPr>
        <w:jc w:val="both"/>
        <w:rPr>
          <w:sz w:val="24"/>
          <w:szCs w:val="24"/>
        </w:rPr>
      </w:pPr>
      <w:r>
        <w:rPr>
          <w:sz w:val="24"/>
          <w:szCs w:val="24"/>
        </w:rPr>
        <w:t xml:space="preserve">          </w:t>
      </w:r>
      <w:r w:rsidR="00DB4B82" w:rsidRPr="00DB4B82">
        <w:rPr>
          <w:sz w:val="24"/>
          <w:szCs w:val="24"/>
        </w:rPr>
        <w:t>1.1. Пост</w:t>
      </w:r>
      <w:r w:rsidR="008C7D0B">
        <w:rPr>
          <w:sz w:val="24"/>
          <w:szCs w:val="24"/>
        </w:rPr>
        <w:t xml:space="preserve">авщик обязуется поставить </w:t>
      </w:r>
      <w:r w:rsidR="003A4E5B" w:rsidRPr="003A4E5B">
        <w:rPr>
          <w:b/>
          <w:color w:val="000000"/>
          <w:sz w:val="24"/>
          <w:szCs w:val="24"/>
        </w:rPr>
        <w:t>бумагу для офисной техники</w:t>
      </w:r>
      <w:r w:rsidR="003177EF">
        <w:rPr>
          <w:b/>
          <w:color w:val="000000"/>
          <w:sz w:val="24"/>
          <w:szCs w:val="24"/>
        </w:rPr>
        <w:t xml:space="preserve"> формата</w:t>
      </w:r>
      <w:proofErr w:type="gramStart"/>
      <w:r w:rsidR="003177EF">
        <w:rPr>
          <w:b/>
          <w:color w:val="000000"/>
          <w:sz w:val="24"/>
          <w:szCs w:val="24"/>
        </w:rPr>
        <w:t xml:space="preserve"> А</w:t>
      </w:r>
      <w:proofErr w:type="gramEnd"/>
      <w:r w:rsidR="003177EF">
        <w:rPr>
          <w:b/>
          <w:color w:val="000000"/>
          <w:sz w:val="24"/>
          <w:szCs w:val="24"/>
        </w:rPr>
        <w:t xml:space="preserve"> 4</w:t>
      </w:r>
      <w:r w:rsidR="009D557C">
        <w:rPr>
          <w:sz w:val="24"/>
          <w:szCs w:val="24"/>
        </w:rPr>
        <w:t xml:space="preserve"> </w:t>
      </w:r>
      <w:r w:rsidR="00DB4B82" w:rsidRPr="00DB4B82">
        <w:rPr>
          <w:sz w:val="24"/>
          <w:szCs w:val="24"/>
        </w:rPr>
        <w:t xml:space="preserve">согласно </w:t>
      </w:r>
      <w:r w:rsidR="00611EDE">
        <w:rPr>
          <w:sz w:val="24"/>
          <w:szCs w:val="24"/>
        </w:rPr>
        <w:t>техническому заданию</w:t>
      </w:r>
      <w:r w:rsidR="00DB4B82" w:rsidRPr="00DB4B82">
        <w:rPr>
          <w:sz w:val="24"/>
          <w:szCs w:val="24"/>
        </w:rPr>
        <w:t xml:space="preserve"> (Приложение № 1 к муниципальному контракту) Заказчику, а Заказчик обязуется принять и обеспечить оплату поставленного товара.</w:t>
      </w:r>
    </w:p>
    <w:p w:rsidR="00537014" w:rsidRPr="004668F4" w:rsidRDefault="00537014" w:rsidP="00537014">
      <w:pPr>
        <w:jc w:val="both"/>
        <w:rPr>
          <w:rFonts w:eastAsia="Calibri"/>
          <w:b/>
          <w:sz w:val="24"/>
          <w:szCs w:val="24"/>
        </w:rPr>
      </w:pPr>
      <w:r>
        <w:rPr>
          <w:sz w:val="24"/>
          <w:szCs w:val="24"/>
        </w:rPr>
        <w:t>Идентификационный код закупки:</w:t>
      </w:r>
      <w:r w:rsidRPr="00537014">
        <w:rPr>
          <w:sz w:val="24"/>
          <w:szCs w:val="24"/>
        </w:rPr>
        <w:t xml:space="preserve"> </w:t>
      </w:r>
      <w:r w:rsidR="004668F4" w:rsidRPr="00666C0E">
        <w:rPr>
          <w:rFonts w:eastAsia="Calibri"/>
          <w:sz w:val="24"/>
          <w:szCs w:val="24"/>
        </w:rPr>
        <w:t>173370300627337030100100730261712244</w:t>
      </w:r>
      <w:r w:rsidR="004668F4">
        <w:rPr>
          <w:rFonts w:eastAsia="Calibri"/>
          <w:b/>
          <w:sz w:val="24"/>
          <w:szCs w:val="24"/>
        </w:rPr>
        <w:t>.</w:t>
      </w:r>
    </w:p>
    <w:p w:rsidR="00DB4B82" w:rsidRPr="00DB4B82" w:rsidRDefault="00DB4B82" w:rsidP="00DB4B82">
      <w:pPr>
        <w:ind w:firstLine="567"/>
        <w:jc w:val="both"/>
        <w:rPr>
          <w:sz w:val="24"/>
          <w:szCs w:val="24"/>
        </w:rPr>
      </w:pPr>
      <w:r w:rsidRPr="00DB4B82">
        <w:rPr>
          <w:rFonts w:eastAsia="Calibri"/>
          <w:sz w:val="24"/>
          <w:szCs w:val="24"/>
        </w:rPr>
        <w:t xml:space="preserve">1.2. Наименование, количество, качественные характеристики товара указаны в </w:t>
      </w:r>
      <w:r w:rsidR="007508DD">
        <w:rPr>
          <w:rFonts w:eastAsia="Calibri"/>
          <w:sz w:val="24"/>
          <w:szCs w:val="24"/>
        </w:rPr>
        <w:t>техническом задании</w:t>
      </w:r>
      <w:r w:rsidRPr="00DB4B82">
        <w:rPr>
          <w:rFonts w:eastAsia="Calibri"/>
          <w:sz w:val="24"/>
          <w:szCs w:val="24"/>
        </w:rPr>
        <w:t xml:space="preserve"> (Приложение № 1 к муниципальному контракту), являющейся неотъемлемой частью настоящего Контракта.</w:t>
      </w:r>
    </w:p>
    <w:p w:rsidR="00DB4B82" w:rsidRDefault="00DB4B82" w:rsidP="00DB4B82">
      <w:pPr>
        <w:ind w:firstLine="540"/>
        <w:jc w:val="both"/>
        <w:rPr>
          <w:sz w:val="24"/>
          <w:szCs w:val="24"/>
        </w:rPr>
      </w:pPr>
      <w:r w:rsidRPr="00DB4B82">
        <w:rPr>
          <w:sz w:val="24"/>
          <w:szCs w:val="24"/>
        </w:rPr>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984DE2" w:rsidRDefault="00984DE2" w:rsidP="00984DE2">
      <w:pPr>
        <w:ind w:firstLine="567"/>
        <w:jc w:val="both"/>
        <w:rPr>
          <w:sz w:val="24"/>
          <w:szCs w:val="24"/>
        </w:rPr>
      </w:pPr>
      <w:r w:rsidRPr="00DB4B82">
        <w:rPr>
          <w:sz w:val="24"/>
          <w:szCs w:val="24"/>
        </w:rPr>
        <w:t xml:space="preserve">1.4. Сведения о цене за единицу товара </w:t>
      </w:r>
      <w:r w:rsidRPr="00DB4B82">
        <w:rPr>
          <w:color w:val="000000"/>
          <w:spacing w:val="-1"/>
          <w:sz w:val="24"/>
          <w:szCs w:val="24"/>
        </w:rPr>
        <w:t>в соответствии с</w:t>
      </w:r>
      <w:r>
        <w:rPr>
          <w:color w:val="000000"/>
          <w:spacing w:val="-1"/>
          <w:sz w:val="24"/>
          <w:szCs w:val="24"/>
        </w:rPr>
        <w:t xml:space="preserve"> техническим заданием </w:t>
      </w:r>
      <w:r w:rsidRPr="00DB4B82">
        <w:rPr>
          <w:color w:val="000000"/>
          <w:spacing w:val="-1"/>
          <w:sz w:val="24"/>
          <w:szCs w:val="24"/>
        </w:rPr>
        <w:t xml:space="preserve">(Приложение №1 к муниципальному контракту) предоставляются </w:t>
      </w:r>
      <w:r w:rsidRPr="00DB4B82">
        <w:rPr>
          <w:sz w:val="24"/>
          <w:szCs w:val="24"/>
        </w:rPr>
        <w:t>Поставщиком Заказчику в течение 1 (одного) рабочего дня со дня заключения настоящего  Контракта.</w:t>
      </w:r>
    </w:p>
    <w:p w:rsidR="00DB4B82" w:rsidRPr="00DB4B82" w:rsidRDefault="00DB4B82" w:rsidP="00984DE2">
      <w:pPr>
        <w:jc w:val="both"/>
        <w:rPr>
          <w:b/>
          <w:sz w:val="24"/>
          <w:szCs w:val="24"/>
        </w:rPr>
      </w:pPr>
    </w:p>
    <w:p w:rsidR="00DB4B82" w:rsidRPr="00CA0050" w:rsidRDefault="00DB4B82" w:rsidP="00DB4B82">
      <w:pPr>
        <w:suppressAutoHyphens/>
        <w:autoSpaceDN/>
        <w:adjustRightInd/>
        <w:jc w:val="center"/>
        <w:rPr>
          <w:b/>
          <w:sz w:val="24"/>
          <w:szCs w:val="24"/>
        </w:rPr>
      </w:pPr>
      <w:r w:rsidRPr="00CA0050">
        <w:rPr>
          <w:b/>
          <w:sz w:val="24"/>
          <w:szCs w:val="24"/>
        </w:rPr>
        <w:t>2. ЦЕНА И ПОРЯДОК РАСЧЕТОВ</w:t>
      </w:r>
    </w:p>
    <w:p w:rsidR="00DB4B82" w:rsidRPr="00CA0050" w:rsidRDefault="00DB4B82" w:rsidP="00BF7B02">
      <w:pPr>
        <w:pStyle w:val="aff9"/>
        <w:ind w:firstLine="567"/>
        <w:jc w:val="both"/>
        <w:rPr>
          <w:rFonts w:ascii="Times New Roman" w:hAnsi="Times New Roman"/>
          <w:sz w:val="24"/>
          <w:szCs w:val="24"/>
          <w:lang w:val="ru-RU"/>
        </w:rPr>
      </w:pPr>
      <w:r w:rsidRPr="00CA0050">
        <w:rPr>
          <w:rFonts w:ascii="Times New Roman" w:hAnsi="Times New Roman"/>
          <w:sz w:val="24"/>
          <w:szCs w:val="24"/>
          <w:lang w:val="ru-RU"/>
        </w:rPr>
        <w:t>2.1. Цена  настоящего Контракта составляет  ________________ рублей ____ копеек.</w:t>
      </w:r>
    </w:p>
    <w:p w:rsidR="00CA0050" w:rsidRPr="001A484C" w:rsidRDefault="00DB4B82" w:rsidP="00CA0050">
      <w:pPr>
        <w:ind w:firstLine="567"/>
        <w:jc w:val="both"/>
        <w:rPr>
          <w:sz w:val="24"/>
          <w:szCs w:val="24"/>
        </w:rPr>
      </w:pPr>
      <w:r w:rsidRPr="00CA0050">
        <w:rPr>
          <w:sz w:val="24"/>
          <w:szCs w:val="24"/>
        </w:rPr>
        <w:t xml:space="preserve">2.2. </w:t>
      </w:r>
      <w:r w:rsidR="00CA0050" w:rsidRPr="00CA0050">
        <w:rPr>
          <w:sz w:val="24"/>
          <w:szCs w:val="24"/>
        </w:rPr>
        <w:t>Цена настоящего Контракта включает в</w:t>
      </w:r>
      <w:r w:rsidR="00CA0050" w:rsidRPr="001A484C">
        <w:rPr>
          <w:sz w:val="24"/>
          <w:szCs w:val="24"/>
        </w:rPr>
        <w:t xml:space="preserve"> себя </w:t>
      </w:r>
      <w:r w:rsidR="00CA0050">
        <w:rPr>
          <w:sz w:val="24"/>
          <w:szCs w:val="24"/>
        </w:rPr>
        <w:t>все расходы Поставщика,</w:t>
      </w:r>
      <w:r w:rsidR="00CA0050" w:rsidRPr="001A484C">
        <w:rPr>
          <w:sz w:val="24"/>
          <w:szCs w:val="24"/>
        </w:rPr>
        <w:t xml:space="preserve"> связанные с исполнением </w:t>
      </w:r>
      <w:r w:rsidR="00CA0050">
        <w:rPr>
          <w:sz w:val="24"/>
          <w:szCs w:val="24"/>
        </w:rPr>
        <w:t>настоящего К</w:t>
      </w:r>
      <w:r w:rsidR="00CA0050" w:rsidRPr="001A484C">
        <w:rPr>
          <w:sz w:val="24"/>
          <w:szCs w:val="24"/>
        </w:rPr>
        <w:t>онтракта, в том числе стоимость  товара,  расходы  на  доставку,  погрузо-разгрузочные расходы,</w:t>
      </w:r>
      <w:r w:rsidR="00CA0050">
        <w:rPr>
          <w:sz w:val="24"/>
          <w:szCs w:val="24"/>
        </w:rPr>
        <w:t xml:space="preserve"> упаковку, маркировку, </w:t>
      </w:r>
      <w:r w:rsidR="003177EF">
        <w:rPr>
          <w:sz w:val="24"/>
          <w:szCs w:val="24"/>
        </w:rPr>
        <w:t xml:space="preserve">расходы на </w:t>
      </w:r>
      <w:r w:rsidR="00CA0050">
        <w:rPr>
          <w:sz w:val="24"/>
          <w:szCs w:val="24"/>
        </w:rPr>
        <w:t>серт</w:t>
      </w:r>
      <w:r w:rsidR="003177EF">
        <w:rPr>
          <w:sz w:val="24"/>
          <w:szCs w:val="24"/>
        </w:rPr>
        <w:t xml:space="preserve">ификацию, транспортные </w:t>
      </w:r>
      <w:r w:rsidR="00CA0050">
        <w:rPr>
          <w:sz w:val="24"/>
          <w:szCs w:val="24"/>
        </w:rPr>
        <w:t xml:space="preserve">расходы, расходы на </w:t>
      </w:r>
      <w:r w:rsidR="00CA0050" w:rsidRPr="001A484C">
        <w:rPr>
          <w:sz w:val="24"/>
          <w:szCs w:val="24"/>
        </w:rPr>
        <w:t xml:space="preserve">уплату налогов, сборов и других  обязательных платежей, связанных с поставкой товара, являющегося предметом </w:t>
      </w:r>
      <w:r w:rsidR="00CA0050">
        <w:rPr>
          <w:sz w:val="24"/>
          <w:szCs w:val="24"/>
        </w:rPr>
        <w:t>настоящего К</w:t>
      </w:r>
      <w:r w:rsidR="00CA0050" w:rsidRPr="001A484C">
        <w:rPr>
          <w:sz w:val="24"/>
          <w:szCs w:val="24"/>
        </w:rPr>
        <w:t>онтракта.</w:t>
      </w:r>
    </w:p>
    <w:p w:rsidR="00DB4B82" w:rsidRPr="00DB4B82" w:rsidRDefault="00DB4B82" w:rsidP="00A445E6">
      <w:pPr>
        <w:ind w:firstLine="567"/>
        <w:jc w:val="both"/>
        <w:rPr>
          <w:sz w:val="24"/>
          <w:szCs w:val="24"/>
        </w:rPr>
      </w:pPr>
      <w:r w:rsidRPr="00DB4B82">
        <w:rPr>
          <w:sz w:val="24"/>
          <w:szCs w:val="24"/>
        </w:rPr>
        <w:t>2.3. Цена настоящего Контракта является твердой и не может изменяться в ходе его исполнения, за исключением случае</w:t>
      </w:r>
      <w:r w:rsidR="00D62EDC">
        <w:rPr>
          <w:sz w:val="24"/>
          <w:szCs w:val="24"/>
        </w:rPr>
        <w:t>в, указанных в п. 2.4., 2.5</w:t>
      </w:r>
      <w:r w:rsidRPr="00DB4B82">
        <w:rPr>
          <w:sz w:val="24"/>
          <w:szCs w:val="24"/>
        </w:rPr>
        <w:t xml:space="preserve"> настоящего Контракта и предусмотренных действующим законодательством РФ.</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4B82" w:rsidRPr="00DB4B82" w:rsidRDefault="00DB4B82" w:rsidP="00DB4B82">
      <w:pPr>
        <w:widowControl/>
        <w:ind w:firstLine="540"/>
        <w:jc w:val="both"/>
        <w:rPr>
          <w:sz w:val="24"/>
          <w:szCs w:val="24"/>
        </w:rPr>
      </w:pPr>
      <w:r w:rsidRPr="00DB4B82">
        <w:rPr>
          <w:sz w:val="24"/>
          <w:szCs w:val="24"/>
        </w:rPr>
        <w:lastRenderedPageBreak/>
        <w:t xml:space="preserve">2.5. Цена настоящего Контракта может быть снижена по соглашению Сторон в случаях, предусмотренных </w:t>
      </w:r>
      <w:r w:rsidRPr="00D62EDC">
        <w:rPr>
          <w:sz w:val="24"/>
          <w:szCs w:val="24"/>
        </w:rPr>
        <w:t>пунктом 6 статьи 161</w:t>
      </w:r>
      <w:r w:rsidRPr="00DB4B82">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w:t>
      </w:r>
      <w:r w:rsidRPr="00D62EDC">
        <w:rPr>
          <w:sz w:val="24"/>
          <w:szCs w:val="24"/>
        </w:rPr>
        <w:t>обеспечивает согласование</w:t>
      </w:r>
      <w:r w:rsidRPr="00DB4B82">
        <w:rPr>
          <w:sz w:val="24"/>
          <w:szCs w:val="24"/>
        </w:rPr>
        <w:t xml:space="preserve"> новых условий настоящего Контракта, в том числе цены и (или) сроков исполнения настоящего Контракта и (или) количества товара предусмотренных настоящим  Контрактом. Сокращение количества товара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количества товара.</w:t>
      </w:r>
    </w:p>
    <w:p w:rsidR="00DB4B82" w:rsidRPr="0020267E"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6</w:t>
      </w:r>
      <w:r w:rsidRPr="00DB4B82">
        <w:rPr>
          <w:rFonts w:ascii="Times New Roman" w:hAnsi="Times New Roman"/>
          <w:sz w:val="24"/>
          <w:szCs w:val="24"/>
          <w:lang w:val="ru-RU"/>
        </w:rPr>
        <w:t xml:space="preserve">. </w:t>
      </w:r>
      <w:proofErr w:type="gramStart"/>
      <w:r w:rsidR="0020267E" w:rsidRPr="0020267E">
        <w:rPr>
          <w:rFonts w:ascii="Times New Roman" w:hAnsi="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CA0050">
        <w:rPr>
          <w:rFonts w:ascii="Times New Roman" w:hAnsi="Times New Roman"/>
          <w:sz w:val="24"/>
          <w:szCs w:val="24"/>
          <w:lang w:val="ru-RU"/>
        </w:rPr>
        <w:t xml:space="preserve">счета и/или </w:t>
      </w:r>
      <w:r w:rsidR="0020267E" w:rsidRPr="0020267E">
        <w:rPr>
          <w:rFonts w:ascii="Times New Roman" w:hAnsi="Times New Roman"/>
          <w:sz w:val="24"/>
          <w:szCs w:val="24"/>
          <w:lang w:val="ru-RU"/>
        </w:rPr>
        <w:t xml:space="preserve">счет-фактуры, товарной накладной и акта приема-передачи товара или на основании универсального передаточного документа (УПД) в течение </w:t>
      </w:r>
      <w:r w:rsidR="003177EF">
        <w:rPr>
          <w:rFonts w:ascii="Times New Roman" w:hAnsi="Times New Roman"/>
          <w:sz w:val="24"/>
          <w:szCs w:val="24"/>
          <w:lang w:val="ru-RU"/>
        </w:rPr>
        <w:t>10</w:t>
      </w:r>
      <w:r w:rsidR="0020267E" w:rsidRPr="0020267E">
        <w:rPr>
          <w:rFonts w:ascii="Times New Roman" w:hAnsi="Times New Roman"/>
          <w:sz w:val="24"/>
          <w:szCs w:val="24"/>
          <w:lang w:val="ru-RU"/>
        </w:rPr>
        <w:t xml:space="preserve"> (</w:t>
      </w:r>
      <w:r w:rsidR="003177EF">
        <w:rPr>
          <w:rFonts w:ascii="Times New Roman" w:hAnsi="Times New Roman"/>
          <w:sz w:val="24"/>
          <w:szCs w:val="24"/>
          <w:lang w:val="ru-RU"/>
        </w:rPr>
        <w:t>десяти</w:t>
      </w:r>
      <w:r w:rsidR="0020267E" w:rsidRPr="0020267E">
        <w:rPr>
          <w:rFonts w:ascii="Times New Roman" w:hAnsi="Times New Roman"/>
          <w:sz w:val="24"/>
          <w:szCs w:val="24"/>
          <w:lang w:val="ru-RU"/>
        </w:rPr>
        <w:t>) рабочих дней с даты подписания Заказчиком документа о приемке</w:t>
      </w:r>
      <w:r w:rsidR="004668F4">
        <w:rPr>
          <w:rFonts w:ascii="Times New Roman" w:hAnsi="Times New Roman"/>
          <w:sz w:val="24"/>
          <w:szCs w:val="24"/>
          <w:lang w:val="ru-RU"/>
        </w:rPr>
        <w:t>.</w:t>
      </w:r>
      <w:proofErr w:type="gramEnd"/>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6</w:t>
      </w:r>
      <w:r w:rsidRPr="00DB4B82">
        <w:rPr>
          <w:rFonts w:ascii="Times New Roman" w:hAnsi="Times New Roman"/>
          <w:sz w:val="24"/>
          <w:szCs w:val="24"/>
          <w:lang w:val="ru-RU"/>
        </w:rPr>
        <w:t xml:space="preserve">.1.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DB4B82">
        <w:rPr>
          <w:rFonts w:ascii="Times New Roman" w:hAnsi="Times New Roman"/>
          <w:i/>
          <w:color w:val="FF0000"/>
          <w:sz w:val="24"/>
          <w:szCs w:val="24"/>
          <w:lang w:val="ru-RU"/>
        </w:rPr>
        <w:t>(Данный пун</w:t>
      </w:r>
      <w:proofErr w:type="gramStart"/>
      <w:r w:rsidRPr="00DB4B82">
        <w:rPr>
          <w:rFonts w:ascii="Times New Roman" w:hAnsi="Times New Roman"/>
          <w:i/>
          <w:color w:val="FF0000"/>
          <w:sz w:val="24"/>
          <w:szCs w:val="24"/>
          <w:lang w:val="ru-RU"/>
        </w:rPr>
        <w:t>кт вкл</w:t>
      </w:r>
      <w:proofErr w:type="gramEnd"/>
      <w:r w:rsidRPr="00DB4B82">
        <w:rPr>
          <w:rFonts w:ascii="Times New Roman" w:hAnsi="Times New Roman"/>
          <w:i/>
          <w:color w:val="FF0000"/>
          <w:sz w:val="24"/>
          <w:szCs w:val="24"/>
          <w:lang w:val="ru-RU"/>
        </w:rPr>
        <w:t>ючается при необходимости на момент оформления настоящего Контракта).</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7</w:t>
      </w:r>
      <w:r w:rsidRPr="00DB4B82">
        <w:rPr>
          <w:rFonts w:ascii="Times New Roman" w:hAnsi="Times New Roman"/>
          <w:sz w:val="24"/>
          <w:szCs w:val="24"/>
          <w:lang w:val="ru-RU"/>
        </w:rPr>
        <w:t xml:space="preserve">. Товар, не соответствующий предъявляемому качеству - оплате не подлежит. </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8</w:t>
      </w:r>
      <w:r w:rsidRPr="00DB4B82">
        <w:rPr>
          <w:rFonts w:ascii="Times New Roman" w:hAnsi="Times New Roman"/>
          <w:sz w:val="24"/>
          <w:szCs w:val="24"/>
          <w:lang w:val="ru-RU"/>
        </w:rPr>
        <w:t>. Валютой платежа является российский рубль.</w:t>
      </w:r>
    </w:p>
    <w:p w:rsidR="009D730F" w:rsidRPr="00196901" w:rsidRDefault="00DB4B82" w:rsidP="00CA0050">
      <w:pPr>
        <w:pStyle w:val="ConsPlusNormal"/>
        <w:ind w:firstLine="567"/>
        <w:jc w:val="both"/>
        <w:rPr>
          <w:rFonts w:ascii="Times New Roman" w:hAnsi="Times New Roman" w:cs="Times New Roman"/>
          <w:sz w:val="24"/>
          <w:szCs w:val="24"/>
        </w:rPr>
      </w:pPr>
      <w:r w:rsidRPr="00DB4B82">
        <w:rPr>
          <w:rFonts w:ascii="Times New Roman" w:hAnsi="Times New Roman"/>
          <w:sz w:val="24"/>
          <w:szCs w:val="24"/>
        </w:rPr>
        <w:t>2.</w:t>
      </w:r>
      <w:r w:rsidR="00D62EDC">
        <w:rPr>
          <w:rFonts w:ascii="Times New Roman" w:hAnsi="Times New Roman"/>
          <w:sz w:val="24"/>
          <w:szCs w:val="24"/>
        </w:rPr>
        <w:t>9</w:t>
      </w:r>
      <w:r w:rsidRPr="00DB4B82">
        <w:rPr>
          <w:rFonts w:ascii="Times New Roman" w:hAnsi="Times New Roman"/>
          <w:sz w:val="24"/>
          <w:szCs w:val="24"/>
        </w:rPr>
        <w:t>. Источник финансирования</w:t>
      </w:r>
      <w:r w:rsidR="009D730F">
        <w:rPr>
          <w:rFonts w:ascii="Times New Roman" w:hAnsi="Times New Roman"/>
          <w:sz w:val="24"/>
          <w:szCs w:val="24"/>
        </w:rPr>
        <w:t>:</w:t>
      </w:r>
      <w:r w:rsidR="00CA0050">
        <w:rPr>
          <w:rFonts w:ascii="Times New Roman" w:hAnsi="Times New Roman"/>
          <w:sz w:val="24"/>
          <w:szCs w:val="24"/>
        </w:rPr>
        <w:t xml:space="preserve"> </w:t>
      </w:r>
      <w:r w:rsidR="00A445E6" w:rsidRPr="00196901">
        <w:rPr>
          <w:rFonts w:ascii="Times New Roman" w:hAnsi="Times New Roman" w:cs="Times New Roman"/>
          <w:sz w:val="24"/>
          <w:szCs w:val="24"/>
        </w:rPr>
        <w:t>б</w:t>
      </w:r>
      <w:r w:rsidR="009D730F" w:rsidRPr="00196901">
        <w:rPr>
          <w:rFonts w:ascii="Times New Roman" w:hAnsi="Times New Roman" w:cs="Times New Roman"/>
          <w:sz w:val="24"/>
          <w:szCs w:val="24"/>
        </w:rPr>
        <w:t>юджет городского округа Кинешма</w:t>
      </w:r>
      <w:r w:rsidR="006A6874">
        <w:rPr>
          <w:rFonts w:ascii="Times New Roman" w:hAnsi="Times New Roman" w:cs="Times New Roman"/>
          <w:sz w:val="24"/>
          <w:szCs w:val="24"/>
        </w:rPr>
        <w:t>.</w:t>
      </w:r>
    </w:p>
    <w:p w:rsidR="00D62EDC" w:rsidRPr="00DB4B82" w:rsidRDefault="00D62EDC" w:rsidP="00DB4B82">
      <w:pPr>
        <w:pStyle w:val="aff9"/>
        <w:ind w:firstLine="567"/>
        <w:jc w:val="both"/>
        <w:rPr>
          <w:rFonts w:ascii="Times New Roman" w:hAnsi="Times New Roman"/>
          <w:b/>
          <w:bCs/>
          <w:sz w:val="24"/>
          <w:szCs w:val="24"/>
          <w:lang w:val="ru-RU"/>
        </w:rPr>
      </w:pPr>
    </w:p>
    <w:p w:rsidR="00DB4B82" w:rsidRDefault="00D62EDC" w:rsidP="00D62EDC">
      <w:pPr>
        <w:suppressAutoHyphens/>
        <w:autoSpaceDN/>
        <w:adjustRightInd/>
        <w:jc w:val="center"/>
        <w:rPr>
          <w:b/>
          <w:bCs/>
          <w:sz w:val="24"/>
          <w:szCs w:val="24"/>
        </w:rPr>
      </w:pPr>
      <w:r>
        <w:rPr>
          <w:b/>
          <w:bCs/>
          <w:sz w:val="24"/>
          <w:szCs w:val="24"/>
        </w:rPr>
        <w:t xml:space="preserve">3. </w:t>
      </w:r>
      <w:r w:rsidR="00DB4B82" w:rsidRPr="00DB4B82">
        <w:rPr>
          <w:b/>
          <w:bCs/>
          <w:sz w:val="24"/>
          <w:szCs w:val="24"/>
        </w:rPr>
        <w:t>ПРАВА И ОБЯЗАННОСТИ СТОРОН</w:t>
      </w:r>
    </w:p>
    <w:p w:rsidR="00DB4B82" w:rsidRPr="00DB4B82" w:rsidRDefault="00DB4B82" w:rsidP="00DB4B82">
      <w:pPr>
        <w:ind w:firstLine="540"/>
        <w:jc w:val="both"/>
        <w:rPr>
          <w:sz w:val="24"/>
          <w:szCs w:val="24"/>
        </w:rPr>
      </w:pPr>
      <w:r w:rsidRPr="00DB4B82">
        <w:rPr>
          <w:sz w:val="24"/>
          <w:szCs w:val="24"/>
        </w:rPr>
        <w:t xml:space="preserve">3.1. </w:t>
      </w:r>
      <w:r w:rsidRPr="00DB4B82">
        <w:rPr>
          <w:i/>
          <w:sz w:val="24"/>
          <w:szCs w:val="24"/>
        </w:rPr>
        <w:t>Заказчик обязуется</w:t>
      </w:r>
      <w:r w:rsidRPr="00DB4B82">
        <w:rPr>
          <w:sz w:val="24"/>
          <w:szCs w:val="24"/>
        </w:rPr>
        <w:t>:</w:t>
      </w:r>
    </w:p>
    <w:p w:rsidR="00DB4B82" w:rsidRPr="00DB4B82" w:rsidRDefault="00DB4B82" w:rsidP="00DB4B82">
      <w:pPr>
        <w:ind w:firstLine="540"/>
        <w:jc w:val="both"/>
        <w:rPr>
          <w:sz w:val="24"/>
          <w:szCs w:val="24"/>
        </w:rPr>
      </w:pPr>
      <w:r w:rsidRPr="00DB4B82">
        <w:rPr>
          <w:sz w:val="24"/>
          <w:szCs w:val="24"/>
        </w:rPr>
        <w:t>3.1.1. Обеспечить приемку товара по количеству, комплектности, качеству, ассортименту и объему требованиям, установленным настоящим Контрактом.</w:t>
      </w:r>
    </w:p>
    <w:p w:rsidR="00DB4B82" w:rsidRPr="00DB4B82" w:rsidRDefault="00DB4B82" w:rsidP="00DB4B82">
      <w:pPr>
        <w:ind w:firstLine="540"/>
        <w:jc w:val="both"/>
        <w:rPr>
          <w:sz w:val="24"/>
          <w:szCs w:val="24"/>
        </w:rPr>
      </w:pPr>
      <w:r w:rsidRPr="00DB4B82">
        <w:rPr>
          <w:sz w:val="24"/>
          <w:szCs w:val="24"/>
        </w:rPr>
        <w:t>3.1.2. Своевременно предоставлять Поставщику необходимую для выполнения обязательств информацию.</w:t>
      </w:r>
    </w:p>
    <w:p w:rsidR="00DB4B82" w:rsidRPr="00DB4B82" w:rsidRDefault="00DB4B82" w:rsidP="00DB4B82">
      <w:pPr>
        <w:ind w:firstLine="540"/>
        <w:jc w:val="both"/>
        <w:rPr>
          <w:sz w:val="24"/>
          <w:szCs w:val="24"/>
        </w:rPr>
      </w:pPr>
      <w:r w:rsidRPr="00DB4B82">
        <w:rPr>
          <w:sz w:val="24"/>
          <w:szCs w:val="24"/>
        </w:rPr>
        <w:t>3.1.3. 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настоящего Контракта, которые невозможно было обнаружить в момент приемки.</w:t>
      </w:r>
    </w:p>
    <w:p w:rsidR="00DB4B82" w:rsidRPr="00DB4B82" w:rsidRDefault="00DB4B82" w:rsidP="00DB4B82">
      <w:pPr>
        <w:ind w:firstLine="539"/>
        <w:jc w:val="both"/>
        <w:rPr>
          <w:sz w:val="24"/>
          <w:szCs w:val="24"/>
        </w:rPr>
      </w:pPr>
      <w:r w:rsidRPr="00DB4B82">
        <w:rPr>
          <w:sz w:val="24"/>
          <w:szCs w:val="24"/>
        </w:rPr>
        <w:t>3.1.4. Оплатить поставленный товар в порядке, предусмотренном настоящим Контрактом.</w:t>
      </w:r>
    </w:p>
    <w:p w:rsidR="00DB4B82" w:rsidRPr="00DB4B82" w:rsidRDefault="00DB4B82" w:rsidP="00DB4B82">
      <w:pPr>
        <w:ind w:firstLine="540"/>
        <w:jc w:val="both"/>
        <w:rPr>
          <w:sz w:val="24"/>
          <w:szCs w:val="24"/>
        </w:rPr>
      </w:pPr>
      <w:r w:rsidRPr="00DB4B82">
        <w:rPr>
          <w:sz w:val="24"/>
          <w:szCs w:val="24"/>
        </w:rPr>
        <w:t xml:space="preserve">3.1.5.Своевременно в письменной форме сообщать Поставщику  об обнаруженных недостатках товара.  </w:t>
      </w:r>
    </w:p>
    <w:p w:rsidR="00DB4B82" w:rsidRPr="00DB4B82" w:rsidRDefault="00DB4B82" w:rsidP="00DB4B82">
      <w:pPr>
        <w:ind w:firstLine="540"/>
        <w:jc w:val="both"/>
        <w:rPr>
          <w:sz w:val="24"/>
          <w:szCs w:val="24"/>
        </w:rPr>
      </w:pPr>
      <w:r w:rsidRPr="00DB4B82">
        <w:rPr>
          <w:sz w:val="24"/>
          <w:szCs w:val="24"/>
        </w:rPr>
        <w:t xml:space="preserve">3.1.6. Провести экспертизу для проверки предоставленного Поставщиком товара, </w:t>
      </w:r>
      <w:proofErr w:type="gramStart"/>
      <w:r w:rsidRPr="00DB4B82">
        <w:rPr>
          <w:sz w:val="24"/>
          <w:szCs w:val="24"/>
        </w:rPr>
        <w:t>предусмотренных</w:t>
      </w:r>
      <w:proofErr w:type="gramEnd"/>
      <w:r w:rsidRPr="00DB4B82">
        <w:rPr>
          <w:sz w:val="24"/>
          <w:szCs w:val="24"/>
        </w:rPr>
        <w:t xml:space="preserve"> настоящим Контрактом, в части его  соответствия условиям настоящего Контракта.</w:t>
      </w:r>
    </w:p>
    <w:p w:rsidR="00DB4B82" w:rsidRPr="00DB4B82" w:rsidRDefault="00DB4B82" w:rsidP="00DB4B82">
      <w:pPr>
        <w:ind w:firstLine="540"/>
        <w:jc w:val="both"/>
        <w:rPr>
          <w:sz w:val="24"/>
          <w:szCs w:val="24"/>
        </w:rPr>
      </w:pPr>
      <w:r w:rsidRPr="00DB4B82">
        <w:rPr>
          <w:sz w:val="24"/>
          <w:szCs w:val="24"/>
        </w:rPr>
        <w:t xml:space="preserve">3.2. </w:t>
      </w:r>
      <w:r w:rsidRPr="00DB4B82">
        <w:rPr>
          <w:i/>
          <w:sz w:val="24"/>
          <w:szCs w:val="24"/>
        </w:rPr>
        <w:t>Поставщик обязуется</w:t>
      </w:r>
      <w:r w:rsidRPr="00DB4B82">
        <w:rPr>
          <w:sz w:val="24"/>
          <w:szCs w:val="24"/>
        </w:rPr>
        <w:t>:</w:t>
      </w:r>
    </w:p>
    <w:p w:rsidR="00DB4B82" w:rsidRPr="00DB4B82" w:rsidRDefault="00DB4B82" w:rsidP="00DB4B82">
      <w:pPr>
        <w:ind w:firstLine="540"/>
        <w:jc w:val="both"/>
        <w:rPr>
          <w:sz w:val="24"/>
          <w:szCs w:val="24"/>
        </w:rPr>
      </w:pPr>
      <w:r w:rsidRPr="00DB4B82">
        <w:rPr>
          <w:sz w:val="24"/>
          <w:szCs w:val="24"/>
        </w:rPr>
        <w:t>3.2.1. Передать Заказчику товар в порядке и на условиях  настоящего Контракта.</w:t>
      </w:r>
    </w:p>
    <w:p w:rsidR="00DB4B82" w:rsidRPr="00DB4B82" w:rsidRDefault="00DB4B82" w:rsidP="00DB4B82">
      <w:pPr>
        <w:ind w:firstLine="540"/>
        <w:jc w:val="both"/>
        <w:rPr>
          <w:sz w:val="24"/>
          <w:szCs w:val="24"/>
        </w:rPr>
      </w:pPr>
      <w:r w:rsidRPr="00DB4B82">
        <w:rPr>
          <w:sz w:val="24"/>
          <w:szCs w:val="24"/>
        </w:rPr>
        <w:t xml:space="preserve">3.2.2. Передать товар, являющийся собственностью Поставщика, полностью свободным от прав третьих лиц, не состоящим в споре и под арестом, не являющимся предметом залога и т.п. </w:t>
      </w:r>
    </w:p>
    <w:p w:rsidR="00DB4B82" w:rsidRPr="00DB4B82" w:rsidRDefault="00DB4B82" w:rsidP="00DB4B82">
      <w:pPr>
        <w:ind w:firstLine="540"/>
        <w:jc w:val="both"/>
        <w:rPr>
          <w:sz w:val="24"/>
          <w:szCs w:val="24"/>
        </w:rPr>
      </w:pPr>
      <w:r w:rsidRPr="00DB4B82">
        <w:rPr>
          <w:sz w:val="24"/>
          <w:szCs w:val="24"/>
        </w:rPr>
        <w:t>3.2.3. Одновременно с товаром передать относящиеся к нему документы, предусмотренные  настоящим Контрактом и законодательством РФ.</w:t>
      </w:r>
    </w:p>
    <w:p w:rsidR="00DB4B82" w:rsidRPr="00DB4B82" w:rsidRDefault="00DB4B82" w:rsidP="00DB4B82">
      <w:pPr>
        <w:ind w:firstLine="540"/>
        <w:jc w:val="both"/>
        <w:rPr>
          <w:sz w:val="24"/>
          <w:szCs w:val="24"/>
        </w:rPr>
      </w:pPr>
      <w:r w:rsidRPr="00DB4B82">
        <w:rPr>
          <w:sz w:val="24"/>
          <w:szCs w:val="24"/>
        </w:rPr>
        <w:t xml:space="preserve">3.2.4. Поставщик обязан в течение </w:t>
      </w:r>
      <w:r w:rsidR="006C3423">
        <w:rPr>
          <w:sz w:val="24"/>
          <w:szCs w:val="24"/>
        </w:rPr>
        <w:t>7</w:t>
      </w:r>
      <w:r w:rsidRPr="00DB4B82">
        <w:rPr>
          <w:sz w:val="24"/>
          <w:szCs w:val="24"/>
        </w:rPr>
        <w:t xml:space="preserve"> (</w:t>
      </w:r>
      <w:r w:rsidR="006C3423">
        <w:rPr>
          <w:sz w:val="24"/>
          <w:szCs w:val="24"/>
        </w:rPr>
        <w:t>семи</w:t>
      </w:r>
      <w:r w:rsidRPr="00DB4B82">
        <w:rPr>
          <w:sz w:val="24"/>
          <w:szCs w:val="24"/>
        </w:rPr>
        <w:t>) рабочих дней со дня обращения Заказчик</w:t>
      </w:r>
      <w:r w:rsidR="00257C05">
        <w:rPr>
          <w:sz w:val="24"/>
          <w:szCs w:val="24"/>
        </w:rPr>
        <w:t>а</w:t>
      </w:r>
      <w:r w:rsidRPr="00DB4B82">
        <w:rPr>
          <w:sz w:val="24"/>
          <w:szCs w:val="24"/>
        </w:rPr>
        <w:t xml:space="preserve"> </w:t>
      </w:r>
      <w:proofErr w:type="gramStart"/>
      <w:r w:rsidRPr="00DB4B82">
        <w:rPr>
          <w:sz w:val="24"/>
          <w:szCs w:val="24"/>
        </w:rPr>
        <w:t>заменить дефектный  товар на  товар</w:t>
      </w:r>
      <w:proofErr w:type="gramEnd"/>
      <w:r w:rsidRPr="00DB4B82">
        <w:rPr>
          <w:sz w:val="24"/>
          <w:szCs w:val="24"/>
        </w:rPr>
        <w:t xml:space="preserve"> надлежащего качества.</w:t>
      </w:r>
    </w:p>
    <w:p w:rsidR="00DB4B82" w:rsidRPr="00DB4B82" w:rsidRDefault="00DB4B82" w:rsidP="00DB4B82">
      <w:pPr>
        <w:ind w:firstLine="540"/>
        <w:jc w:val="both"/>
        <w:rPr>
          <w:sz w:val="24"/>
          <w:szCs w:val="24"/>
        </w:rPr>
      </w:pPr>
      <w:r w:rsidRPr="00DB4B82">
        <w:rPr>
          <w:sz w:val="24"/>
          <w:szCs w:val="24"/>
        </w:rPr>
        <w:t xml:space="preserve">3.2.5. Своевременно предоставлять достоверную информацию о ходе исполнения </w:t>
      </w:r>
      <w:r w:rsidRPr="00DB4B82">
        <w:rPr>
          <w:sz w:val="24"/>
          <w:szCs w:val="24"/>
        </w:rPr>
        <w:lastRenderedPageBreak/>
        <w:t>своих обязательств по настоящему Контракту,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 поставки товара, предусмотренного настоящим Контрактом.</w:t>
      </w:r>
    </w:p>
    <w:p w:rsidR="00DB4B82" w:rsidRPr="00DB4B82" w:rsidRDefault="00DB4B82" w:rsidP="00DB4B82">
      <w:pPr>
        <w:ind w:firstLine="540"/>
        <w:jc w:val="both"/>
        <w:rPr>
          <w:sz w:val="24"/>
          <w:szCs w:val="24"/>
        </w:rPr>
      </w:pPr>
      <w:r w:rsidRPr="00DB4B82">
        <w:rPr>
          <w:sz w:val="24"/>
          <w:szCs w:val="24"/>
        </w:rPr>
        <w:t xml:space="preserve">3.3. </w:t>
      </w:r>
      <w:r w:rsidRPr="00DB4B82">
        <w:rPr>
          <w:i/>
          <w:sz w:val="24"/>
          <w:szCs w:val="24"/>
        </w:rPr>
        <w:t>Заказчик вправе</w:t>
      </w:r>
      <w:r w:rsidRPr="00DB4B82">
        <w:rPr>
          <w:sz w:val="24"/>
          <w:szCs w:val="24"/>
        </w:rPr>
        <w:t>:</w:t>
      </w:r>
    </w:p>
    <w:p w:rsidR="00DB4B82" w:rsidRPr="00DB4B82" w:rsidRDefault="00DB4B82" w:rsidP="00DB4B82">
      <w:pPr>
        <w:ind w:firstLine="539"/>
        <w:jc w:val="both"/>
        <w:rPr>
          <w:sz w:val="24"/>
          <w:szCs w:val="24"/>
        </w:rPr>
      </w:pPr>
      <w:r w:rsidRPr="00DB4B82">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4B82" w:rsidRPr="00DB4B82" w:rsidRDefault="00DB4B82" w:rsidP="00DB4B82">
      <w:pPr>
        <w:ind w:firstLine="539"/>
        <w:jc w:val="both"/>
        <w:rPr>
          <w:sz w:val="24"/>
          <w:szCs w:val="24"/>
        </w:rPr>
      </w:pPr>
      <w:r w:rsidRPr="00DB4B82">
        <w:rPr>
          <w:sz w:val="24"/>
          <w:szCs w:val="24"/>
        </w:rPr>
        <w:t xml:space="preserve">3.3.2. Определять лиц, непосредственно участвующих в </w:t>
      </w:r>
      <w:proofErr w:type="gramStart"/>
      <w:r w:rsidRPr="00DB4B82">
        <w:rPr>
          <w:sz w:val="24"/>
          <w:szCs w:val="24"/>
        </w:rPr>
        <w:t>контроле за</w:t>
      </w:r>
      <w:proofErr w:type="gramEnd"/>
      <w:r w:rsidRPr="00DB4B82">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4B82" w:rsidRPr="00DB4B82" w:rsidRDefault="00DB4B82" w:rsidP="00DB4B82">
      <w:pPr>
        <w:ind w:firstLine="540"/>
        <w:jc w:val="both"/>
        <w:rPr>
          <w:sz w:val="24"/>
          <w:szCs w:val="24"/>
        </w:rPr>
      </w:pPr>
      <w:r w:rsidRPr="00DB4B82">
        <w:rPr>
          <w:sz w:val="24"/>
          <w:szCs w:val="24"/>
        </w:rPr>
        <w:t xml:space="preserve">3.3.3. Осуществлять </w:t>
      </w:r>
      <w:proofErr w:type="gramStart"/>
      <w:r w:rsidRPr="00DB4B82">
        <w:rPr>
          <w:sz w:val="24"/>
          <w:szCs w:val="24"/>
        </w:rPr>
        <w:t>контроль за</w:t>
      </w:r>
      <w:proofErr w:type="gramEnd"/>
      <w:r w:rsidR="001746B4">
        <w:rPr>
          <w:sz w:val="24"/>
          <w:szCs w:val="24"/>
        </w:rPr>
        <w:t xml:space="preserve"> </w:t>
      </w:r>
      <w:r w:rsidRPr="00DB4B82">
        <w:rPr>
          <w:sz w:val="24"/>
          <w:szCs w:val="24"/>
        </w:rPr>
        <w:t>ходом поставки товара Поставщиком по  настоящему Контракту.</w:t>
      </w:r>
    </w:p>
    <w:p w:rsidR="00DB4B82" w:rsidRPr="00DB4B82" w:rsidRDefault="00DB4B82" w:rsidP="00DB4B82">
      <w:pPr>
        <w:ind w:firstLine="540"/>
        <w:jc w:val="both"/>
        <w:rPr>
          <w:sz w:val="24"/>
          <w:szCs w:val="24"/>
        </w:rPr>
      </w:pPr>
      <w:r w:rsidRPr="00DB4B82">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4B82" w:rsidRPr="00DB4B82" w:rsidRDefault="00DB4B82" w:rsidP="00DB4B82">
      <w:pPr>
        <w:ind w:firstLine="540"/>
        <w:jc w:val="both"/>
        <w:rPr>
          <w:sz w:val="24"/>
          <w:szCs w:val="24"/>
        </w:rPr>
      </w:pPr>
      <w:r w:rsidRPr="00DB4B82">
        <w:rPr>
          <w:sz w:val="24"/>
          <w:szCs w:val="24"/>
        </w:rPr>
        <w:t>3.3.5. Создать приемочную комиссию, состоящую не менее чем из пяти человек, для приемки поставленного товара.</w:t>
      </w:r>
    </w:p>
    <w:p w:rsidR="00DB4B82" w:rsidRPr="00DB4B82" w:rsidRDefault="00DB4B82" w:rsidP="00DB4B82">
      <w:pPr>
        <w:ind w:firstLine="540"/>
        <w:jc w:val="both"/>
        <w:rPr>
          <w:sz w:val="24"/>
          <w:szCs w:val="24"/>
        </w:rPr>
      </w:pPr>
      <w:r w:rsidRPr="00DB4B82">
        <w:rPr>
          <w:sz w:val="24"/>
          <w:szCs w:val="24"/>
        </w:rPr>
        <w:t xml:space="preserve">3.4. </w:t>
      </w:r>
      <w:r w:rsidRPr="00DB4B82">
        <w:rPr>
          <w:i/>
          <w:sz w:val="24"/>
          <w:szCs w:val="24"/>
        </w:rPr>
        <w:t>Поставщик вправе</w:t>
      </w:r>
      <w:r w:rsidRPr="00DB4B82">
        <w:rPr>
          <w:sz w:val="24"/>
          <w:szCs w:val="24"/>
        </w:rPr>
        <w:t>:</w:t>
      </w:r>
    </w:p>
    <w:p w:rsidR="00D62EDC" w:rsidRDefault="00DB4B82" w:rsidP="00984DE2">
      <w:pPr>
        <w:ind w:firstLine="539"/>
        <w:jc w:val="both"/>
        <w:rPr>
          <w:sz w:val="24"/>
          <w:szCs w:val="24"/>
        </w:rPr>
      </w:pPr>
      <w:r w:rsidRPr="00DB4B82">
        <w:rPr>
          <w:sz w:val="24"/>
          <w:szCs w:val="24"/>
        </w:rPr>
        <w:t xml:space="preserve">3.4.1. Требовать своевременной оплаты  </w:t>
      </w:r>
      <w:r w:rsidRPr="00DB4B82">
        <w:rPr>
          <w:bCs/>
          <w:iCs/>
          <w:sz w:val="24"/>
          <w:szCs w:val="24"/>
        </w:rPr>
        <w:t xml:space="preserve">исполнения обязательств </w:t>
      </w:r>
      <w:r w:rsidRPr="00DB4B82">
        <w:rPr>
          <w:sz w:val="24"/>
          <w:szCs w:val="24"/>
        </w:rPr>
        <w:t>по настоящему Контракту.</w:t>
      </w:r>
    </w:p>
    <w:p w:rsidR="00984DE2" w:rsidRPr="00984DE2" w:rsidRDefault="00984DE2" w:rsidP="00984DE2">
      <w:pPr>
        <w:ind w:firstLine="539"/>
        <w:jc w:val="both"/>
        <w:rPr>
          <w:sz w:val="24"/>
          <w:szCs w:val="24"/>
        </w:rPr>
      </w:pPr>
    </w:p>
    <w:p w:rsidR="00DB4B82" w:rsidRPr="005821FA" w:rsidRDefault="00D62EDC" w:rsidP="00D62EDC">
      <w:pPr>
        <w:suppressAutoHyphens/>
        <w:autoSpaceDN/>
        <w:adjustRightInd/>
        <w:jc w:val="center"/>
        <w:rPr>
          <w:b/>
          <w:sz w:val="24"/>
          <w:szCs w:val="24"/>
        </w:rPr>
      </w:pPr>
      <w:r>
        <w:rPr>
          <w:b/>
          <w:sz w:val="24"/>
          <w:szCs w:val="24"/>
        </w:rPr>
        <w:t xml:space="preserve">4. </w:t>
      </w:r>
      <w:r w:rsidR="00A445E6">
        <w:rPr>
          <w:b/>
          <w:sz w:val="24"/>
          <w:szCs w:val="24"/>
        </w:rPr>
        <w:t>МЕСТО</w:t>
      </w:r>
      <w:r w:rsidR="005821FA" w:rsidRPr="005821FA">
        <w:rPr>
          <w:b/>
          <w:sz w:val="24"/>
          <w:szCs w:val="24"/>
        </w:rPr>
        <w:t>,</w:t>
      </w:r>
      <w:r w:rsidR="00CA0050">
        <w:rPr>
          <w:b/>
          <w:sz w:val="24"/>
          <w:szCs w:val="24"/>
        </w:rPr>
        <w:t xml:space="preserve"> </w:t>
      </w:r>
      <w:r w:rsidR="005821FA" w:rsidRPr="005821FA">
        <w:rPr>
          <w:b/>
          <w:sz w:val="24"/>
          <w:szCs w:val="24"/>
        </w:rPr>
        <w:t>УСЛОВИЯ И СРОКИ</w:t>
      </w:r>
      <w:r w:rsidR="00CA0050">
        <w:rPr>
          <w:b/>
          <w:sz w:val="24"/>
          <w:szCs w:val="24"/>
        </w:rPr>
        <w:t xml:space="preserve"> </w:t>
      </w:r>
      <w:r w:rsidR="005821FA" w:rsidRPr="005821FA">
        <w:rPr>
          <w:b/>
          <w:sz w:val="24"/>
          <w:szCs w:val="24"/>
        </w:rPr>
        <w:t>ПОСТАВКИ ТОВАРА</w:t>
      </w:r>
    </w:p>
    <w:p w:rsidR="00DB4B82" w:rsidRPr="00DB4B82" w:rsidRDefault="00DB4B82" w:rsidP="00DB4B82">
      <w:pPr>
        <w:ind w:firstLine="567"/>
        <w:jc w:val="both"/>
        <w:rPr>
          <w:sz w:val="24"/>
          <w:szCs w:val="24"/>
        </w:rPr>
      </w:pPr>
      <w:r w:rsidRPr="00DB4B82">
        <w:rPr>
          <w:sz w:val="24"/>
          <w:szCs w:val="24"/>
        </w:rPr>
        <w:t xml:space="preserve">4.1. Доставка товара осуществляется по адресу: 155800, Ивановская область, город Кинешма, улица им. </w:t>
      </w:r>
      <w:r w:rsidR="00D62EDC">
        <w:rPr>
          <w:sz w:val="24"/>
          <w:szCs w:val="24"/>
        </w:rPr>
        <w:t>Фрунзе</w:t>
      </w:r>
      <w:r w:rsidRPr="00DB4B82">
        <w:rPr>
          <w:sz w:val="24"/>
          <w:szCs w:val="24"/>
        </w:rPr>
        <w:t xml:space="preserve">, дом </w:t>
      </w:r>
      <w:r w:rsidR="00D62EDC">
        <w:rPr>
          <w:sz w:val="24"/>
          <w:szCs w:val="24"/>
        </w:rPr>
        <w:t>4</w:t>
      </w:r>
      <w:r w:rsidR="001D763A">
        <w:rPr>
          <w:sz w:val="24"/>
          <w:szCs w:val="24"/>
        </w:rPr>
        <w:t>, цокольный этаж.</w:t>
      </w:r>
    </w:p>
    <w:p w:rsidR="00FC26E8" w:rsidRDefault="00DB4B82" w:rsidP="00CA0050">
      <w:pPr>
        <w:ind w:firstLine="567"/>
        <w:jc w:val="both"/>
        <w:rPr>
          <w:sz w:val="24"/>
          <w:szCs w:val="24"/>
        </w:rPr>
      </w:pPr>
      <w:r w:rsidRPr="00DB4B82">
        <w:rPr>
          <w:sz w:val="24"/>
          <w:szCs w:val="24"/>
        </w:rPr>
        <w:t xml:space="preserve">4.2. </w:t>
      </w:r>
      <w:r w:rsidR="0020267E" w:rsidRPr="00DB4B82">
        <w:rPr>
          <w:sz w:val="24"/>
          <w:szCs w:val="24"/>
        </w:rPr>
        <w:t xml:space="preserve">Поставка товара осуществляется Поставщиком </w:t>
      </w:r>
      <w:r w:rsidR="001746B4">
        <w:rPr>
          <w:sz w:val="24"/>
          <w:szCs w:val="24"/>
        </w:rPr>
        <w:t>одной</w:t>
      </w:r>
      <w:r w:rsidR="0020267E" w:rsidRPr="00DB4B82">
        <w:rPr>
          <w:sz w:val="24"/>
          <w:szCs w:val="24"/>
        </w:rPr>
        <w:t xml:space="preserve"> партией в течение </w:t>
      </w:r>
      <w:r w:rsidR="001746B4">
        <w:rPr>
          <w:sz w:val="24"/>
          <w:szCs w:val="24"/>
        </w:rPr>
        <w:t>10</w:t>
      </w:r>
      <w:r w:rsidR="0020267E">
        <w:rPr>
          <w:sz w:val="24"/>
          <w:szCs w:val="24"/>
        </w:rPr>
        <w:t xml:space="preserve"> (</w:t>
      </w:r>
      <w:r w:rsidR="001746B4">
        <w:rPr>
          <w:sz w:val="24"/>
          <w:szCs w:val="24"/>
        </w:rPr>
        <w:t>десяти</w:t>
      </w:r>
      <w:r w:rsidR="0020267E" w:rsidRPr="00DB4B82">
        <w:rPr>
          <w:sz w:val="24"/>
          <w:szCs w:val="24"/>
        </w:rPr>
        <w:t xml:space="preserve">) </w:t>
      </w:r>
      <w:r w:rsidR="0020267E">
        <w:rPr>
          <w:sz w:val="24"/>
          <w:szCs w:val="24"/>
        </w:rPr>
        <w:t>рабочих</w:t>
      </w:r>
      <w:r w:rsidR="0020267E" w:rsidRPr="00DB4B82">
        <w:rPr>
          <w:sz w:val="24"/>
          <w:szCs w:val="24"/>
        </w:rPr>
        <w:t xml:space="preserve"> дней </w:t>
      </w:r>
      <w:proofErr w:type="gramStart"/>
      <w:r w:rsidR="0020267E" w:rsidRPr="00DB4B82">
        <w:rPr>
          <w:sz w:val="24"/>
          <w:szCs w:val="24"/>
        </w:rPr>
        <w:t>с даты заключения</w:t>
      </w:r>
      <w:proofErr w:type="gramEnd"/>
      <w:r w:rsidR="0020267E" w:rsidRPr="00DB4B82">
        <w:rPr>
          <w:sz w:val="24"/>
          <w:szCs w:val="24"/>
        </w:rPr>
        <w:t xml:space="preserve"> настоящего  Контракта.</w:t>
      </w:r>
    </w:p>
    <w:p w:rsidR="00DB4B82" w:rsidRPr="00DB4B82" w:rsidRDefault="00DF23B9" w:rsidP="00CA0050">
      <w:pPr>
        <w:ind w:firstLine="567"/>
        <w:jc w:val="both"/>
        <w:rPr>
          <w:sz w:val="24"/>
          <w:szCs w:val="24"/>
        </w:rPr>
      </w:pPr>
      <w:r>
        <w:rPr>
          <w:sz w:val="24"/>
          <w:szCs w:val="24"/>
        </w:rPr>
        <w:t>4.3</w:t>
      </w:r>
      <w:r w:rsidR="00DB4B82" w:rsidRPr="00DB4B82">
        <w:rPr>
          <w:sz w:val="24"/>
          <w:szCs w:val="24"/>
        </w:rPr>
        <w:t>. Датой поставки товара является дата подписания товарной накладной и акта приема-передачи товара, подтверждающая передачу товара от Поставщика Заказчику и  предоставление документов, подтверждающих качество товара.</w:t>
      </w:r>
    </w:p>
    <w:p w:rsidR="00DB4B82" w:rsidRPr="00DB4B82" w:rsidRDefault="00DF23B9" w:rsidP="00DB4B82">
      <w:pPr>
        <w:ind w:firstLine="567"/>
        <w:jc w:val="both"/>
        <w:rPr>
          <w:sz w:val="24"/>
          <w:szCs w:val="24"/>
        </w:rPr>
      </w:pPr>
      <w:r>
        <w:rPr>
          <w:sz w:val="24"/>
          <w:szCs w:val="24"/>
        </w:rPr>
        <w:t>4.4</w:t>
      </w:r>
      <w:r w:rsidR="00DB4B82" w:rsidRPr="00DB4B82">
        <w:rPr>
          <w:sz w:val="24"/>
          <w:szCs w:val="24"/>
        </w:rPr>
        <w:t>. Товар, не соответствующий требованиям, указанным в законодательстве для определения качества товаров и в настоящем Контракте, а также некомплектный товар считается непоставленным.</w:t>
      </w:r>
    </w:p>
    <w:p w:rsidR="00DB4B82" w:rsidRPr="00DB4B82" w:rsidRDefault="00DF23B9" w:rsidP="00DB4B82">
      <w:pPr>
        <w:ind w:firstLine="567"/>
        <w:jc w:val="both"/>
        <w:rPr>
          <w:sz w:val="24"/>
          <w:szCs w:val="24"/>
        </w:rPr>
      </w:pPr>
      <w:r>
        <w:rPr>
          <w:sz w:val="24"/>
          <w:szCs w:val="24"/>
        </w:rPr>
        <w:t>4.5</w:t>
      </w:r>
      <w:r w:rsidR="00DB4B82" w:rsidRPr="00DB4B82">
        <w:rPr>
          <w:sz w:val="24"/>
          <w:szCs w:val="24"/>
        </w:rPr>
        <w:t>.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sidR="00E50B9F">
        <w:rPr>
          <w:sz w:val="24"/>
          <w:szCs w:val="24"/>
        </w:rPr>
        <w:t xml:space="preserve">й </w:t>
      </w:r>
      <w:r w:rsidR="00DB4B82" w:rsidRPr="00DB4B82">
        <w:rPr>
          <w:sz w:val="24"/>
          <w:szCs w:val="24"/>
        </w:rPr>
        <w:t>накладной.</w:t>
      </w:r>
    </w:p>
    <w:p w:rsidR="00DB4B82" w:rsidRPr="00DB4B82" w:rsidRDefault="00DF23B9" w:rsidP="00DB4B82">
      <w:pPr>
        <w:ind w:firstLine="567"/>
        <w:jc w:val="both"/>
        <w:rPr>
          <w:sz w:val="24"/>
          <w:szCs w:val="24"/>
        </w:rPr>
      </w:pPr>
      <w:r>
        <w:rPr>
          <w:sz w:val="24"/>
          <w:szCs w:val="24"/>
        </w:rPr>
        <w:t>4.6</w:t>
      </w:r>
      <w:r w:rsidR="00DB4B82" w:rsidRPr="00DB4B82">
        <w:rPr>
          <w:sz w:val="24"/>
          <w:szCs w:val="24"/>
        </w:rPr>
        <w:t>. Право собственности на товар по  настоящему Контракту возникает у Заказчика в момент подписания Сторонами товарной накладной и акта приема-передачи товара.</w:t>
      </w:r>
    </w:p>
    <w:p w:rsidR="00DB4B82" w:rsidRDefault="00DF23B9" w:rsidP="00DB4B82">
      <w:pPr>
        <w:ind w:firstLine="567"/>
        <w:jc w:val="both"/>
        <w:rPr>
          <w:sz w:val="24"/>
          <w:szCs w:val="24"/>
        </w:rPr>
      </w:pPr>
      <w:r>
        <w:rPr>
          <w:sz w:val="24"/>
          <w:szCs w:val="24"/>
        </w:rPr>
        <w:t>4.7</w:t>
      </w:r>
      <w:r w:rsidR="00DB4B82" w:rsidRPr="00DB4B82">
        <w:rPr>
          <w:sz w:val="24"/>
          <w:szCs w:val="24"/>
        </w:rPr>
        <w:t>. При передаче товара Поставщик предоставляет следующие док</w:t>
      </w:r>
      <w:r w:rsidR="008C7D0B">
        <w:rPr>
          <w:sz w:val="24"/>
          <w:szCs w:val="24"/>
        </w:rPr>
        <w:t xml:space="preserve">ументы в двух экземплярах: </w:t>
      </w:r>
      <w:r w:rsidR="00CA0050">
        <w:rPr>
          <w:sz w:val="24"/>
          <w:szCs w:val="24"/>
        </w:rPr>
        <w:t xml:space="preserve">счет и/или </w:t>
      </w:r>
      <w:proofErr w:type="gramStart"/>
      <w:r w:rsidR="005B1F83">
        <w:rPr>
          <w:sz w:val="24"/>
          <w:szCs w:val="24"/>
        </w:rPr>
        <w:t>счет</w:t>
      </w:r>
      <w:r w:rsidR="008C7D0B">
        <w:rPr>
          <w:sz w:val="24"/>
          <w:szCs w:val="24"/>
        </w:rPr>
        <w:t>-фактуры</w:t>
      </w:r>
      <w:proofErr w:type="gramEnd"/>
      <w:r w:rsidR="00DB4B82" w:rsidRPr="00DB4B82">
        <w:rPr>
          <w:sz w:val="24"/>
          <w:szCs w:val="24"/>
        </w:rPr>
        <w:t>, товарные накладные и акты приема-передачи</w:t>
      </w:r>
      <w:r w:rsidR="00CA0050">
        <w:rPr>
          <w:sz w:val="24"/>
          <w:szCs w:val="24"/>
        </w:rPr>
        <w:t xml:space="preserve"> или УПД</w:t>
      </w:r>
      <w:r w:rsidR="00DB4B82" w:rsidRPr="00DB4B82">
        <w:rPr>
          <w:sz w:val="24"/>
          <w:szCs w:val="24"/>
        </w:rPr>
        <w:t xml:space="preserve"> товара с обязательной ссылкой на номер  настоящего Контракта и иные необходимые документы. При поставке товара </w:t>
      </w:r>
      <w:proofErr w:type="gramStart"/>
      <w:r w:rsidR="00DB4B82" w:rsidRPr="00DB4B82">
        <w:rPr>
          <w:sz w:val="24"/>
          <w:szCs w:val="24"/>
        </w:rPr>
        <w:t>без</w:t>
      </w:r>
      <w:proofErr w:type="gramEnd"/>
      <w:r w:rsidR="00DB4B82" w:rsidRPr="00DB4B82">
        <w:rPr>
          <w:sz w:val="24"/>
          <w:szCs w:val="24"/>
        </w:rPr>
        <w:t xml:space="preserve"> надлежащей документации товар принятию и оплате не подлежит.</w:t>
      </w:r>
    </w:p>
    <w:p w:rsidR="00DF23B9" w:rsidRDefault="00DF23B9" w:rsidP="00D62EDC">
      <w:pPr>
        <w:suppressAutoHyphens/>
        <w:autoSpaceDN/>
        <w:adjustRightInd/>
        <w:jc w:val="center"/>
        <w:rPr>
          <w:b/>
          <w:sz w:val="24"/>
          <w:szCs w:val="24"/>
        </w:rPr>
      </w:pPr>
    </w:p>
    <w:p w:rsidR="00DB4B82" w:rsidRDefault="00D62EDC" w:rsidP="00D62EDC">
      <w:pPr>
        <w:suppressAutoHyphens/>
        <w:autoSpaceDN/>
        <w:adjustRightInd/>
        <w:jc w:val="center"/>
        <w:rPr>
          <w:b/>
          <w:sz w:val="24"/>
          <w:szCs w:val="24"/>
        </w:rPr>
      </w:pPr>
      <w:r>
        <w:rPr>
          <w:b/>
          <w:sz w:val="24"/>
          <w:szCs w:val="24"/>
        </w:rPr>
        <w:t xml:space="preserve">5. </w:t>
      </w:r>
      <w:r w:rsidR="00DB4B82" w:rsidRPr="00DB4B82">
        <w:rPr>
          <w:b/>
          <w:sz w:val="24"/>
          <w:szCs w:val="24"/>
        </w:rPr>
        <w:t>ПОРЯДОК ИСРОКИ ОСУЩЕСТВЛЕНИЯ ПРИЕМКИ ТОВАРА</w:t>
      </w:r>
    </w:p>
    <w:p w:rsidR="00DB4B82" w:rsidRPr="00DB4B82" w:rsidRDefault="00DB4B82" w:rsidP="00DB4B82">
      <w:pPr>
        <w:ind w:firstLine="567"/>
        <w:jc w:val="both"/>
        <w:rPr>
          <w:sz w:val="24"/>
          <w:szCs w:val="24"/>
        </w:rPr>
      </w:pPr>
      <w:r w:rsidRPr="00DB4B82">
        <w:rPr>
          <w:sz w:val="24"/>
          <w:szCs w:val="24"/>
        </w:rPr>
        <w:t>5.1. Факт приемки товара Заказчиком оформляется подписанием Сторонами товарной накладной</w:t>
      </w:r>
      <w:r w:rsidR="00D62EDC">
        <w:rPr>
          <w:sz w:val="24"/>
          <w:szCs w:val="24"/>
        </w:rPr>
        <w:t xml:space="preserve"> и акта приема-передачи товара.</w:t>
      </w:r>
    </w:p>
    <w:p w:rsidR="00DB4B82" w:rsidRPr="00DB4B82" w:rsidRDefault="00DB4B82" w:rsidP="00DB4B82">
      <w:pPr>
        <w:ind w:firstLine="567"/>
        <w:jc w:val="both"/>
        <w:rPr>
          <w:sz w:val="24"/>
          <w:szCs w:val="24"/>
        </w:rPr>
      </w:pPr>
      <w:r w:rsidRPr="00DB4B82">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 № П-6. </w:t>
      </w:r>
    </w:p>
    <w:p w:rsidR="00DB4B82" w:rsidRPr="00DB4B82" w:rsidRDefault="00DB4B82" w:rsidP="00DB4B82">
      <w:pPr>
        <w:ind w:firstLine="567"/>
        <w:jc w:val="both"/>
        <w:rPr>
          <w:sz w:val="24"/>
          <w:szCs w:val="24"/>
        </w:rPr>
      </w:pPr>
      <w:r w:rsidRPr="00DB4B82">
        <w:rPr>
          <w:sz w:val="24"/>
          <w:szCs w:val="24"/>
        </w:rPr>
        <w:t xml:space="preserve">5.3. Приёмка товара по качеству определяется «Инструкцией о порядке приёмки  </w:t>
      </w:r>
      <w:r w:rsidRPr="00DB4B82">
        <w:rPr>
          <w:sz w:val="24"/>
          <w:szCs w:val="24"/>
        </w:rPr>
        <w:lastRenderedPageBreak/>
        <w:t>товара производственно-технического назначения и товаров народного потребления  по качеству», утверждённой постановлением Госарбитража СССР от 25.04.1966 № П-7.</w:t>
      </w:r>
    </w:p>
    <w:p w:rsidR="00DB4B82" w:rsidRPr="00DB4B82" w:rsidRDefault="00DB4B82" w:rsidP="00DB4B82">
      <w:pPr>
        <w:ind w:firstLine="567"/>
        <w:jc w:val="both"/>
        <w:rPr>
          <w:bCs/>
          <w:sz w:val="24"/>
          <w:szCs w:val="24"/>
        </w:rPr>
      </w:pPr>
      <w:r w:rsidRPr="00DB4B82">
        <w:rPr>
          <w:sz w:val="24"/>
          <w:szCs w:val="24"/>
        </w:rPr>
        <w:t xml:space="preserve">5.4.  </w:t>
      </w:r>
      <w:proofErr w:type="gramStart"/>
      <w:r w:rsidRPr="00DB4B82">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DB4B82">
        <w:rPr>
          <w:sz w:val="24"/>
          <w:szCs w:val="24"/>
        </w:rPr>
        <w:t>т.ч</w:t>
      </w:r>
      <w:proofErr w:type="spellEnd"/>
      <w:r w:rsidRPr="00DB4B82">
        <w:rPr>
          <w:sz w:val="24"/>
          <w:szCs w:val="24"/>
        </w:rPr>
        <w:t xml:space="preserve">. </w:t>
      </w:r>
      <w:r w:rsidR="0065712F">
        <w:rPr>
          <w:sz w:val="24"/>
          <w:szCs w:val="24"/>
        </w:rPr>
        <w:t>технического задания</w:t>
      </w:r>
      <w:r w:rsidRPr="00DB4B82">
        <w:rPr>
          <w:sz w:val="24"/>
          <w:szCs w:val="24"/>
        </w:rPr>
        <w:t xml:space="preserve"> (Приложение № 1 к  муниципальному контракту) Заказчик  не позднее чем в сроки указанные в «Инструкции о порядке приёмки  товара производственно-технического назначения и товаров народного потребления  по количеству», утверждённой постановлением </w:t>
      </w:r>
      <w:r w:rsidR="00D62EDC">
        <w:rPr>
          <w:sz w:val="24"/>
          <w:szCs w:val="24"/>
        </w:rPr>
        <w:t>Госарбитража СССР от 15.06.1965</w:t>
      </w:r>
      <w:r w:rsidRPr="00DB4B82">
        <w:rPr>
          <w:sz w:val="24"/>
          <w:szCs w:val="24"/>
        </w:rPr>
        <w:t xml:space="preserve"> № П-6 и «Инструкции о порядке приёмки товара производственно-технического</w:t>
      </w:r>
      <w:proofErr w:type="gramEnd"/>
      <w:r w:rsidRPr="00DB4B82">
        <w:rPr>
          <w:sz w:val="24"/>
          <w:szCs w:val="24"/>
        </w:rPr>
        <w:t xml:space="preserve"> назначения и товаров народного потребления по качеству», </w:t>
      </w:r>
      <w:proofErr w:type="gramStart"/>
      <w:r w:rsidRPr="00DB4B82">
        <w:rPr>
          <w:sz w:val="24"/>
          <w:szCs w:val="24"/>
        </w:rPr>
        <w:t>утверждённой</w:t>
      </w:r>
      <w:proofErr w:type="gramEnd"/>
      <w:r w:rsidRPr="00DB4B82">
        <w:rPr>
          <w:sz w:val="24"/>
          <w:szCs w:val="24"/>
        </w:rPr>
        <w:t xml:space="preserve"> постановлением Госарбитража СССР от 25.04.1966 № П-7, письменно уведомляет об этом Поставщика.</w:t>
      </w:r>
    </w:p>
    <w:p w:rsidR="00DB4B82" w:rsidRPr="00DB4B82" w:rsidRDefault="00DB4B82" w:rsidP="00DB4B82">
      <w:pPr>
        <w:ind w:firstLine="567"/>
        <w:jc w:val="both"/>
        <w:rPr>
          <w:bCs/>
          <w:sz w:val="24"/>
          <w:szCs w:val="24"/>
        </w:rPr>
      </w:pPr>
      <w:bookmarkStart w:id="20" w:name="_ref_21960635"/>
      <w:r w:rsidRPr="00DB4B82">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0"/>
    </w:p>
    <w:p w:rsidR="00DB4B82" w:rsidRPr="00DB4B82" w:rsidRDefault="00DB4B82" w:rsidP="00DB4B82">
      <w:pPr>
        <w:ind w:firstLine="567"/>
        <w:jc w:val="both"/>
        <w:rPr>
          <w:bCs/>
          <w:sz w:val="24"/>
          <w:szCs w:val="24"/>
        </w:rPr>
      </w:pPr>
      <w:bookmarkStart w:id="21" w:name="_ref_21960636"/>
      <w:r w:rsidRPr="00DB4B82">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1"/>
    </w:p>
    <w:p w:rsidR="00DB4B82" w:rsidRPr="00DB4B82" w:rsidRDefault="00DB4B82" w:rsidP="00DB4B82">
      <w:pPr>
        <w:ind w:firstLine="567"/>
        <w:jc w:val="both"/>
        <w:rPr>
          <w:bCs/>
          <w:sz w:val="24"/>
          <w:szCs w:val="24"/>
        </w:rPr>
      </w:pPr>
      <w:bookmarkStart w:id="22" w:name="_ref_21960637"/>
      <w:r w:rsidRPr="00DB4B82">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2"/>
    </w:p>
    <w:p w:rsidR="00DB4B82" w:rsidRPr="00DB4B82" w:rsidRDefault="00DB4B82" w:rsidP="00DB4B82">
      <w:pPr>
        <w:ind w:firstLine="567"/>
        <w:jc w:val="both"/>
        <w:rPr>
          <w:bCs/>
          <w:sz w:val="24"/>
          <w:szCs w:val="24"/>
        </w:rPr>
      </w:pPr>
      <w:bookmarkStart w:id="23" w:name="_ref_33526465"/>
      <w:r w:rsidRPr="00DB4B82">
        <w:rPr>
          <w:bCs/>
          <w:sz w:val="24"/>
          <w:szCs w:val="24"/>
        </w:rPr>
        <w:t>5.8. Риск случайной гибели или случайного повреждения товара до его приемки Заказчиком несет Поставщик.</w:t>
      </w:r>
      <w:bookmarkEnd w:id="23"/>
    </w:p>
    <w:p w:rsidR="00A768CD" w:rsidRDefault="00DB4B82" w:rsidP="00984DE2">
      <w:pPr>
        <w:ind w:firstLine="567"/>
        <w:jc w:val="both"/>
        <w:rPr>
          <w:bCs/>
          <w:sz w:val="24"/>
          <w:szCs w:val="24"/>
        </w:rPr>
      </w:pPr>
      <w:bookmarkStart w:id="24" w:name="_ref_33526466"/>
      <w:r w:rsidRPr="00DB4B82">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4"/>
    </w:p>
    <w:p w:rsidR="00984DE2" w:rsidRPr="00984DE2" w:rsidRDefault="00984DE2" w:rsidP="00984DE2">
      <w:pPr>
        <w:ind w:firstLine="567"/>
        <w:jc w:val="both"/>
        <w:rPr>
          <w:bCs/>
          <w:sz w:val="24"/>
          <w:szCs w:val="24"/>
        </w:rPr>
      </w:pPr>
    </w:p>
    <w:p w:rsidR="00DB4B82" w:rsidRPr="003F33D9" w:rsidRDefault="00D62EDC" w:rsidP="00D62EDC">
      <w:pPr>
        <w:suppressAutoHyphens/>
        <w:autoSpaceDN/>
        <w:adjustRightInd/>
        <w:jc w:val="center"/>
        <w:rPr>
          <w:b/>
          <w:sz w:val="24"/>
          <w:szCs w:val="24"/>
        </w:rPr>
      </w:pPr>
      <w:r w:rsidRPr="003F33D9">
        <w:rPr>
          <w:b/>
          <w:sz w:val="24"/>
          <w:szCs w:val="24"/>
        </w:rPr>
        <w:t xml:space="preserve">6. </w:t>
      </w:r>
      <w:r w:rsidR="00DB4B82" w:rsidRPr="003F33D9">
        <w:rPr>
          <w:b/>
          <w:sz w:val="24"/>
          <w:szCs w:val="24"/>
        </w:rPr>
        <w:t>КАЧЕСТВО ТОВАРА</w:t>
      </w:r>
    </w:p>
    <w:p w:rsidR="00AA5A5E" w:rsidRPr="00DB4B82" w:rsidRDefault="00AA5A5E" w:rsidP="00AA5A5E">
      <w:pPr>
        <w:ind w:firstLine="600"/>
        <w:jc w:val="both"/>
        <w:rPr>
          <w:sz w:val="24"/>
          <w:szCs w:val="24"/>
        </w:rPr>
      </w:pPr>
      <w:r w:rsidRPr="00DB4B82">
        <w:rPr>
          <w:sz w:val="24"/>
          <w:szCs w:val="24"/>
        </w:rPr>
        <w:t>6.1. Поставщик гарантирует качество и безопасность поставляемого товара в соот</w:t>
      </w:r>
      <w:r>
        <w:rPr>
          <w:sz w:val="24"/>
          <w:szCs w:val="24"/>
        </w:rPr>
        <w:t xml:space="preserve">ветствии с настоящим Контрактом. Поставляемый товар должен по качеству и количеству соответствовать характеристикам, указанным   </w:t>
      </w:r>
      <w:r w:rsidRPr="00DB4B82">
        <w:rPr>
          <w:sz w:val="24"/>
          <w:szCs w:val="24"/>
        </w:rPr>
        <w:t xml:space="preserve">в </w:t>
      </w:r>
      <w:r>
        <w:rPr>
          <w:sz w:val="24"/>
          <w:szCs w:val="24"/>
        </w:rPr>
        <w:t>техническом задании</w:t>
      </w:r>
      <w:r w:rsidRPr="00DB4B82">
        <w:rPr>
          <w:sz w:val="24"/>
          <w:szCs w:val="24"/>
        </w:rPr>
        <w:t xml:space="preserve"> (Приложение </w:t>
      </w:r>
      <w:r>
        <w:rPr>
          <w:sz w:val="24"/>
          <w:szCs w:val="24"/>
        </w:rPr>
        <w:t>№ 1 к муниципальному контракту).</w:t>
      </w:r>
      <w:r w:rsidRPr="00DB4B82">
        <w:rPr>
          <w:sz w:val="24"/>
          <w:szCs w:val="24"/>
        </w:rPr>
        <w:t xml:space="preserve"> </w:t>
      </w:r>
    </w:p>
    <w:p w:rsidR="00AA5A5E" w:rsidRPr="00DB4B82" w:rsidRDefault="00AA5A5E" w:rsidP="00AA5A5E">
      <w:pPr>
        <w:jc w:val="both"/>
        <w:rPr>
          <w:sz w:val="24"/>
          <w:szCs w:val="24"/>
        </w:rPr>
      </w:pPr>
      <w:r>
        <w:rPr>
          <w:sz w:val="24"/>
          <w:szCs w:val="24"/>
        </w:rPr>
        <w:t xml:space="preserve">          </w:t>
      </w:r>
      <w:r w:rsidRPr="00DB4B82">
        <w:rPr>
          <w:sz w:val="24"/>
          <w:szCs w:val="24"/>
        </w:rPr>
        <w:t>6.2. Товар должен быть новым (ранее не находившийся в использовании у Поставщика или у третьих лиц), произведен заводским способом.</w:t>
      </w:r>
    </w:p>
    <w:p w:rsidR="00AA5A5E" w:rsidRPr="00DB4B82" w:rsidRDefault="00AA5A5E" w:rsidP="00AA5A5E">
      <w:pPr>
        <w:ind w:firstLine="600"/>
        <w:jc w:val="both"/>
        <w:rPr>
          <w:sz w:val="24"/>
          <w:szCs w:val="24"/>
        </w:rPr>
      </w:pPr>
      <w:r w:rsidRPr="00DB4B82">
        <w:rPr>
          <w:sz w:val="24"/>
          <w:szCs w:val="24"/>
        </w:rPr>
        <w:t>6.3. На товар должна распространяться полная гарантия производителя</w:t>
      </w:r>
      <w:r>
        <w:rPr>
          <w:sz w:val="24"/>
          <w:szCs w:val="24"/>
        </w:rPr>
        <w:t>,</w:t>
      </w:r>
      <w:r w:rsidRPr="00DB4B82">
        <w:rPr>
          <w:sz w:val="24"/>
          <w:szCs w:val="24"/>
        </w:rPr>
        <w:t xml:space="preserve"> подтвержденная документом от производителя.</w:t>
      </w:r>
    </w:p>
    <w:p w:rsidR="00AA5A5E" w:rsidRDefault="00AA5A5E" w:rsidP="00AA5A5E">
      <w:pPr>
        <w:ind w:firstLine="600"/>
        <w:jc w:val="both"/>
        <w:rPr>
          <w:sz w:val="24"/>
          <w:szCs w:val="24"/>
        </w:rPr>
      </w:pPr>
      <w:r w:rsidRPr="00DB4B82">
        <w:rPr>
          <w:sz w:val="24"/>
          <w:szCs w:val="24"/>
        </w:rPr>
        <w:t>6.4. Товар  должен быть сертифицирован по международным стандартам: ISO</w:t>
      </w:r>
      <w:r>
        <w:rPr>
          <w:sz w:val="24"/>
          <w:szCs w:val="24"/>
        </w:rPr>
        <w:t>-</w:t>
      </w:r>
      <w:r w:rsidR="005B1F83">
        <w:rPr>
          <w:sz w:val="24"/>
          <w:szCs w:val="24"/>
        </w:rPr>
        <w:t>9001 (качество), ISO-14001</w:t>
      </w:r>
      <w:r w:rsidRPr="00DB4B82">
        <w:rPr>
          <w:sz w:val="24"/>
          <w:szCs w:val="24"/>
        </w:rPr>
        <w:t xml:space="preserve"> (экология), ISO-9706 (архивное хранение). Листы бумаги должны иметь ровную, без волн и замятостей поверхность, одинаковую толщину по всей площади листа, без пятен и изменения цвета края ровные, без шероховатостей и надрывов. </w:t>
      </w:r>
    </w:p>
    <w:p w:rsidR="00AA5A5E" w:rsidRPr="00DB4B82" w:rsidRDefault="00AA5A5E" w:rsidP="00AA5A5E">
      <w:pPr>
        <w:ind w:firstLine="600"/>
        <w:jc w:val="both"/>
        <w:rPr>
          <w:sz w:val="24"/>
          <w:szCs w:val="24"/>
        </w:rPr>
      </w:pPr>
      <w:r>
        <w:rPr>
          <w:sz w:val="24"/>
          <w:szCs w:val="24"/>
        </w:rPr>
        <w:t>6.5. Бумага поставляется в пачках по 500 листов, пачки должны быть уложены в коробки по 5 пачек в каждой.</w:t>
      </w:r>
    </w:p>
    <w:p w:rsidR="00AA5A5E" w:rsidRPr="00DB4B82" w:rsidRDefault="00AA5A5E" w:rsidP="00AA5A5E">
      <w:pPr>
        <w:ind w:firstLine="600"/>
        <w:jc w:val="both"/>
        <w:rPr>
          <w:sz w:val="24"/>
          <w:szCs w:val="24"/>
        </w:rPr>
      </w:pPr>
      <w:r>
        <w:rPr>
          <w:sz w:val="24"/>
          <w:szCs w:val="24"/>
        </w:rPr>
        <w:t>6.6.</w:t>
      </w:r>
      <w:r w:rsidRPr="00DB4B82">
        <w:rPr>
          <w:sz w:val="24"/>
          <w:szCs w:val="24"/>
        </w:rPr>
        <w:t xml:space="preserve"> Упаковка д</w:t>
      </w:r>
      <w:r>
        <w:rPr>
          <w:sz w:val="24"/>
          <w:szCs w:val="24"/>
        </w:rPr>
        <w:t>олжна обеспечивать сохранность т</w:t>
      </w:r>
      <w:r w:rsidRPr="00DB4B82">
        <w:rPr>
          <w:sz w:val="24"/>
          <w:szCs w:val="24"/>
        </w:rPr>
        <w:t>овара при транспортировке</w:t>
      </w:r>
      <w:r>
        <w:rPr>
          <w:sz w:val="24"/>
          <w:szCs w:val="24"/>
        </w:rPr>
        <w:t>, а также хранении на складе в нормальных условиях без изменения свойств и характеристик.</w:t>
      </w:r>
      <w:r w:rsidRPr="00DB4B82">
        <w:rPr>
          <w:sz w:val="24"/>
          <w:szCs w:val="24"/>
        </w:rPr>
        <w:t xml:space="preserve"> </w:t>
      </w:r>
    </w:p>
    <w:p w:rsidR="00AA5A5E" w:rsidRPr="00DB4B82" w:rsidRDefault="00AA5A5E" w:rsidP="00AA5A5E">
      <w:pPr>
        <w:ind w:firstLine="600"/>
        <w:jc w:val="both"/>
        <w:rPr>
          <w:sz w:val="24"/>
          <w:szCs w:val="24"/>
        </w:rPr>
      </w:pPr>
      <w:r>
        <w:rPr>
          <w:sz w:val="24"/>
          <w:szCs w:val="24"/>
        </w:rPr>
        <w:t>6.7. Коробки должны быть чистыми, не поврежденными, не влажными. На пачке и коробке должна быть нанесена четко различимая маркировка, содержащая информацию о производителе товара, а также сведения о товаре (наименование марки, формат, плотность, количество листов в пачке, количество пачек в коробке).</w:t>
      </w:r>
    </w:p>
    <w:p w:rsidR="00AA5A5E" w:rsidRPr="00DB4B82" w:rsidRDefault="00AA5A5E" w:rsidP="00AA5A5E">
      <w:pPr>
        <w:snapToGrid w:val="0"/>
        <w:ind w:firstLine="567"/>
        <w:jc w:val="both"/>
        <w:rPr>
          <w:sz w:val="24"/>
          <w:szCs w:val="24"/>
        </w:rPr>
      </w:pPr>
      <w:r w:rsidRPr="00DB4B82">
        <w:rPr>
          <w:sz w:val="24"/>
          <w:szCs w:val="24"/>
        </w:rPr>
        <w:t xml:space="preserve">6.8. </w:t>
      </w:r>
      <w:r w:rsidRPr="00471F87">
        <w:rPr>
          <w:rStyle w:val="apple-style-span"/>
          <w:rFonts w:eastAsia="Calibri"/>
          <w:sz w:val="24"/>
          <w:szCs w:val="24"/>
          <w:shd w:val="clear" w:color="auto" w:fill="FFFFFF"/>
        </w:rPr>
        <w:t>Весь поставляемый товар должен соответствовать требованиям экологических, санитарно-гигиенических и других норм, стандартам и техническим требованиям, действующим на территории РФ и обеспечивать безопасную для жизни и здоровья людей эксплуатацию.</w:t>
      </w:r>
    </w:p>
    <w:p w:rsidR="00AA5A5E" w:rsidRPr="00DB4B82" w:rsidRDefault="00AA5A5E" w:rsidP="00AA5A5E">
      <w:pPr>
        <w:spacing w:line="20" w:lineRule="atLeast"/>
        <w:ind w:firstLine="567"/>
        <w:jc w:val="both"/>
        <w:rPr>
          <w:sz w:val="24"/>
          <w:szCs w:val="24"/>
        </w:rPr>
      </w:pPr>
      <w:r>
        <w:rPr>
          <w:sz w:val="24"/>
          <w:szCs w:val="24"/>
        </w:rPr>
        <w:t>6.9</w:t>
      </w:r>
      <w:r w:rsidRPr="00DB4B82">
        <w:rPr>
          <w:sz w:val="24"/>
          <w:szCs w:val="24"/>
        </w:rPr>
        <w:t xml:space="preserve">. В случае поставки товара, не соответствующего требованиям по качеству (брак и т.д.), Поставщик обязуется в течение 7 (семи) рабочих дней с момента предъявления </w:t>
      </w:r>
      <w:r w:rsidRPr="00DB4B82">
        <w:rPr>
          <w:sz w:val="24"/>
          <w:szCs w:val="24"/>
        </w:rPr>
        <w:lastRenderedPageBreak/>
        <w:t xml:space="preserve">претензии Заказчиком произвести замену такого  товара  </w:t>
      </w:r>
      <w:proofErr w:type="gramStart"/>
      <w:r w:rsidRPr="00DB4B82">
        <w:rPr>
          <w:sz w:val="24"/>
          <w:szCs w:val="24"/>
        </w:rPr>
        <w:t>на</w:t>
      </w:r>
      <w:proofErr w:type="gramEnd"/>
      <w:r w:rsidRPr="00DB4B82">
        <w:rPr>
          <w:sz w:val="24"/>
          <w:szCs w:val="24"/>
        </w:rPr>
        <w:t xml:space="preserve"> качественный. Некачественный товар считается не поставленным.</w:t>
      </w:r>
    </w:p>
    <w:p w:rsidR="00AE626F" w:rsidRPr="00916163" w:rsidRDefault="00AA5A5E" w:rsidP="00916163">
      <w:pPr>
        <w:spacing w:line="20" w:lineRule="atLeast"/>
        <w:ind w:firstLine="567"/>
        <w:jc w:val="both"/>
        <w:rPr>
          <w:sz w:val="24"/>
          <w:szCs w:val="24"/>
        </w:rPr>
      </w:pPr>
      <w:r>
        <w:rPr>
          <w:sz w:val="24"/>
          <w:szCs w:val="24"/>
        </w:rPr>
        <w:t>6.10</w:t>
      </w:r>
      <w:r w:rsidRPr="00DB4B82">
        <w:rPr>
          <w:sz w:val="24"/>
          <w:szCs w:val="24"/>
        </w:rPr>
        <w:t xml:space="preserve">. </w:t>
      </w:r>
      <w:proofErr w:type="gramStart"/>
      <w:r w:rsidRPr="00DB4B82">
        <w:rPr>
          <w:sz w:val="24"/>
          <w:szCs w:val="24"/>
        </w:rPr>
        <w:t>Поставщик гарантирует, что товар передается свободным от прав третьих лиц, не являющимся предметом спора, не находящимся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DB4B82">
        <w:rPr>
          <w:sz w:val="24"/>
          <w:szCs w:val="24"/>
        </w:rPr>
        <w:t xml:space="preserve"> их части в Российской Федерации.</w:t>
      </w:r>
    </w:p>
    <w:p w:rsidR="00DB4B82" w:rsidRDefault="00D62EDC" w:rsidP="00D62EDC">
      <w:pPr>
        <w:suppressAutoHyphens/>
        <w:autoSpaceDN/>
        <w:adjustRightInd/>
        <w:jc w:val="center"/>
        <w:rPr>
          <w:b/>
          <w:sz w:val="24"/>
          <w:szCs w:val="24"/>
        </w:rPr>
      </w:pPr>
      <w:r>
        <w:rPr>
          <w:b/>
          <w:sz w:val="24"/>
          <w:szCs w:val="24"/>
        </w:rPr>
        <w:t xml:space="preserve">7. </w:t>
      </w:r>
      <w:r w:rsidR="00DB4B82" w:rsidRPr="00DB4B82">
        <w:rPr>
          <w:b/>
          <w:sz w:val="24"/>
          <w:szCs w:val="24"/>
        </w:rPr>
        <w:t>ОБЕСПЕЧЕНИЕ ИСПОЛНЕНИЯ КОНТРАКТА</w:t>
      </w:r>
    </w:p>
    <w:p w:rsidR="00CA0050" w:rsidRPr="00AA5A5E" w:rsidRDefault="00DB4B82" w:rsidP="00CA0050">
      <w:pPr>
        <w:pStyle w:val="ConsPlusNormal"/>
        <w:ind w:firstLine="567"/>
        <w:jc w:val="both"/>
        <w:rPr>
          <w:rFonts w:ascii="Times New Roman" w:hAnsi="Times New Roman" w:cs="Times New Roman"/>
          <w:b/>
          <w:sz w:val="24"/>
          <w:szCs w:val="24"/>
          <w:lang w:eastAsia="zh-CN"/>
        </w:rPr>
      </w:pPr>
      <w:r w:rsidRPr="00CA0050">
        <w:rPr>
          <w:rFonts w:ascii="Times New Roman" w:hAnsi="Times New Roman" w:cs="Times New Roman"/>
          <w:sz w:val="24"/>
          <w:szCs w:val="24"/>
        </w:rPr>
        <w:t>7.1. Размер обеспечения исполнения по настоящему Контракту составляет</w:t>
      </w:r>
      <w:r w:rsidR="00EA3F8D">
        <w:rPr>
          <w:rFonts w:ascii="Times New Roman" w:hAnsi="Times New Roman" w:cs="Times New Roman"/>
          <w:sz w:val="24"/>
          <w:szCs w:val="24"/>
        </w:rPr>
        <w:t xml:space="preserve"> </w:t>
      </w:r>
      <w:r w:rsidR="00EA3F8D" w:rsidRPr="00EA3F8D">
        <w:rPr>
          <w:rFonts w:ascii="Times New Roman" w:hAnsi="Times New Roman" w:cs="Times New Roman"/>
          <w:b/>
          <w:sz w:val="24"/>
          <w:szCs w:val="24"/>
        </w:rPr>
        <w:t xml:space="preserve">5 % начальной (максимальной) цены контракта: </w:t>
      </w:r>
      <w:r w:rsidR="00AA5A5E">
        <w:rPr>
          <w:rFonts w:ascii="Times New Roman" w:hAnsi="Times New Roman" w:cs="Times New Roman"/>
          <w:sz w:val="24"/>
          <w:szCs w:val="24"/>
        </w:rPr>
        <w:t xml:space="preserve"> </w:t>
      </w:r>
      <w:r w:rsidR="005B1F83">
        <w:rPr>
          <w:rFonts w:ascii="Times New Roman" w:hAnsi="Times New Roman" w:cs="Times New Roman"/>
          <w:b/>
          <w:sz w:val="24"/>
          <w:szCs w:val="24"/>
        </w:rPr>
        <w:t>13 300</w:t>
      </w:r>
      <w:r w:rsidR="00AA5A5E" w:rsidRPr="00AA5A5E">
        <w:rPr>
          <w:rFonts w:ascii="Times New Roman" w:hAnsi="Times New Roman" w:cs="Times New Roman"/>
          <w:b/>
          <w:sz w:val="24"/>
          <w:szCs w:val="24"/>
          <w:lang w:eastAsia="zh-CN"/>
        </w:rPr>
        <w:t xml:space="preserve"> (</w:t>
      </w:r>
      <w:r w:rsidR="005B1F83">
        <w:rPr>
          <w:rFonts w:ascii="Times New Roman" w:hAnsi="Times New Roman" w:cs="Times New Roman"/>
          <w:b/>
          <w:sz w:val="24"/>
          <w:szCs w:val="24"/>
          <w:lang w:eastAsia="zh-CN"/>
        </w:rPr>
        <w:t>тринадцать</w:t>
      </w:r>
      <w:r w:rsidR="008737BF">
        <w:rPr>
          <w:rFonts w:ascii="Times New Roman" w:hAnsi="Times New Roman" w:cs="Times New Roman"/>
          <w:b/>
          <w:sz w:val="24"/>
          <w:szCs w:val="24"/>
          <w:lang w:eastAsia="zh-CN"/>
        </w:rPr>
        <w:t xml:space="preserve"> тысяч </w:t>
      </w:r>
      <w:r w:rsidR="005B1F83">
        <w:rPr>
          <w:rFonts w:ascii="Times New Roman" w:hAnsi="Times New Roman" w:cs="Times New Roman"/>
          <w:b/>
          <w:sz w:val="24"/>
          <w:szCs w:val="24"/>
          <w:lang w:eastAsia="zh-CN"/>
        </w:rPr>
        <w:t>триста</w:t>
      </w:r>
      <w:r w:rsidR="00AA5A5E" w:rsidRPr="00AA5A5E">
        <w:rPr>
          <w:rFonts w:ascii="Times New Roman" w:hAnsi="Times New Roman" w:cs="Times New Roman"/>
          <w:b/>
          <w:sz w:val="24"/>
          <w:szCs w:val="24"/>
          <w:lang w:eastAsia="zh-CN"/>
        </w:rPr>
        <w:t xml:space="preserve">) рублей </w:t>
      </w:r>
      <w:r w:rsidR="008737BF">
        <w:rPr>
          <w:rFonts w:ascii="Times New Roman" w:hAnsi="Times New Roman" w:cs="Times New Roman"/>
          <w:b/>
          <w:sz w:val="24"/>
          <w:szCs w:val="24"/>
          <w:lang w:eastAsia="zh-CN"/>
        </w:rPr>
        <w:t>00</w:t>
      </w:r>
      <w:r w:rsidR="00AA5A5E" w:rsidRPr="00AA5A5E">
        <w:rPr>
          <w:rFonts w:ascii="Times New Roman" w:hAnsi="Times New Roman" w:cs="Times New Roman"/>
          <w:b/>
          <w:sz w:val="24"/>
          <w:szCs w:val="24"/>
          <w:lang w:eastAsia="zh-CN"/>
        </w:rPr>
        <w:t xml:space="preserve"> копеек.</w:t>
      </w:r>
    </w:p>
    <w:p w:rsidR="00DB4B82" w:rsidRPr="00DB4B82" w:rsidRDefault="00DB4B82" w:rsidP="00CA0050">
      <w:pPr>
        <w:pStyle w:val="ConsPlusNormal"/>
        <w:ind w:firstLine="567"/>
        <w:jc w:val="both"/>
        <w:rPr>
          <w:rFonts w:ascii="Times New Roman" w:hAnsi="Times New Roman"/>
          <w:bCs/>
          <w:sz w:val="24"/>
          <w:szCs w:val="24"/>
        </w:rPr>
      </w:pPr>
      <w:r w:rsidRPr="00CA0050">
        <w:rPr>
          <w:rFonts w:ascii="Times New Roman" w:hAnsi="Times New Roman" w:cs="Times New Roman"/>
          <w:sz w:val="24"/>
          <w:szCs w:val="24"/>
        </w:rPr>
        <w:t xml:space="preserve">7.1.1.  </w:t>
      </w:r>
      <w:proofErr w:type="gramStart"/>
      <w:r w:rsidRPr="00CA0050">
        <w:rPr>
          <w:rFonts w:ascii="Times New Roman" w:hAnsi="Times New Roman" w:cs="Times New Roman"/>
          <w:sz w:val="24"/>
          <w:szCs w:val="24"/>
        </w:rPr>
        <w:t>В случае предложения Поставщиком в ходе электронного  аукциона</w:t>
      </w:r>
      <w:r w:rsidRPr="00DB4B82">
        <w:rPr>
          <w:rFonts w:ascii="Times New Roman" w:hAnsi="Times New Roman"/>
          <w:sz w:val="24"/>
          <w:szCs w:val="24"/>
        </w:rPr>
        <w:t xml:space="preserve">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DB4B82">
        <w:rPr>
          <w:rFonts w:ascii="Times New Roman" w:hAnsi="Times New Roman"/>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r w:rsidRPr="00D62EDC">
        <w:rPr>
          <w:rFonts w:ascii="Times New Roman" w:hAnsi="Times New Roman"/>
          <w:sz w:val="24"/>
          <w:szCs w:val="24"/>
        </w:rPr>
        <w:t>частью 3</w:t>
      </w:r>
      <w:r w:rsidRPr="00DB4B82">
        <w:rPr>
          <w:rFonts w:ascii="Times New Roman" w:hAnsi="Times New Roman"/>
          <w:sz w:val="24"/>
          <w:szCs w:val="24"/>
        </w:rPr>
        <w:t xml:space="preserve"> статьи 37 Федерального закона от 05.04.2013 № 44-ФЗ. </w:t>
      </w:r>
      <w:r w:rsidRPr="00DB4B82">
        <w:rPr>
          <w:rFonts w:ascii="Times New Roman" w:hAnsi="Times New Roman"/>
          <w:i/>
          <w:color w:val="FF0000"/>
          <w:sz w:val="24"/>
          <w:szCs w:val="24"/>
        </w:rPr>
        <w:t>(Данный пункт применяется  при необходимости на момент оформления настоящего  Контракта).</w:t>
      </w:r>
    </w:p>
    <w:p w:rsidR="00DB4B82" w:rsidRPr="00DB4B82" w:rsidRDefault="00DB4B82" w:rsidP="00DB4B82">
      <w:pPr>
        <w:ind w:firstLine="570"/>
        <w:jc w:val="both"/>
        <w:rPr>
          <w:bCs/>
          <w:sz w:val="24"/>
          <w:szCs w:val="24"/>
        </w:rPr>
      </w:pPr>
      <w:r w:rsidRPr="00DB4B82">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4B82" w:rsidRPr="00DB4B82" w:rsidRDefault="00DB4B82" w:rsidP="00DB4B82">
      <w:pPr>
        <w:ind w:firstLine="570"/>
        <w:jc w:val="both"/>
        <w:rPr>
          <w:bCs/>
          <w:sz w:val="24"/>
          <w:szCs w:val="24"/>
        </w:rPr>
      </w:pPr>
      <w:r w:rsidRPr="00DB4B82">
        <w:rPr>
          <w:bCs/>
          <w:sz w:val="24"/>
          <w:szCs w:val="24"/>
        </w:rPr>
        <w:t>7.2.1.  предоставлением банковской гарантии, выданной  банком  и соответствующей требованиям, установленным ст. 45 Закона № 44-ФЗ;</w:t>
      </w:r>
    </w:p>
    <w:p w:rsidR="00DB4B82" w:rsidRPr="00DB4B82" w:rsidRDefault="00DB4B82" w:rsidP="00DB4B82">
      <w:pPr>
        <w:ind w:firstLine="570"/>
        <w:jc w:val="both"/>
        <w:rPr>
          <w:sz w:val="24"/>
          <w:szCs w:val="24"/>
        </w:rPr>
      </w:pPr>
      <w:r w:rsidRPr="00DB4B82">
        <w:rPr>
          <w:bCs/>
          <w:sz w:val="24"/>
          <w:szCs w:val="24"/>
        </w:rPr>
        <w:t>7.2.2.  внесением денежных средств  на счет Заказчика, в размере, указанном в п.7.1. настоящего Контракта</w:t>
      </w:r>
      <w:r w:rsidRPr="00DB4B82">
        <w:rPr>
          <w:sz w:val="24"/>
          <w:szCs w:val="24"/>
        </w:rPr>
        <w:t>.</w:t>
      </w:r>
    </w:p>
    <w:p w:rsidR="00DB4B82" w:rsidRPr="00DB4B82" w:rsidRDefault="00DB4B82" w:rsidP="00DB4B82">
      <w:pPr>
        <w:ind w:firstLine="570"/>
        <w:jc w:val="both"/>
        <w:rPr>
          <w:iCs/>
          <w:sz w:val="24"/>
          <w:szCs w:val="24"/>
        </w:rPr>
      </w:pPr>
      <w:r w:rsidRPr="00DB4B82">
        <w:rPr>
          <w:sz w:val="24"/>
          <w:szCs w:val="24"/>
        </w:rPr>
        <w:t>7.3.</w:t>
      </w:r>
      <w:r w:rsidRPr="00DB4B82">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DB4B82" w:rsidRDefault="00DB4B82" w:rsidP="00DB4B82">
      <w:pPr>
        <w:ind w:firstLine="570"/>
        <w:jc w:val="both"/>
        <w:rPr>
          <w:spacing w:val="-4"/>
          <w:sz w:val="24"/>
          <w:szCs w:val="24"/>
        </w:rPr>
      </w:pPr>
      <w:r w:rsidRPr="00DB4B82">
        <w:rPr>
          <w:iCs/>
          <w:sz w:val="24"/>
          <w:szCs w:val="24"/>
        </w:rPr>
        <w:t xml:space="preserve">7.4. </w:t>
      </w:r>
      <w:r w:rsidRPr="00DB4B82">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w:t>
      </w:r>
      <w:r w:rsidR="00102D1B">
        <w:rPr>
          <w:spacing w:val="-4"/>
          <w:sz w:val="24"/>
          <w:szCs w:val="24"/>
        </w:rPr>
        <w:t xml:space="preserve"> 10</w:t>
      </w:r>
      <w:r w:rsidRPr="00DB4B82">
        <w:rPr>
          <w:spacing w:val="-4"/>
          <w:sz w:val="24"/>
          <w:szCs w:val="24"/>
        </w:rPr>
        <w:t xml:space="preserve"> (</w:t>
      </w:r>
      <w:r w:rsidR="00102D1B">
        <w:rPr>
          <w:spacing w:val="-4"/>
          <w:sz w:val="24"/>
          <w:szCs w:val="24"/>
        </w:rPr>
        <w:t>десяти</w:t>
      </w:r>
      <w:r w:rsidRPr="00DB4B82">
        <w:rPr>
          <w:spacing w:val="-4"/>
          <w:sz w:val="24"/>
          <w:szCs w:val="24"/>
        </w:rPr>
        <w:t xml:space="preserve">) </w:t>
      </w:r>
      <w:r w:rsidR="00EF2323">
        <w:rPr>
          <w:spacing w:val="-4"/>
          <w:sz w:val="24"/>
          <w:szCs w:val="24"/>
        </w:rPr>
        <w:t>рабочих</w:t>
      </w:r>
      <w:r w:rsidR="00E3544A">
        <w:rPr>
          <w:spacing w:val="-4"/>
          <w:sz w:val="24"/>
          <w:szCs w:val="24"/>
        </w:rPr>
        <w:t xml:space="preserve"> </w:t>
      </w:r>
      <w:r w:rsidRPr="00DB4B82">
        <w:rPr>
          <w:spacing w:val="-4"/>
          <w:sz w:val="24"/>
          <w:szCs w:val="24"/>
        </w:rPr>
        <w:t>дней.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A7377C" w:rsidRDefault="00A7377C" w:rsidP="00D62EDC">
      <w:pPr>
        <w:suppressAutoHyphens/>
        <w:autoSpaceDN/>
        <w:adjustRightInd/>
        <w:jc w:val="center"/>
        <w:rPr>
          <w:b/>
          <w:sz w:val="24"/>
          <w:szCs w:val="24"/>
        </w:rPr>
      </w:pPr>
    </w:p>
    <w:p w:rsidR="00DB4B82" w:rsidRPr="003F33D9" w:rsidRDefault="00D62EDC" w:rsidP="00D62EDC">
      <w:pPr>
        <w:suppressAutoHyphens/>
        <w:autoSpaceDN/>
        <w:adjustRightInd/>
        <w:jc w:val="center"/>
        <w:rPr>
          <w:b/>
          <w:sz w:val="24"/>
          <w:szCs w:val="24"/>
        </w:rPr>
      </w:pPr>
      <w:r w:rsidRPr="003F33D9">
        <w:rPr>
          <w:b/>
          <w:sz w:val="24"/>
          <w:szCs w:val="24"/>
        </w:rPr>
        <w:t xml:space="preserve">8. </w:t>
      </w:r>
      <w:r w:rsidR="00DB4B82" w:rsidRPr="003F33D9">
        <w:rPr>
          <w:b/>
          <w:sz w:val="24"/>
          <w:szCs w:val="24"/>
        </w:rPr>
        <w:t>ОТВЕТСТВЕННОСТЬ СТОРОН</w:t>
      </w:r>
    </w:p>
    <w:p w:rsidR="00CA0891" w:rsidRPr="00CA0891" w:rsidRDefault="00CA0891" w:rsidP="00CA0891">
      <w:pPr>
        <w:suppressAutoHyphens/>
        <w:jc w:val="both"/>
        <w:rPr>
          <w:sz w:val="24"/>
          <w:szCs w:val="24"/>
          <w:lang w:eastAsia="zh-CN"/>
        </w:rPr>
      </w:pPr>
      <w:r>
        <w:rPr>
          <w:sz w:val="24"/>
          <w:szCs w:val="24"/>
          <w:lang w:eastAsia="zh-CN"/>
        </w:rPr>
        <w:t xml:space="preserve">         8</w:t>
      </w:r>
      <w:r w:rsidRPr="00CA0891">
        <w:rPr>
          <w:sz w:val="24"/>
          <w:szCs w:val="24"/>
          <w:lang w:eastAsia="zh-CN"/>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CA0891" w:rsidRPr="00CA0891" w:rsidRDefault="00CA0891" w:rsidP="00CA0891">
      <w:pPr>
        <w:suppressAutoHyphens/>
        <w:jc w:val="both"/>
        <w:rPr>
          <w:sz w:val="24"/>
          <w:szCs w:val="24"/>
          <w:lang w:eastAsia="zh-CN"/>
        </w:rPr>
      </w:pPr>
      <w:r>
        <w:rPr>
          <w:sz w:val="24"/>
          <w:szCs w:val="24"/>
          <w:lang w:eastAsia="zh-CN"/>
        </w:rPr>
        <w:t xml:space="preserve">        </w:t>
      </w:r>
      <w:r w:rsidRPr="00CA0891">
        <w:rPr>
          <w:sz w:val="24"/>
          <w:szCs w:val="24"/>
          <w:lang w:eastAsia="zh-CN"/>
        </w:rPr>
        <w:t xml:space="preserve">8.2. В случае просрочки исполнения </w:t>
      </w:r>
      <w:r w:rsidRPr="00DB4B82">
        <w:rPr>
          <w:spacing w:val="-4"/>
          <w:sz w:val="24"/>
          <w:szCs w:val="24"/>
        </w:rPr>
        <w:t>Поставщиком</w:t>
      </w:r>
      <w:r w:rsidRPr="00CA0891">
        <w:rPr>
          <w:sz w:val="24"/>
          <w:szCs w:val="24"/>
          <w:lang w:eastAsia="zh-CN"/>
        </w:rPr>
        <w:t xml:space="preserve"> обязательств </w:t>
      </w:r>
      <w:r w:rsidRPr="00CA0891">
        <w:rPr>
          <w:sz w:val="24"/>
          <w:szCs w:val="24"/>
        </w:rPr>
        <w:t>(в том числе гарантийного обязательства),</w:t>
      </w:r>
      <w:r w:rsidRPr="00CA0891">
        <w:rPr>
          <w:sz w:val="24"/>
          <w:szCs w:val="24"/>
          <w:lang w:eastAsia="zh-CN"/>
        </w:rPr>
        <w:t xml:space="preserve"> предусмотренных настоящим Контрактом, а также в иных случаях неисполнения или ненадлежащего исполнения </w:t>
      </w:r>
      <w:r w:rsidRPr="00DB4B82">
        <w:rPr>
          <w:spacing w:val="-4"/>
          <w:sz w:val="24"/>
          <w:szCs w:val="24"/>
        </w:rPr>
        <w:t>Поставщиком</w:t>
      </w:r>
      <w:r w:rsidRPr="00CA0891">
        <w:rPr>
          <w:sz w:val="24"/>
          <w:szCs w:val="24"/>
          <w:lang w:eastAsia="zh-CN"/>
        </w:rPr>
        <w:t xml:space="preserve"> обязательств, предусмотренных настоящим Контрактом, Заказчик направляет </w:t>
      </w:r>
      <w:r w:rsidR="00455691" w:rsidRPr="00DB4B82">
        <w:rPr>
          <w:spacing w:val="-4"/>
          <w:sz w:val="24"/>
          <w:szCs w:val="24"/>
        </w:rPr>
        <w:t>Поставщик</w:t>
      </w:r>
      <w:r w:rsidR="00455691">
        <w:rPr>
          <w:spacing w:val="-4"/>
          <w:sz w:val="24"/>
          <w:szCs w:val="24"/>
        </w:rPr>
        <w:t xml:space="preserve">у </w:t>
      </w:r>
      <w:r w:rsidRPr="00CA0891">
        <w:rPr>
          <w:sz w:val="24"/>
          <w:szCs w:val="24"/>
          <w:lang w:eastAsia="zh-CN"/>
        </w:rPr>
        <w:t>требование об уплате неустоек (штрафов, пеней).</w:t>
      </w:r>
    </w:p>
    <w:p w:rsidR="00CA0891" w:rsidRPr="00CA0891" w:rsidRDefault="00CA0891" w:rsidP="00CA0891">
      <w:pPr>
        <w:suppressAutoHyphens/>
        <w:jc w:val="both"/>
        <w:rPr>
          <w:sz w:val="24"/>
          <w:szCs w:val="24"/>
          <w:lang w:eastAsia="zh-CN"/>
        </w:rPr>
      </w:pPr>
      <w:r>
        <w:rPr>
          <w:sz w:val="24"/>
          <w:szCs w:val="24"/>
          <w:lang w:eastAsia="zh-CN"/>
        </w:rPr>
        <w:t xml:space="preserve">        </w:t>
      </w:r>
      <w:r w:rsidRPr="00CA0891">
        <w:rPr>
          <w:sz w:val="24"/>
          <w:szCs w:val="24"/>
          <w:lang w:eastAsia="zh-CN"/>
        </w:rPr>
        <w:t xml:space="preserve">8.2.1. Штрафы начисляются за неисполнение или ненадлежащее исполнение </w:t>
      </w:r>
      <w:r w:rsidRPr="00DB4B82">
        <w:rPr>
          <w:spacing w:val="-4"/>
          <w:sz w:val="24"/>
          <w:szCs w:val="24"/>
        </w:rPr>
        <w:t>Поставщиком</w:t>
      </w:r>
      <w:r w:rsidRPr="00CA0891">
        <w:rPr>
          <w:sz w:val="24"/>
          <w:szCs w:val="24"/>
          <w:lang w:eastAsia="zh-CN"/>
        </w:rPr>
        <w:t xml:space="preserve"> обязательств, предусмотренных  настоящим Контрактом, за исключением просрочки исполнения </w:t>
      </w:r>
      <w:r w:rsidRPr="00DB4B82">
        <w:rPr>
          <w:spacing w:val="-4"/>
          <w:sz w:val="24"/>
          <w:szCs w:val="24"/>
        </w:rPr>
        <w:t>Поставщиком</w:t>
      </w:r>
      <w:r w:rsidRPr="00CA0891">
        <w:rPr>
          <w:sz w:val="24"/>
          <w:szCs w:val="24"/>
          <w:lang w:eastAsia="zh-CN"/>
        </w:rPr>
        <w:t xml:space="preserve"> обязательств </w:t>
      </w:r>
      <w:r w:rsidRPr="00CA0891">
        <w:rPr>
          <w:sz w:val="24"/>
          <w:szCs w:val="24"/>
        </w:rPr>
        <w:t>(в том числе гарантийного обязательства)</w:t>
      </w:r>
      <w:r w:rsidRPr="00CA0891">
        <w:rPr>
          <w:sz w:val="24"/>
          <w:szCs w:val="24"/>
          <w:lang w:eastAsia="zh-CN"/>
        </w:rPr>
        <w:t xml:space="preserve">, предусмотренных настоящим Контрактом. </w:t>
      </w:r>
      <w:proofErr w:type="gramStart"/>
      <w:r w:rsidRPr="00CA0891">
        <w:rPr>
          <w:sz w:val="24"/>
          <w:szCs w:val="24"/>
        </w:rPr>
        <w:t xml:space="preserve">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rsidRPr="00CA0891">
        <w:rPr>
          <w:sz w:val="24"/>
          <w:szCs w:val="24"/>
        </w:rPr>
        <w:lastRenderedPageBreak/>
        <w:t>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CA0891">
        <w:rPr>
          <w:sz w:val="24"/>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CA0891" w:rsidRPr="00CA0891" w:rsidRDefault="00CA0891" w:rsidP="00CA0891">
      <w:pPr>
        <w:jc w:val="both"/>
        <w:rPr>
          <w:sz w:val="24"/>
          <w:szCs w:val="24"/>
        </w:rPr>
      </w:pPr>
      <w:r w:rsidRPr="00CA0891">
        <w:rPr>
          <w:sz w:val="24"/>
          <w:szCs w:val="24"/>
        </w:rPr>
        <w:t xml:space="preserve">       8.2.1.1. </w:t>
      </w:r>
      <w:proofErr w:type="gramStart"/>
      <w:r w:rsidRPr="00CA0891">
        <w:rPr>
          <w:sz w:val="24"/>
          <w:szCs w:val="24"/>
        </w:rPr>
        <w:t xml:space="preserve">За каждый факт неисполнения или ненадлежащего исполнения  </w:t>
      </w:r>
      <w:r w:rsidRPr="00DB4B82">
        <w:rPr>
          <w:spacing w:val="-4"/>
          <w:sz w:val="24"/>
          <w:szCs w:val="24"/>
        </w:rPr>
        <w:t>Поставщиком</w:t>
      </w:r>
      <w:r w:rsidRPr="00CA0891">
        <w:rPr>
          <w:sz w:val="24"/>
          <w:szCs w:val="24"/>
        </w:rPr>
        <w:t xml:space="preserve"> обязательств, предусмотренных настоящим контрактом, </w:t>
      </w:r>
      <w:r>
        <w:rPr>
          <w:sz w:val="24"/>
          <w:szCs w:val="24"/>
        </w:rPr>
        <w:t xml:space="preserve">заключенным по результатам определения </w:t>
      </w:r>
      <w:r w:rsidRPr="00CA0891">
        <w:rPr>
          <w:sz w:val="24"/>
          <w:szCs w:val="24"/>
        </w:rPr>
        <w:t>поставщик</w:t>
      </w:r>
      <w:r>
        <w:rPr>
          <w:sz w:val="24"/>
          <w:szCs w:val="24"/>
        </w:rPr>
        <w:t>а</w:t>
      </w:r>
      <w:r w:rsidRPr="00CA0891">
        <w:rPr>
          <w:sz w:val="24"/>
          <w:szCs w:val="24"/>
        </w:rPr>
        <w:t xml:space="preserve"> (подрядчик</w:t>
      </w:r>
      <w:r>
        <w:rPr>
          <w:sz w:val="24"/>
          <w:szCs w:val="24"/>
        </w:rPr>
        <w:t>а</w:t>
      </w:r>
      <w:r w:rsidRPr="00CA0891">
        <w:rPr>
          <w:sz w:val="24"/>
          <w:szCs w:val="24"/>
        </w:rPr>
        <w:t>, исполнител</w:t>
      </w:r>
      <w:r>
        <w:rPr>
          <w:sz w:val="24"/>
          <w:szCs w:val="24"/>
        </w:rPr>
        <w:t>я</w:t>
      </w:r>
      <w:r w:rsidRPr="00CA0891">
        <w:rPr>
          <w:sz w:val="24"/>
          <w:szCs w:val="24"/>
        </w:rPr>
        <w:t>)</w:t>
      </w:r>
      <w:r>
        <w:rPr>
          <w:sz w:val="24"/>
          <w:szCs w:val="24"/>
        </w:rPr>
        <w:t xml:space="preserve"> в соответствии с пунктом 1 части 1 статьи 30 </w:t>
      </w:r>
      <w:r w:rsidRPr="00CA0891">
        <w:rPr>
          <w:sz w:val="24"/>
          <w:szCs w:val="24"/>
        </w:rPr>
        <w:t>З</w:t>
      </w:r>
      <w:r w:rsidRPr="00CA0891">
        <w:rPr>
          <w:color w:val="000000"/>
          <w:sz w:val="24"/>
          <w:szCs w:val="24"/>
          <w:shd w:val="clear" w:color="auto" w:fill="FFFFFF"/>
        </w:rPr>
        <w:t>акон</w:t>
      </w:r>
      <w:r>
        <w:rPr>
          <w:color w:val="000000"/>
          <w:sz w:val="24"/>
          <w:szCs w:val="24"/>
          <w:shd w:val="clear" w:color="auto" w:fill="FFFFFF"/>
        </w:rPr>
        <w:t>а</w:t>
      </w:r>
      <w:r w:rsidRPr="00CA0891">
        <w:rPr>
          <w:color w:val="000000"/>
          <w:sz w:val="24"/>
          <w:szCs w:val="24"/>
          <w:shd w:val="clear" w:color="auto" w:fill="FFFFFF"/>
        </w:rPr>
        <w:t xml:space="preserve"> № 44-ФЗ</w:t>
      </w:r>
      <w:r>
        <w:rPr>
          <w:color w:val="000000"/>
          <w:sz w:val="24"/>
          <w:szCs w:val="24"/>
          <w:shd w:val="clear" w:color="auto" w:fill="FFFFFF"/>
        </w:rPr>
        <w:t>,</w:t>
      </w:r>
      <w:r w:rsidRPr="00CA0891">
        <w:rPr>
          <w:sz w:val="24"/>
          <w:szCs w:val="24"/>
        </w:rPr>
        <w:t xml:space="preserve"> за исключением просрочки исполнения обязательств (в том числе гарантийного обязательства), предусмотренных настоящим контрактом, </w:t>
      </w:r>
      <w:r w:rsidRPr="00CA0891">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3 процента</w:t>
      </w:r>
      <w:r w:rsidRPr="00CA0891">
        <w:rPr>
          <w:sz w:val="24"/>
          <w:szCs w:val="24"/>
        </w:rPr>
        <w:t xml:space="preserve"> цены настоящего Контракта, что</w:t>
      </w:r>
      <w:proofErr w:type="gramEnd"/>
      <w:r w:rsidRPr="00CA0891">
        <w:rPr>
          <w:sz w:val="24"/>
          <w:szCs w:val="24"/>
        </w:rPr>
        <w:t xml:space="preserve"> составляет ____________________________ рублей ____ копеек.</w:t>
      </w:r>
    </w:p>
    <w:p w:rsidR="00CA0891" w:rsidRPr="00CA0891" w:rsidRDefault="00CA0891" w:rsidP="00CA0891">
      <w:pPr>
        <w:jc w:val="both"/>
        <w:rPr>
          <w:sz w:val="24"/>
          <w:szCs w:val="24"/>
        </w:rPr>
      </w:pPr>
      <w:bookmarkStart w:id="25" w:name="sub_1005"/>
      <w:r w:rsidRPr="00CA0891">
        <w:rPr>
          <w:sz w:val="24"/>
          <w:szCs w:val="24"/>
        </w:rPr>
        <w:t xml:space="preserve">     </w:t>
      </w:r>
      <w:r>
        <w:rPr>
          <w:sz w:val="24"/>
          <w:szCs w:val="24"/>
        </w:rPr>
        <w:t xml:space="preserve"> </w:t>
      </w:r>
      <w:r w:rsidRPr="00CA0891">
        <w:rPr>
          <w:sz w:val="24"/>
          <w:szCs w:val="24"/>
        </w:rPr>
        <w:t xml:space="preserve">  8.2.1.2. </w:t>
      </w:r>
      <w:proofErr w:type="gramStart"/>
      <w:r w:rsidRPr="00CA0891">
        <w:rPr>
          <w:sz w:val="24"/>
          <w:szCs w:val="24"/>
        </w:rPr>
        <w:t xml:space="preserve">За каждый факт неисполнения или ненадлежащего исполнения  </w:t>
      </w:r>
      <w:r w:rsidRPr="00DB4B82">
        <w:rPr>
          <w:spacing w:val="-4"/>
          <w:sz w:val="24"/>
          <w:szCs w:val="24"/>
        </w:rPr>
        <w:t>Поставщиком</w:t>
      </w:r>
      <w:r w:rsidRPr="00CA0891">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З</w:t>
      </w:r>
      <w:r w:rsidRPr="00CA0891">
        <w:rPr>
          <w:color w:val="000000"/>
          <w:sz w:val="24"/>
          <w:szCs w:val="24"/>
          <w:shd w:val="clear" w:color="auto" w:fill="FFFFFF"/>
        </w:rPr>
        <w:t>аконом № 44-ФЗ</w:t>
      </w:r>
      <w:r w:rsidRPr="00CA0891">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CA0891">
        <w:rPr>
          <w:sz w:val="24"/>
          <w:szCs w:val="24"/>
        </w:rPr>
        <w:softHyphen/>
        <w:t>) и устанавливается в виде фиксированной суммы:</w:t>
      </w:r>
      <w:bookmarkStart w:id="26" w:name="sub_100501"/>
      <w:bookmarkEnd w:id="25"/>
      <w:r w:rsidRPr="00CA0891">
        <w:rPr>
          <w:sz w:val="24"/>
          <w:szCs w:val="24"/>
        </w:rPr>
        <w:t xml:space="preserve"> 10 процентов начальной</w:t>
      </w:r>
      <w:proofErr w:type="gramEnd"/>
      <w:r w:rsidRPr="00CA0891">
        <w:rPr>
          <w:sz w:val="24"/>
          <w:szCs w:val="24"/>
        </w:rPr>
        <w:t xml:space="preserve"> (максимальной) цены настоящего контракта</w:t>
      </w:r>
      <w:bookmarkStart w:id="27" w:name="sub_100503"/>
      <w:bookmarkEnd w:id="26"/>
      <w:r w:rsidRPr="00CA0891">
        <w:rPr>
          <w:sz w:val="24"/>
          <w:szCs w:val="24"/>
        </w:rPr>
        <w:t xml:space="preserve">: </w:t>
      </w:r>
      <w:r w:rsidR="00455691">
        <w:rPr>
          <w:sz w:val="24"/>
          <w:szCs w:val="24"/>
        </w:rPr>
        <w:t>26 600</w:t>
      </w:r>
      <w:r w:rsidRPr="00CA0891">
        <w:rPr>
          <w:sz w:val="24"/>
          <w:szCs w:val="24"/>
        </w:rPr>
        <w:t xml:space="preserve"> (</w:t>
      </w:r>
      <w:r w:rsidR="00455691">
        <w:rPr>
          <w:sz w:val="24"/>
          <w:szCs w:val="24"/>
        </w:rPr>
        <w:t>двадцать шесть</w:t>
      </w:r>
      <w:r w:rsidRPr="00CA0891">
        <w:rPr>
          <w:sz w:val="24"/>
          <w:szCs w:val="24"/>
        </w:rPr>
        <w:t xml:space="preserve"> тысяч  </w:t>
      </w:r>
      <w:r w:rsidR="00455691">
        <w:rPr>
          <w:sz w:val="24"/>
          <w:szCs w:val="24"/>
        </w:rPr>
        <w:t>шестьсот</w:t>
      </w:r>
      <w:r w:rsidRPr="00CA0891">
        <w:rPr>
          <w:sz w:val="24"/>
          <w:szCs w:val="24"/>
        </w:rPr>
        <w:t xml:space="preserve">) рублей </w:t>
      </w:r>
      <w:r w:rsidR="00455691">
        <w:rPr>
          <w:sz w:val="24"/>
          <w:szCs w:val="24"/>
        </w:rPr>
        <w:t>00</w:t>
      </w:r>
      <w:r w:rsidRPr="00CA0891">
        <w:rPr>
          <w:sz w:val="24"/>
          <w:szCs w:val="24"/>
        </w:rPr>
        <w:t xml:space="preserve"> копе</w:t>
      </w:r>
      <w:r w:rsidR="00455691">
        <w:rPr>
          <w:sz w:val="24"/>
          <w:szCs w:val="24"/>
        </w:rPr>
        <w:t>ек</w:t>
      </w:r>
      <w:r w:rsidRPr="00CA0891">
        <w:rPr>
          <w:sz w:val="24"/>
          <w:szCs w:val="24"/>
        </w:rPr>
        <w:t>. (</w:t>
      </w:r>
      <w:r w:rsidRPr="00CA0891">
        <w:rPr>
          <w:i/>
          <w:color w:val="000000"/>
          <w:sz w:val="24"/>
          <w:szCs w:val="24"/>
        </w:rPr>
        <w:t xml:space="preserve">Данный пункт применяется в случае заключения настоящего контракта Заказчиком </w:t>
      </w:r>
      <w:r w:rsidRPr="00CA0891">
        <w:rPr>
          <w:i/>
          <w:sz w:val="24"/>
          <w:szCs w:val="24"/>
        </w:rPr>
        <w:t>с победителем закупки (или с иным участником закупки в случаях, установленных З</w:t>
      </w:r>
      <w:r w:rsidRPr="00CA0891">
        <w:rPr>
          <w:i/>
          <w:color w:val="000000"/>
          <w:sz w:val="24"/>
          <w:szCs w:val="24"/>
          <w:shd w:val="clear" w:color="auto" w:fill="FFFFFF"/>
        </w:rPr>
        <w:t>аконом № 44-ФЗ</w:t>
      </w:r>
      <w:r w:rsidRPr="00CA0891">
        <w:rPr>
          <w:i/>
          <w:sz w:val="24"/>
          <w:szCs w:val="24"/>
        </w:rPr>
        <w:t>), предложившим наиболее высокую цену за право заключения контракта</w:t>
      </w:r>
      <w:r w:rsidRPr="00CA0891">
        <w:rPr>
          <w:sz w:val="24"/>
          <w:szCs w:val="24"/>
        </w:rPr>
        <w:t>).</w:t>
      </w:r>
    </w:p>
    <w:p w:rsidR="00CA0891" w:rsidRPr="00CA0891" w:rsidRDefault="00CA0891" w:rsidP="00CA0891">
      <w:pPr>
        <w:jc w:val="both"/>
        <w:rPr>
          <w:sz w:val="24"/>
          <w:szCs w:val="24"/>
        </w:rPr>
      </w:pPr>
      <w:bookmarkStart w:id="28" w:name="sub_1006"/>
      <w:bookmarkEnd w:id="27"/>
      <w:r w:rsidRPr="00CA0891">
        <w:rPr>
          <w:sz w:val="24"/>
          <w:szCs w:val="24"/>
        </w:rPr>
        <w:t xml:space="preserve">       </w:t>
      </w:r>
      <w:r>
        <w:rPr>
          <w:sz w:val="24"/>
          <w:szCs w:val="24"/>
        </w:rPr>
        <w:t xml:space="preserve"> </w:t>
      </w:r>
      <w:r w:rsidRPr="00CA0891">
        <w:rPr>
          <w:sz w:val="24"/>
          <w:szCs w:val="24"/>
        </w:rPr>
        <w:t xml:space="preserve">8.2.1.3. За каждый факт неисполнения или ненадлежащего исполнения </w:t>
      </w:r>
      <w:r w:rsidR="00455691" w:rsidRPr="00DB4B82">
        <w:rPr>
          <w:spacing w:val="-4"/>
          <w:sz w:val="24"/>
          <w:szCs w:val="24"/>
        </w:rPr>
        <w:t>Поставщиком</w:t>
      </w:r>
      <w:r w:rsidR="00455691" w:rsidRPr="00CA0891">
        <w:rPr>
          <w:sz w:val="24"/>
          <w:szCs w:val="24"/>
        </w:rPr>
        <w:t xml:space="preserve"> </w:t>
      </w:r>
      <w:r w:rsidRPr="00CA0891">
        <w:rPr>
          <w:sz w:val="24"/>
          <w:szCs w:val="24"/>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9" w:name="sub_100601"/>
      <w:bookmarkEnd w:id="28"/>
      <w:r w:rsidRPr="00CA0891">
        <w:rPr>
          <w:sz w:val="24"/>
          <w:szCs w:val="24"/>
        </w:rPr>
        <w:t xml:space="preserve"> 1000  (одна тысяча) рублей</w:t>
      </w:r>
      <w:bookmarkStart w:id="30" w:name="sub_100604"/>
      <w:bookmarkEnd w:id="29"/>
      <w:r w:rsidRPr="00CA0891">
        <w:rPr>
          <w:sz w:val="24"/>
          <w:szCs w:val="24"/>
        </w:rPr>
        <w:t>.</w:t>
      </w:r>
    </w:p>
    <w:bookmarkEnd w:id="30"/>
    <w:p w:rsidR="00CA0891" w:rsidRPr="00CA0891" w:rsidRDefault="00CA0891" w:rsidP="00CA0891">
      <w:pPr>
        <w:jc w:val="both"/>
        <w:rPr>
          <w:sz w:val="24"/>
          <w:szCs w:val="24"/>
        </w:rPr>
      </w:pPr>
      <w:r>
        <w:rPr>
          <w:sz w:val="24"/>
          <w:szCs w:val="24"/>
          <w:lang w:eastAsia="zh-CN"/>
        </w:rPr>
        <w:t xml:space="preserve">        </w:t>
      </w:r>
      <w:r w:rsidRPr="00CA0891">
        <w:rPr>
          <w:sz w:val="24"/>
          <w:szCs w:val="24"/>
          <w:lang w:eastAsia="zh-CN"/>
        </w:rPr>
        <w:t xml:space="preserve">8.2.2. </w:t>
      </w:r>
      <w:proofErr w:type="gramStart"/>
      <w:r w:rsidRPr="00CA0891">
        <w:rPr>
          <w:sz w:val="24"/>
          <w:szCs w:val="24"/>
          <w:lang w:eastAsia="zh-CN"/>
        </w:rPr>
        <w:t xml:space="preserve">Пеня начисляется за каждый день просрочки исполнения </w:t>
      </w:r>
      <w:r w:rsidR="00455691" w:rsidRPr="00DB4B82">
        <w:rPr>
          <w:spacing w:val="-4"/>
          <w:sz w:val="24"/>
          <w:szCs w:val="24"/>
        </w:rPr>
        <w:t>Поставщиком</w:t>
      </w:r>
      <w:r w:rsidR="00455691" w:rsidRPr="00CA0891">
        <w:rPr>
          <w:sz w:val="24"/>
          <w:szCs w:val="24"/>
        </w:rPr>
        <w:t xml:space="preserve"> </w:t>
      </w:r>
      <w:r w:rsidRPr="00CA0891">
        <w:rPr>
          <w:sz w:val="24"/>
          <w:szCs w:val="24"/>
          <w:lang w:eastAsia="zh-CN"/>
        </w:rPr>
        <w:t>обязательства, предусмотренного настоящим Контрактом,</w:t>
      </w:r>
      <w:r w:rsidRPr="00CA0891">
        <w:rPr>
          <w:sz w:val="24"/>
          <w:szCs w:val="24"/>
        </w:rPr>
        <w:t xml:space="preserve"> начиная со дня, следующего после дня истечения установленного  настоящим контрактом срока исполнения обязательства, </w:t>
      </w:r>
      <w:r w:rsidRPr="00CA0891">
        <w:rPr>
          <w:sz w:val="24"/>
          <w:szCs w:val="24"/>
          <w:lang w:eastAsia="zh-CN"/>
        </w:rPr>
        <w:t xml:space="preserve">и устанавливается в размере одной трехсотой действующей на дату уплаты пени ставки рефинансирования </w:t>
      </w:r>
      <w:bookmarkStart w:id="31" w:name="sub_1011"/>
      <w:r w:rsidRPr="00CA0891">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455691" w:rsidRPr="00DB4B82">
        <w:rPr>
          <w:spacing w:val="-4"/>
          <w:sz w:val="24"/>
          <w:szCs w:val="24"/>
        </w:rPr>
        <w:t>Поставщиком</w:t>
      </w:r>
      <w:r w:rsidRPr="00CA0891">
        <w:rPr>
          <w:sz w:val="24"/>
          <w:szCs w:val="24"/>
        </w:rPr>
        <w:t>.</w:t>
      </w:r>
      <w:proofErr w:type="gramEnd"/>
    </w:p>
    <w:p w:rsidR="00CA0891" w:rsidRPr="00CA0891" w:rsidRDefault="00CA0891" w:rsidP="00CA0891">
      <w:pPr>
        <w:suppressAutoHyphens/>
        <w:jc w:val="both"/>
        <w:rPr>
          <w:sz w:val="24"/>
          <w:szCs w:val="24"/>
        </w:rPr>
      </w:pPr>
      <w:r>
        <w:rPr>
          <w:sz w:val="24"/>
          <w:szCs w:val="24"/>
        </w:rPr>
        <w:t xml:space="preserve">        </w:t>
      </w:r>
      <w:r w:rsidRPr="00CA0891">
        <w:rPr>
          <w:sz w:val="24"/>
          <w:szCs w:val="24"/>
        </w:rPr>
        <w:t xml:space="preserve">8.2.3. Общая сумма начисленной неустойки (штрафов, пени) за неисполнение или ненадлежащее исполнение </w:t>
      </w:r>
      <w:r w:rsidR="00455691" w:rsidRPr="00DB4B82">
        <w:rPr>
          <w:spacing w:val="-4"/>
          <w:sz w:val="24"/>
          <w:szCs w:val="24"/>
        </w:rPr>
        <w:t>Поставщиком</w:t>
      </w:r>
      <w:r w:rsidR="00455691" w:rsidRPr="00CA0891">
        <w:rPr>
          <w:sz w:val="24"/>
          <w:szCs w:val="24"/>
        </w:rPr>
        <w:t xml:space="preserve"> </w:t>
      </w:r>
      <w:r w:rsidRPr="00CA0891">
        <w:rPr>
          <w:sz w:val="24"/>
          <w:szCs w:val="24"/>
        </w:rPr>
        <w:t>обязательств, предусмотренных настоящим Контрактом, не может превышать цену настоящего контракта.</w:t>
      </w:r>
      <w:bookmarkEnd w:id="31"/>
    </w:p>
    <w:p w:rsidR="00CA0891" w:rsidRPr="00CA0891" w:rsidRDefault="00CA0891" w:rsidP="00CA0891">
      <w:pPr>
        <w:jc w:val="both"/>
        <w:rPr>
          <w:sz w:val="24"/>
          <w:szCs w:val="24"/>
        </w:rPr>
      </w:pPr>
      <w:r>
        <w:rPr>
          <w:sz w:val="24"/>
          <w:szCs w:val="24"/>
        </w:rPr>
        <w:t xml:space="preserve">        </w:t>
      </w:r>
      <w:r w:rsidRPr="00CA0891">
        <w:rPr>
          <w:sz w:val="24"/>
          <w:szCs w:val="24"/>
        </w:rPr>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sidR="00455691" w:rsidRPr="00DB4B82">
        <w:rPr>
          <w:spacing w:val="-4"/>
          <w:sz w:val="24"/>
          <w:szCs w:val="24"/>
        </w:rPr>
        <w:t>Поставщик</w:t>
      </w:r>
      <w:r w:rsidR="00455691">
        <w:rPr>
          <w:spacing w:val="-4"/>
          <w:sz w:val="24"/>
          <w:szCs w:val="24"/>
        </w:rPr>
        <w:t xml:space="preserve"> </w:t>
      </w:r>
      <w:r w:rsidRPr="00CA0891">
        <w:rPr>
          <w:sz w:val="24"/>
          <w:szCs w:val="24"/>
        </w:rPr>
        <w:t xml:space="preserve">вправе потребовать уплаты неустоек (штрафов, пеней). </w:t>
      </w:r>
    </w:p>
    <w:p w:rsidR="00DE1128" w:rsidRPr="00ED0F6A" w:rsidRDefault="00CA0891" w:rsidP="00DE1128">
      <w:pPr>
        <w:widowControl/>
        <w:autoSpaceDE/>
        <w:autoSpaceDN/>
        <w:adjustRightInd/>
        <w:jc w:val="both"/>
        <w:rPr>
          <w:sz w:val="24"/>
          <w:szCs w:val="24"/>
        </w:rPr>
      </w:pPr>
      <w:r>
        <w:rPr>
          <w:sz w:val="24"/>
          <w:szCs w:val="24"/>
        </w:rPr>
        <w:t xml:space="preserve">        </w:t>
      </w:r>
      <w:r w:rsidR="00DE1128" w:rsidRPr="00DE1128">
        <w:rPr>
          <w:color w:val="000000"/>
          <w:sz w:val="24"/>
          <w:szCs w:val="24"/>
        </w:rPr>
        <w:t>8</w:t>
      </w:r>
      <w:r w:rsidR="00DE1128" w:rsidRPr="00ED0F6A">
        <w:rPr>
          <w:color w:val="000000"/>
          <w:sz w:val="24"/>
          <w:szCs w:val="24"/>
        </w:rPr>
        <w:t>.3.1.</w:t>
      </w:r>
      <w:r w:rsidR="00DE1128" w:rsidRPr="00ED0F6A">
        <w:rPr>
          <w:color w:val="000000"/>
          <w:sz w:val="18"/>
          <w:szCs w:val="18"/>
        </w:rPr>
        <w:t xml:space="preserve"> </w:t>
      </w:r>
      <w:r w:rsidR="00DE1128" w:rsidRPr="00ED0F6A">
        <w:rPr>
          <w:color w:val="000000"/>
          <w:sz w:val="24"/>
          <w:szCs w:val="24"/>
        </w:rPr>
        <w:t xml:space="preserve">Штрафы начисляются за ненадлежащее исполнение </w:t>
      </w:r>
      <w:r w:rsidR="00DE1128" w:rsidRPr="00DE1128">
        <w:rPr>
          <w:color w:val="000000"/>
          <w:sz w:val="24"/>
          <w:szCs w:val="24"/>
        </w:rPr>
        <w:t>Заказчиком</w:t>
      </w:r>
      <w:r w:rsidR="00DE1128" w:rsidRPr="00ED0F6A">
        <w:rPr>
          <w:color w:val="000000"/>
          <w:sz w:val="24"/>
          <w:szCs w:val="24"/>
        </w:rPr>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соответствии с Постановлением Правительства РФ №1042.</w:t>
      </w:r>
    </w:p>
    <w:p w:rsidR="00DE1128" w:rsidRPr="00DE1128" w:rsidRDefault="00DE1128" w:rsidP="00DE1128">
      <w:pPr>
        <w:widowControl/>
        <w:autoSpaceDE/>
        <w:autoSpaceDN/>
        <w:adjustRightInd/>
        <w:jc w:val="both"/>
        <w:rPr>
          <w:sz w:val="24"/>
          <w:szCs w:val="24"/>
        </w:rPr>
      </w:pPr>
      <w:r>
        <w:rPr>
          <w:color w:val="000000"/>
          <w:sz w:val="24"/>
          <w:szCs w:val="24"/>
        </w:rPr>
        <w:t xml:space="preserve">        </w:t>
      </w:r>
      <w:r w:rsidRPr="00DE1128">
        <w:rPr>
          <w:color w:val="000000"/>
          <w:sz w:val="24"/>
          <w:szCs w:val="24"/>
        </w:rPr>
        <w:t xml:space="preserve">8.3.1.1. За каждый факт неисполнения Заказчиком обязательств, предусмотренных настоящим Контрактом, за исключением просрочки исполнения обязательств, </w:t>
      </w:r>
      <w:r w:rsidRPr="00DE1128">
        <w:rPr>
          <w:color w:val="000000"/>
          <w:sz w:val="24"/>
          <w:szCs w:val="24"/>
        </w:rPr>
        <w:lastRenderedPageBreak/>
        <w:t>предусмотренных настоящим Контрактом, размер штрафа устанавливается в виде фиксированной суммы, определяемой в следующем порядке:</w:t>
      </w:r>
    </w:p>
    <w:p w:rsidR="00DE1128" w:rsidRPr="00DE1128" w:rsidRDefault="00DE1128" w:rsidP="00DE1128">
      <w:pPr>
        <w:widowControl/>
        <w:autoSpaceDE/>
        <w:autoSpaceDN/>
        <w:adjustRightInd/>
        <w:jc w:val="both"/>
        <w:rPr>
          <w:sz w:val="24"/>
          <w:szCs w:val="24"/>
        </w:rPr>
      </w:pPr>
      <w:r w:rsidRPr="00DE1128">
        <w:rPr>
          <w:color w:val="000000"/>
          <w:sz w:val="24"/>
          <w:szCs w:val="24"/>
        </w:rPr>
        <w:t>а) 1000 (одна тысяча) рублей, если цена настоящего контракта не превышает 3 млн. рублей;</w:t>
      </w:r>
    </w:p>
    <w:p w:rsidR="00CA0891" w:rsidRPr="00CA0891" w:rsidRDefault="00CA0891" w:rsidP="00CA0891">
      <w:pPr>
        <w:jc w:val="both"/>
        <w:rPr>
          <w:sz w:val="24"/>
          <w:szCs w:val="24"/>
        </w:rPr>
      </w:pPr>
      <w:r>
        <w:rPr>
          <w:sz w:val="24"/>
          <w:szCs w:val="24"/>
        </w:rPr>
        <w:t xml:space="preserve">        </w:t>
      </w:r>
      <w:r w:rsidRPr="00CA0891">
        <w:rPr>
          <w:sz w:val="24"/>
          <w:szCs w:val="24"/>
        </w:rPr>
        <w:t xml:space="preserve">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32" w:history="1">
        <w:r w:rsidRPr="00CA0891">
          <w:rPr>
            <w:color w:val="0000FF"/>
            <w:sz w:val="24"/>
            <w:szCs w:val="24"/>
            <w:u w:val="single"/>
          </w:rPr>
          <w:t>ставки рефинансирования</w:t>
        </w:r>
      </w:hyperlink>
      <w:r w:rsidRPr="00CA0891">
        <w:rPr>
          <w:sz w:val="24"/>
          <w:szCs w:val="24"/>
        </w:rPr>
        <w:t xml:space="preserve"> Центрального банка Российской Федерации от не уплаченной в срок суммы. </w:t>
      </w:r>
    </w:p>
    <w:p w:rsidR="00CA0891" w:rsidRPr="00CA0891" w:rsidRDefault="00CA0891" w:rsidP="00CA0891">
      <w:pPr>
        <w:jc w:val="both"/>
        <w:rPr>
          <w:sz w:val="24"/>
          <w:szCs w:val="24"/>
        </w:rPr>
      </w:pPr>
      <w:bookmarkStart w:id="32" w:name="sub_1012"/>
      <w:r>
        <w:rPr>
          <w:sz w:val="24"/>
          <w:szCs w:val="24"/>
        </w:rPr>
        <w:t xml:space="preserve">        </w:t>
      </w:r>
      <w:r w:rsidRPr="00CA0891">
        <w:rPr>
          <w:sz w:val="24"/>
          <w:szCs w:val="24"/>
        </w:rPr>
        <w:t>8.3.3.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bookmarkEnd w:id="32"/>
    </w:p>
    <w:p w:rsidR="00CA0891" w:rsidRPr="00CA0891" w:rsidRDefault="00CA0891" w:rsidP="00CA0891">
      <w:pPr>
        <w:jc w:val="both"/>
        <w:rPr>
          <w:sz w:val="24"/>
          <w:szCs w:val="24"/>
        </w:rPr>
      </w:pPr>
      <w:r>
        <w:rPr>
          <w:sz w:val="24"/>
          <w:szCs w:val="24"/>
        </w:rPr>
        <w:t xml:space="preserve">        </w:t>
      </w:r>
      <w:r w:rsidRPr="00CA0891">
        <w:rPr>
          <w:sz w:val="24"/>
          <w:szCs w:val="24"/>
        </w:rPr>
        <w:t xml:space="preserve">8.4. При наличии оснований, предусмотренных пунктом 8.3. настоящего Контракта </w:t>
      </w:r>
      <w:r w:rsidR="00455691" w:rsidRPr="00DB4B82">
        <w:rPr>
          <w:spacing w:val="-4"/>
          <w:sz w:val="24"/>
          <w:szCs w:val="24"/>
        </w:rPr>
        <w:t>Поставщик</w:t>
      </w:r>
      <w:r w:rsidR="00455691">
        <w:rPr>
          <w:spacing w:val="-4"/>
          <w:sz w:val="24"/>
          <w:szCs w:val="24"/>
        </w:rPr>
        <w:t xml:space="preserve"> </w:t>
      </w:r>
      <w:r w:rsidRPr="00CA0891">
        <w:rPr>
          <w:sz w:val="24"/>
          <w:szCs w:val="24"/>
        </w:rPr>
        <w:t>направляет Заказчику требование  об уплате штрафов, пеней за ненадлежащее исполнение обязательств по настоящему Контракту.</w:t>
      </w:r>
    </w:p>
    <w:p w:rsidR="00CA0891" w:rsidRPr="00CA0891" w:rsidRDefault="00CA0891" w:rsidP="00CA0891">
      <w:pPr>
        <w:jc w:val="both"/>
        <w:rPr>
          <w:sz w:val="24"/>
          <w:szCs w:val="24"/>
        </w:rPr>
      </w:pPr>
      <w:r>
        <w:rPr>
          <w:sz w:val="24"/>
          <w:szCs w:val="24"/>
        </w:rPr>
        <w:t xml:space="preserve">        </w:t>
      </w:r>
      <w:r w:rsidRPr="00CA0891">
        <w:rPr>
          <w:sz w:val="24"/>
          <w:szCs w:val="24"/>
        </w:rPr>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CA0891" w:rsidRPr="00CA0891" w:rsidRDefault="00CA0891" w:rsidP="00CA0891">
      <w:pPr>
        <w:jc w:val="both"/>
        <w:rPr>
          <w:sz w:val="24"/>
          <w:szCs w:val="24"/>
        </w:rPr>
      </w:pPr>
      <w:r>
        <w:rPr>
          <w:sz w:val="24"/>
          <w:szCs w:val="24"/>
        </w:rPr>
        <w:t xml:space="preserve">        </w:t>
      </w:r>
      <w:r w:rsidRPr="00CA0891">
        <w:rPr>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CA0891" w:rsidRPr="00CA0891" w:rsidRDefault="00CA0891" w:rsidP="00CA0891">
      <w:pPr>
        <w:jc w:val="both"/>
        <w:rPr>
          <w:sz w:val="24"/>
          <w:szCs w:val="24"/>
        </w:rPr>
      </w:pPr>
      <w:r>
        <w:rPr>
          <w:sz w:val="24"/>
          <w:szCs w:val="24"/>
        </w:rPr>
        <w:t xml:space="preserve">        </w:t>
      </w:r>
      <w:r w:rsidRPr="00CA0891">
        <w:rPr>
          <w:sz w:val="24"/>
          <w:szCs w:val="24"/>
        </w:rPr>
        <w:t>8.7. Уплата штрафных санкций не освобождает Стороны от обязанности исполнить свои обязательства, вытекающие из настоящего Контракта.</w:t>
      </w:r>
    </w:p>
    <w:p w:rsidR="00CA0891" w:rsidRPr="00CA0891" w:rsidRDefault="00CA0891" w:rsidP="00CA0891">
      <w:pPr>
        <w:jc w:val="both"/>
        <w:rPr>
          <w:sz w:val="24"/>
          <w:szCs w:val="24"/>
        </w:rPr>
      </w:pPr>
      <w:r>
        <w:rPr>
          <w:color w:val="000000"/>
          <w:sz w:val="24"/>
          <w:szCs w:val="24"/>
        </w:rPr>
        <w:t xml:space="preserve">        </w:t>
      </w:r>
      <w:r w:rsidRPr="00CA0891">
        <w:rPr>
          <w:color w:val="000000"/>
          <w:sz w:val="24"/>
          <w:szCs w:val="24"/>
        </w:rPr>
        <w:t xml:space="preserve">8.8. </w:t>
      </w:r>
      <w:r w:rsidR="00455691" w:rsidRPr="00DB4B82">
        <w:rPr>
          <w:spacing w:val="-4"/>
          <w:sz w:val="24"/>
          <w:szCs w:val="24"/>
        </w:rPr>
        <w:t>Поставщик</w:t>
      </w:r>
      <w:r w:rsidR="00455691">
        <w:rPr>
          <w:spacing w:val="-4"/>
          <w:sz w:val="24"/>
          <w:szCs w:val="24"/>
        </w:rPr>
        <w:t xml:space="preserve"> </w:t>
      </w:r>
      <w:r w:rsidRPr="00CA0891">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CA0891" w:rsidRPr="00CA0891" w:rsidRDefault="00CA0891" w:rsidP="00CA0891">
      <w:pPr>
        <w:jc w:val="both"/>
        <w:rPr>
          <w:sz w:val="24"/>
          <w:szCs w:val="24"/>
        </w:rPr>
      </w:pPr>
      <w:r>
        <w:rPr>
          <w:sz w:val="24"/>
          <w:szCs w:val="24"/>
        </w:rPr>
        <w:t xml:space="preserve">        </w:t>
      </w:r>
      <w:r w:rsidRPr="00CA0891">
        <w:rPr>
          <w:sz w:val="24"/>
          <w:szCs w:val="24"/>
        </w:rPr>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A5A5E" w:rsidRPr="00DB4B82" w:rsidRDefault="00AA5A5E" w:rsidP="00AA5A5E">
      <w:pPr>
        <w:jc w:val="both"/>
        <w:rPr>
          <w:b/>
          <w:sz w:val="24"/>
          <w:szCs w:val="24"/>
        </w:rPr>
      </w:pPr>
    </w:p>
    <w:p w:rsidR="00AA5A5E" w:rsidRDefault="00AA5A5E" w:rsidP="00AA5A5E">
      <w:pPr>
        <w:suppressAutoHyphens/>
        <w:autoSpaceDN/>
        <w:adjustRightInd/>
        <w:jc w:val="center"/>
        <w:rPr>
          <w:b/>
          <w:sz w:val="24"/>
          <w:szCs w:val="24"/>
        </w:rPr>
      </w:pPr>
      <w:r>
        <w:rPr>
          <w:b/>
          <w:sz w:val="24"/>
          <w:szCs w:val="24"/>
        </w:rPr>
        <w:t xml:space="preserve">9. </w:t>
      </w:r>
      <w:r w:rsidRPr="00DB4B82">
        <w:rPr>
          <w:b/>
          <w:sz w:val="24"/>
          <w:szCs w:val="24"/>
        </w:rPr>
        <w:t>ОБСТОЯТЕЛЬСТВА НЕПРЕОДОЛИМОЙ СИЛЫ</w:t>
      </w:r>
    </w:p>
    <w:p w:rsidR="00AA5A5E" w:rsidRPr="00DB4B82" w:rsidRDefault="00AA5A5E" w:rsidP="00AA5A5E">
      <w:pPr>
        <w:pStyle w:val="1ff5"/>
        <w:ind w:firstLine="570"/>
        <w:jc w:val="both"/>
        <w:rPr>
          <w:b w:val="0"/>
          <w:sz w:val="24"/>
          <w:szCs w:val="24"/>
        </w:rPr>
      </w:pPr>
      <w:r w:rsidRPr="00DB4B82">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A5A5E" w:rsidRPr="00DB4B82" w:rsidRDefault="00AA5A5E" w:rsidP="00AA5A5E">
      <w:pPr>
        <w:pStyle w:val="1ff5"/>
        <w:ind w:firstLine="570"/>
        <w:jc w:val="both"/>
        <w:rPr>
          <w:b w:val="0"/>
          <w:sz w:val="24"/>
          <w:szCs w:val="24"/>
        </w:rPr>
      </w:pPr>
      <w:r w:rsidRPr="00DB4B82">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A5A5E" w:rsidRPr="00DB4B82" w:rsidRDefault="00AA5A5E" w:rsidP="00AA5A5E">
      <w:pPr>
        <w:pStyle w:val="1ff5"/>
        <w:ind w:firstLine="570"/>
        <w:jc w:val="both"/>
        <w:rPr>
          <w:sz w:val="24"/>
          <w:szCs w:val="24"/>
        </w:rPr>
      </w:pPr>
      <w:r w:rsidRPr="00DB4B82">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A5A5E" w:rsidRPr="00AF45D0" w:rsidRDefault="00AA5A5E" w:rsidP="00AA5A5E">
      <w:pPr>
        <w:ind w:firstLine="570"/>
        <w:jc w:val="both"/>
        <w:rPr>
          <w:sz w:val="24"/>
          <w:szCs w:val="24"/>
        </w:rPr>
      </w:pPr>
      <w:r w:rsidRPr="00DB4B82">
        <w:rPr>
          <w:sz w:val="24"/>
          <w:szCs w:val="24"/>
        </w:rPr>
        <w:t xml:space="preserve">9.4. Если обстоятельства, указанные в п. 9.1 настоящего Контракта, будут длиться более 2 (двух) календарных месяцев </w:t>
      </w:r>
      <w:proofErr w:type="gramStart"/>
      <w:r w:rsidRPr="00DB4B82">
        <w:rPr>
          <w:sz w:val="24"/>
          <w:szCs w:val="24"/>
        </w:rPr>
        <w:t>с даты</w:t>
      </w:r>
      <w:proofErr w:type="gramEnd"/>
      <w:r w:rsidRPr="00DB4B82">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A5A5E" w:rsidRDefault="00AA5A5E" w:rsidP="00AA5A5E">
      <w:pPr>
        <w:jc w:val="center"/>
        <w:rPr>
          <w:b/>
          <w:sz w:val="24"/>
          <w:szCs w:val="24"/>
        </w:rPr>
      </w:pPr>
    </w:p>
    <w:p w:rsidR="00AA5A5E" w:rsidRDefault="00AA5A5E" w:rsidP="00AA5A5E">
      <w:pPr>
        <w:jc w:val="center"/>
        <w:rPr>
          <w:b/>
          <w:sz w:val="24"/>
          <w:szCs w:val="24"/>
        </w:rPr>
      </w:pPr>
      <w:r>
        <w:rPr>
          <w:b/>
          <w:sz w:val="24"/>
          <w:szCs w:val="24"/>
        </w:rPr>
        <w:t xml:space="preserve">10 </w:t>
      </w:r>
      <w:r w:rsidRPr="00F34F5B">
        <w:rPr>
          <w:b/>
          <w:sz w:val="24"/>
          <w:szCs w:val="24"/>
        </w:rPr>
        <w:t>. ПРЕТЕНЗИОННЫЙ ПОРЯДОК РАЗРЕШЕНИЯ СПОРОВ</w:t>
      </w:r>
    </w:p>
    <w:p w:rsidR="00AA5A5E" w:rsidRPr="00F34F5B" w:rsidRDefault="00AA5A5E" w:rsidP="00AA5A5E">
      <w:pPr>
        <w:jc w:val="both"/>
        <w:rPr>
          <w:b/>
          <w:sz w:val="24"/>
          <w:szCs w:val="24"/>
        </w:rPr>
      </w:pPr>
      <w:r>
        <w:rPr>
          <w:rFonts w:eastAsia="Calibri"/>
          <w:sz w:val="24"/>
          <w:szCs w:val="24"/>
          <w:lang w:eastAsia="en-US"/>
        </w:rPr>
        <w:t xml:space="preserve">         10.1. </w:t>
      </w:r>
      <w:r w:rsidRPr="00D45574">
        <w:rPr>
          <w:rFonts w:eastAsia="Calibri"/>
          <w:sz w:val="24"/>
          <w:szCs w:val="24"/>
          <w:lang w:eastAsia="en-US"/>
        </w:rPr>
        <w:t>Претензионный порядок досудебного урегулирования споров, вытекающих из  Контракта, является для Сторон обязательным.</w:t>
      </w:r>
    </w:p>
    <w:p w:rsidR="00AA5A5E" w:rsidRPr="00F34F5B" w:rsidRDefault="00AA5A5E" w:rsidP="00AA5A5E">
      <w:pPr>
        <w:widowControl/>
        <w:autoSpaceDE/>
        <w:autoSpaceDN/>
        <w:adjustRightInd/>
        <w:contextualSpacing/>
        <w:jc w:val="both"/>
        <w:rPr>
          <w:sz w:val="24"/>
          <w:szCs w:val="24"/>
        </w:rPr>
      </w:pPr>
      <w:r>
        <w:rPr>
          <w:sz w:val="24"/>
          <w:szCs w:val="24"/>
        </w:rPr>
        <w:lastRenderedPageBreak/>
        <w:t xml:space="preserve">         10</w:t>
      </w:r>
      <w:r w:rsidRPr="00F34F5B">
        <w:rPr>
          <w:sz w:val="24"/>
          <w:szCs w:val="24"/>
        </w:rPr>
        <w:t>.</w:t>
      </w:r>
      <w:r>
        <w:rPr>
          <w:sz w:val="24"/>
          <w:szCs w:val="24"/>
        </w:rPr>
        <w:t>2</w:t>
      </w:r>
      <w:r w:rsidRPr="00F34F5B">
        <w:rPr>
          <w:sz w:val="24"/>
          <w:szCs w:val="24"/>
        </w:rPr>
        <w:t>.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A5A5E" w:rsidRPr="00F34F5B" w:rsidRDefault="00AA5A5E" w:rsidP="00AA5A5E">
      <w:pPr>
        <w:widowControl/>
        <w:tabs>
          <w:tab w:val="left" w:pos="567"/>
          <w:tab w:val="left" w:pos="709"/>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3</w:t>
      </w:r>
      <w:r w:rsidRPr="00F34F5B">
        <w:rPr>
          <w:sz w:val="24"/>
          <w:szCs w:val="24"/>
        </w:rPr>
        <w:t xml:space="preserve">.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в течение 5 (пяти) рабочих дней после дня истечения установленного настоящим Контрактом  срока исполнения обязательств. Датой </w:t>
      </w:r>
      <w:proofErr w:type="gramStart"/>
      <w:r w:rsidRPr="00F34F5B">
        <w:rPr>
          <w:sz w:val="24"/>
          <w:szCs w:val="24"/>
        </w:rPr>
        <w:t>получении</w:t>
      </w:r>
      <w:proofErr w:type="gramEnd"/>
      <w:r w:rsidRPr="00F34F5B">
        <w:rPr>
          <w:sz w:val="24"/>
          <w:szCs w:val="24"/>
        </w:rPr>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5 (пят</w:t>
      </w:r>
      <w:r>
        <w:rPr>
          <w:sz w:val="24"/>
          <w:szCs w:val="24"/>
        </w:rPr>
        <w:t>ь</w:t>
      </w:r>
      <w:r w:rsidRPr="00F34F5B">
        <w:rPr>
          <w:sz w:val="24"/>
          <w:szCs w:val="24"/>
        </w:rPr>
        <w:t xml:space="preserve">) рабочих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F34F5B">
        <w:rPr>
          <w:rFonts w:eastAsia="Calibri"/>
          <w:sz w:val="24"/>
          <w:szCs w:val="24"/>
        </w:rPr>
        <w:t>последнего адресату по местонахождению Сторон, указанному в разделе 1</w:t>
      </w:r>
      <w:r>
        <w:rPr>
          <w:rFonts w:eastAsia="Calibri"/>
          <w:sz w:val="24"/>
          <w:szCs w:val="24"/>
        </w:rPr>
        <w:t>2</w:t>
      </w:r>
      <w:r w:rsidRPr="00F34F5B">
        <w:rPr>
          <w:rFonts w:eastAsia="Calibri"/>
          <w:sz w:val="24"/>
          <w:szCs w:val="24"/>
        </w:rPr>
        <w:t xml:space="preserve"> настоящего контракта.</w:t>
      </w:r>
    </w:p>
    <w:p w:rsidR="00AA5A5E" w:rsidRPr="00DE1128" w:rsidRDefault="00AA5A5E" w:rsidP="00DE1128">
      <w:pPr>
        <w:widowControl/>
        <w:tabs>
          <w:tab w:val="left" w:pos="567"/>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4</w:t>
      </w:r>
      <w:r w:rsidRPr="00F34F5B">
        <w:rPr>
          <w:sz w:val="24"/>
          <w:szCs w:val="24"/>
        </w:rPr>
        <w:t>.  В случае</w:t>
      </w:r>
      <w:proofErr w:type="gramStart"/>
      <w:r w:rsidRPr="00F34F5B">
        <w:rPr>
          <w:sz w:val="24"/>
          <w:szCs w:val="24"/>
        </w:rPr>
        <w:t>,</w:t>
      </w:r>
      <w:proofErr w:type="gramEnd"/>
      <w:r w:rsidRPr="00F34F5B">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A5A5E" w:rsidRDefault="00AA5A5E" w:rsidP="00AA5A5E">
      <w:pPr>
        <w:tabs>
          <w:tab w:val="left" w:pos="567"/>
        </w:tabs>
        <w:suppressAutoHyphens/>
        <w:autoSpaceDN/>
        <w:adjustRightInd/>
        <w:jc w:val="center"/>
        <w:rPr>
          <w:b/>
          <w:sz w:val="24"/>
          <w:szCs w:val="24"/>
        </w:rPr>
      </w:pPr>
      <w:r>
        <w:rPr>
          <w:b/>
          <w:sz w:val="24"/>
          <w:szCs w:val="24"/>
        </w:rPr>
        <w:t xml:space="preserve">11. </w:t>
      </w:r>
      <w:r w:rsidRPr="00DB4B82">
        <w:rPr>
          <w:b/>
          <w:sz w:val="24"/>
          <w:szCs w:val="24"/>
        </w:rPr>
        <w:t>ЗАКЛЮЧИТЕЛЬНЫЕ ПОЛОЖЕНИЯ</w:t>
      </w:r>
    </w:p>
    <w:p w:rsidR="00AA5A5E" w:rsidRPr="00DB4B82" w:rsidRDefault="00AA5A5E" w:rsidP="00AA5A5E">
      <w:pPr>
        <w:ind w:firstLine="570"/>
        <w:jc w:val="both"/>
        <w:rPr>
          <w:sz w:val="24"/>
          <w:szCs w:val="24"/>
        </w:rPr>
      </w:pPr>
      <w:r>
        <w:rPr>
          <w:sz w:val="24"/>
          <w:szCs w:val="24"/>
        </w:rPr>
        <w:t>11</w:t>
      </w:r>
      <w:r w:rsidRPr="00DB4B82">
        <w:rPr>
          <w:sz w:val="24"/>
          <w:szCs w:val="24"/>
        </w:rPr>
        <w:t>.1.  Настоящий Контра</w:t>
      </w:r>
      <w:proofErr w:type="gramStart"/>
      <w:r w:rsidRPr="00DB4B82">
        <w:rPr>
          <w:sz w:val="24"/>
          <w:szCs w:val="24"/>
        </w:rPr>
        <w:t>кт  вст</w:t>
      </w:r>
      <w:proofErr w:type="gramEnd"/>
      <w:r w:rsidRPr="00DB4B82">
        <w:rPr>
          <w:sz w:val="24"/>
          <w:szCs w:val="24"/>
        </w:rPr>
        <w:t>упает в силу с момента его подписания  Заказчиком   и действует до исполнения Сторонами своих обязательств по настоящему Контракту.</w:t>
      </w:r>
    </w:p>
    <w:p w:rsidR="00AA5A5E" w:rsidRPr="00DB4B82" w:rsidRDefault="00AA5A5E" w:rsidP="00AA5A5E">
      <w:pPr>
        <w:ind w:firstLine="540"/>
        <w:jc w:val="both"/>
        <w:rPr>
          <w:sz w:val="24"/>
          <w:szCs w:val="24"/>
        </w:rPr>
      </w:pPr>
      <w:r>
        <w:rPr>
          <w:sz w:val="24"/>
          <w:szCs w:val="24"/>
        </w:rPr>
        <w:t>11</w:t>
      </w:r>
      <w:r w:rsidRPr="00DB4B82">
        <w:rPr>
          <w:sz w:val="24"/>
          <w:szCs w:val="24"/>
        </w:rPr>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r>
        <w:rPr>
          <w:sz w:val="24"/>
          <w:szCs w:val="24"/>
        </w:rPr>
        <w:t xml:space="preserve"> </w:t>
      </w:r>
      <w:r w:rsidRPr="00D45574">
        <w:rPr>
          <w:sz w:val="24"/>
          <w:szCs w:val="24"/>
        </w:rPr>
        <w:t>При изменении Контракта обязательства сторон сохраняются в измененном виде. Все изменения осуществляются в письменной форме.</w:t>
      </w:r>
    </w:p>
    <w:p w:rsidR="00AA5A5E" w:rsidRDefault="00AA5A5E" w:rsidP="00AA5A5E">
      <w:pPr>
        <w:ind w:firstLine="570"/>
        <w:jc w:val="both"/>
        <w:rPr>
          <w:sz w:val="24"/>
          <w:szCs w:val="24"/>
        </w:rPr>
      </w:pPr>
      <w:r>
        <w:rPr>
          <w:sz w:val="24"/>
          <w:szCs w:val="24"/>
        </w:rPr>
        <w:t>11</w:t>
      </w:r>
      <w:r w:rsidRPr="00DB4B82">
        <w:rPr>
          <w:sz w:val="24"/>
          <w:szCs w:val="24"/>
        </w:rPr>
        <w:t>.3. Банковское сопровождение настоящего Контракта не осуществляется.</w:t>
      </w:r>
    </w:p>
    <w:p w:rsidR="00AA5A5E" w:rsidRPr="00DB4B82" w:rsidRDefault="00AA5A5E" w:rsidP="00AA5A5E">
      <w:pPr>
        <w:widowControl/>
        <w:tabs>
          <w:tab w:val="left" w:pos="567"/>
        </w:tabs>
        <w:jc w:val="both"/>
        <w:rPr>
          <w:sz w:val="24"/>
          <w:szCs w:val="24"/>
        </w:rPr>
      </w:pPr>
      <w:r>
        <w:rPr>
          <w:sz w:val="24"/>
          <w:szCs w:val="24"/>
        </w:rPr>
        <w:t xml:space="preserve">         11</w:t>
      </w:r>
      <w:r w:rsidRPr="00DB4B82">
        <w:rPr>
          <w:sz w:val="24"/>
          <w:szCs w:val="24"/>
        </w:rPr>
        <w:t>.</w:t>
      </w:r>
      <w:r>
        <w:rPr>
          <w:sz w:val="24"/>
          <w:szCs w:val="24"/>
        </w:rPr>
        <w:t>4</w:t>
      </w:r>
      <w:r w:rsidRPr="00DB4B82">
        <w:rPr>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AA5A5E" w:rsidRPr="00DB4B82" w:rsidRDefault="00AA5A5E" w:rsidP="00AA5A5E">
      <w:pPr>
        <w:widowControl/>
        <w:ind w:firstLine="570"/>
        <w:jc w:val="both"/>
        <w:rPr>
          <w:sz w:val="24"/>
          <w:szCs w:val="24"/>
        </w:rPr>
      </w:pPr>
      <w:r>
        <w:rPr>
          <w:sz w:val="24"/>
          <w:szCs w:val="24"/>
        </w:rPr>
        <w:t>11</w:t>
      </w:r>
      <w:r w:rsidRPr="00DB4B82">
        <w:rPr>
          <w:sz w:val="24"/>
          <w:szCs w:val="24"/>
        </w:rPr>
        <w:t>.</w:t>
      </w:r>
      <w:r>
        <w:rPr>
          <w:sz w:val="24"/>
          <w:szCs w:val="24"/>
        </w:rPr>
        <w:t>5</w:t>
      </w:r>
      <w:r w:rsidRPr="00DB4B82">
        <w:rPr>
          <w:sz w:val="24"/>
          <w:szCs w:val="24"/>
        </w:rPr>
        <w:t>. В случае перемены Заказчика права и обязанности Заказчика, предусмотренные настоящим Контрактом, переходят к новому Заказчику.</w:t>
      </w:r>
    </w:p>
    <w:p w:rsidR="00AA5A5E" w:rsidRPr="00DB4B82" w:rsidRDefault="00AA5A5E" w:rsidP="00AA5A5E">
      <w:pPr>
        <w:ind w:firstLine="540"/>
        <w:jc w:val="both"/>
        <w:rPr>
          <w:sz w:val="24"/>
          <w:szCs w:val="24"/>
        </w:rPr>
      </w:pPr>
      <w:r>
        <w:rPr>
          <w:sz w:val="24"/>
          <w:szCs w:val="24"/>
        </w:rPr>
        <w:t>11</w:t>
      </w:r>
      <w:r w:rsidRPr="00DB4B82">
        <w:rPr>
          <w:sz w:val="24"/>
          <w:szCs w:val="24"/>
        </w:rPr>
        <w:t>.</w:t>
      </w:r>
      <w:r>
        <w:rPr>
          <w:sz w:val="24"/>
          <w:szCs w:val="24"/>
        </w:rPr>
        <w:t>6</w:t>
      </w:r>
      <w:r w:rsidRPr="00DB4B82">
        <w:rPr>
          <w:sz w:val="24"/>
          <w:szCs w:val="24"/>
        </w:rPr>
        <w:t xml:space="preserve">. Расторжение настоящего Контракта допускается по соглашению Сторон, по решению суда, в случае одностороннего отказа Стороны настоящего Контракта от </w:t>
      </w:r>
      <w:r w:rsidRPr="00D45574">
        <w:rPr>
          <w:sz w:val="24"/>
          <w:szCs w:val="24"/>
        </w:rPr>
        <w:t>исполнения  настоящего Контракта в соответствии с гражданским законодательством РФ.</w:t>
      </w:r>
      <w:r>
        <w:rPr>
          <w:sz w:val="24"/>
          <w:szCs w:val="24"/>
        </w:rPr>
        <w:t xml:space="preserve"> </w:t>
      </w:r>
      <w:r w:rsidRPr="00D45574">
        <w:rPr>
          <w:sz w:val="24"/>
          <w:szCs w:val="24"/>
        </w:rPr>
        <w:t>Соглашение о расторжении Контракта совершается в письменной форме. При расторжении Контракта обязательства сторон прекращаются.</w:t>
      </w:r>
    </w:p>
    <w:p w:rsidR="00AA5A5E" w:rsidRPr="00DB4B82" w:rsidRDefault="00AA5A5E" w:rsidP="00AA5A5E">
      <w:pPr>
        <w:ind w:firstLine="570"/>
        <w:jc w:val="both"/>
        <w:rPr>
          <w:sz w:val="24"/>
          <w:szCs w:val="24"/>
        </w:rPr>
      </w:pPr>
      <w:r>
        <w:rPr>
          <w:sz w:val="24"/>
          <w:szCs w:val="24"/>
        </w:rPr>
        <w:t>11.7</w:t>
      </w:r>
      <w:r w:rsidRPr="00DB4B82">
        <w:rPr>
          <w:sz w:val="24"/>
          <w:szCs w:val="24"/>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AA5A5E" w:rsidRPr="00DB4B82" w:rsidRDefault="00AA5A5E" w:rsidP="00AA5A5E">
      <w:pPr>
        <w:ind w:firstLine="570"/>
        <w:jc w:val="both"/>
        <w:rPr>
          <w:sz w:val="24"/>
          <w:szCs w:val="24"/>
        </w:rPr>
      </w:pPr>
      <w:r>
        <w:rPr>
          <w:sz w:val="24"/>
          <w:szCs w:val="24"/>
        </w:rPr>
        <w:t>11</w:t>
      </w:r>
      <w:r w:rsidRPr="00DB4B82">
        <w:rPr>
          <w:sz w:val="24"/>
          <w:szCs w:val="24"/>
        </w:rPr>
        <w:t>.</w:t>
      </w:r>
      <w:r>
        <w:rPr>
          <w:sz w:val="24"/>
          <w:szCs w:val="24"/>
        </w:rPr>
        <w:t>8</w:t>
      </w:r>
      <w:r w:rsidRPr="00DB4B82">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w:t>
      </w:r>
      <w:r>
        <w:rPr>
          <w:sz w:val="24"/>
          <w:szCs w:val="24"/>
        </w:rPr>
        <w:lastRenderedPageBreak/>
        <w:t>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A5A5E" w:rsidRPr="00DB4B82" w:rsidRDefault="00AA5A5E" w:rsidP="00AA5A5E">
      <w:pPr>
        <w:widowControl/>
        <w:ind w:firstLine="570"/>
        <w:jc w:val="both"/>
        <w:rPr>
          <w:sz w:val="24"/>
          <w:szCs w:val="24"/>
        </w:rPr>
      </w:pPr>
      <w:r>
        <w:rPr>
          <w:sz w:val="24"/>
          <w:szCs w:val="24"/>
        </w:rPr>
        <w:t>11</w:t>
      </w:r>
      <w:r w:rsidRPr="00DB4B82">
        <w:rPr>
          <w:sz w:val="24"/>
          <w:szCs w:val="24"/>
        </w:rPr>
        <w:t>.</w:t>
      </w:r>
      <w:r>
        <w:rPr>
          <w:sz w:val="24"/>
          <w:szCs w:val="24"/>
        </w:rPr>
        <w:t>9</w:t>
      </w:r>
      <w:r w:rsidRPr="00DB4B82">
        <w:rPr>
          <w:sz w:val="24"/>
          <w:szCs w:val="24"/>
        </w:rPr>
        <w:t>.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AA5A5E" w:rsidRPr="00DB4B82" w:rsidRDefault="00AA5A5E" w:rsidP="00AA5A5E">
      <w:pPr>
        <w:ind w:firstLine="570"/>
        <w:jc w:val="both"/>
        <w:rPr>
          <w:sz w:val="24"/>
          <w:szCs w:val="24"/>
        </w:rPr>
      </w:pPr>
      <w:r>
        <w:rPr>
          <w:sz w:val="24"/>
          <w:szCs w:val="24"/>
        </w:rPr>
        <w:t>11</w:t>
      </w:r>
      <w:r w:rsidRPr="00DB4B82">
        <w:rPr>
          <w:sz w:val="24"/>
          <w:szCs w:val="24"/>
        </w:rPr>
        <w:t>.1</w:t>
      </w:r>
      <w:r>
        <w:rPr>
          <w:sz w:val="24"/>
          <w:szCs w:val="24"/>
        </w:rPr>
        <w:t xml:space="preserve">0. </w:t>
      </w:r>
      <w:r w:rsidRPr="00DB4B82">
        <w:rPr>
          <w:sz w:val="24"/>
          <w:szCs w:val="24"/>
        </w:rPr>
        <w:t>Расторжение настоящего Контракта не освобождает Стороны от ответственности,  установленной настоящим Контрактом.</w:t>
      </w:r>
    </w:p>
    <w:p w:rsidR="00AA5A5E" w:rsidRPr="00DB4B82" w:rsidRDefault="00AA5A5E" w:rsidP="00AA5A5E">
      <w:pPr>
        <w:shd w:val="clear" w:color="auto" w:fill="FFFFFF"/>
        <w:tabs>
          <w:tab w:val="left" w:pos="1162"/>
        </w:tabs>
        <w:ind w:firstLine="570"/>
        <w:jc w:val="both"/>
        <w:rPr>
          <w:spacing w:val="4"/>
          <w:sz w:val="24"/>
          <w:szCs w:val="24"/>
        </w:rPr>
      </w:pPr>
      <w:r>
        <w:rPr>
          <w:color w:val="000000"/>
          <w:spacing w:val="3"/>
          <w:sz w:val="24"/>
          <w:szCs w:val="24"/>
        </w:rPr>
        <w:t>11</w:t>
      </w:r>
      <w:r w:rsidRPr="00DB4B82">
        <w:rPr>
          <w:color w:val="000000"/>
          <w:spacing w:val="3"/>
          <w:sz w:val="24"/>
          <w:szCs w:val="24"/>
        </w:rPr>
        <w:t>.1</w:t>
      </w:r>
      <w:r>
        <w:rPr>
          <w:color w:val="000000"/>
          <w:spacing w:val="3"/>
          <w:sz w:val="24"/>
          <w:szCs w:val="24"/>
        </w:rPr>
        <w:t xml:space="preserve">1. </w:t>
      </w:r>
      <w:r w:rsidRPr="00DB4B82">
        <w:rPr>
          <w:color w:val="000000"/>
          <w:spacing w:val="3"/>
          <w:sz w:val="24"/>
          <w:szCs w:val="24"/>
        </w:rPr>
        <w:t>Во всем остальном, что не предусмотрено настоящим Контрактом  Стороны</w:t>
      </w:r>
      <w:r>
        <w:rPr>
          <w:color w:val="000000"/>
          <w:spacing w:val="3"/>
          <w:sz w:val="24"/>
          <w:szCs w:val="24"/>
        </w:rPr>
        <w:t xml:space="preserve"> </w:t>
      </w:r>
      <w:r w:rsidRPr="00DB4B82">
        <w:rPr>
          <w:color w:val="000000"/>
          <w:sz w:val="24"/>
          <w:szCs w:val="24"/>
        </w:rPr>
        <w:t>руководствуются действующим законодательством Российской Федерации.</w:t>
      </w:r>
    </w:p>
    <w:p w:rsidR="00AA5A5E" w:rsidRPr="00DB4B82" w:rsidRDefault="00AA5A5E" w:rsidP="00AA5A5E">
      <w:pPr>
        <w:shd w:val="clear" w:color="auto" w:fill="FFFFFF"/>
        <w:tabs>
          <w:tab w:val="left" w:pos="1162"/>
        </w:tabs>
        <w:ind w:firstLine="570"/>
        <w:jc w:val="both"/>
        <w:rPr>
          <w:sz w:val="24"/>
          <w:szCs w:val="24"/>
        </w:rPr>
      </w:pPr>
      <w:r>
        <w:rPr>
          <w:spacing w:val="4"/>
          <w:sz w:val="24"/>
          <w:szCs w:val="24"/>
        </w:rPr>
        <w:t>11</w:t>
      </w:r>
      <w:r w:rsidRPr="00DB4B82">
        <w:rPr>
          <w:spacing w:val="4"/>
          <w:sz w:val="24"/>
          <w:szCs w:val="24"/>
        </w:rPr>
        <w:t>.</w:t>
      </w:r>
      <w:r>
        <w:rPr>
          <w:spacing w:val="4"/>
          <w:sz w:val="24"/>
          <w:szCs w:val="24"/>
        </w:rPr>
        <w:t>12</w:t>
      </w:r>
      <w:r w:rsidRPr="00DB4B82">
        <w:rPr>
          <w:spacing w:val="4"/>
          <w:sz w:val="24"/>
          <w:szCs w:val="24"/>
        </w:rPr>
        <w:t>.</w:t>
      </w:r>
      <w:r w:rsidRPr="00DB4B82">
        <w:rPr>
          <w:sz w:val="24"/>
          <w:szCs w:val="24"/>
        </w:rPr>
        <w:t>Все приложения к настоящему Контракту  являются его неотъемлемой частью.</w:t>
      </w:r>
    </w:p>
    <w:p w:rsidR="00AA5A5E" w:rsidRPr="00DB4B82" w:rsidRDefault="00AA5A5E" w:rsidP="00AA5A5E">
      <w:pPr>
        <w:shd w:val="clear" w:color="auto" w:fill="FFFFFF"/>
        <w:tabs>
          <w:tab w:val="left" w:pos="1162"/>
        </w:tabs>
        <w:ind w:firstLine="570"/>
        <w:jc w:val="both"/>
        <w:rPr>
          <w:rFonts w:eastAsia="Calibri"/>
          <w:sz w:val="24"/>
          <w:szCs w:val="24"/>
        </w:rPr>
      </w:pPr>
      <w:r>
        <w:rPr>
          <w:sz w:val="24"/>
          <w:szCs w:val="24"/>
        </w:rPr>
        <w:t>11</w:t>
      </w:r>
      <w:r w:rsidRPr="00DB4B82">
        <w:rPr>
          <w:sz w:val="24"/>
          <w:szCs w:val="24"/>
        </w:rPr>
        <w:t>.1</w:t>
      </w:r>
      <w:r>
        <w:rPr>
          <w:sz w:val="24"/>
          <w:szCs w:val="24"/>
        </w:rPr>
        <w:t xml:space="preserve">3. </w:t>
      </w:r>
      <w:r w:rsidRPr="00DB4B82">
        <w:rPr>
          <w:sz w:val="24"/>
          <w:szCs w:val="24"/>
        </w:rPr>
        <w:t xml:space="preserve">В </w:t>
      </w:r>
      <w:proofErr w:type="gramStart"/>
      <w:r w:rsidRPr="00DB4B82">
        <w:rPr>
          <w:sz w:val="24"/>
          <w:szCs w:val="24"/>
        </w:rPr>
        <w:t>случае</w:t>
      </w:r>
      <w:proofErr w:type="gramEnd"/>
      <w:r w:rsidRPr="00DB4B82">
        <w:rPr>
          <w:sz w:val="24"/>
          <w:szCs w:val="24"/>
        </w:rPr>
        <w:t xml:space="preserve"> изменения у </w:t>
      </w:r>
      <w:proofErr w:type="gramStart"/>
      <w:r w:rsidRPr="00DB4B82">
        <w:rPr>
          <w:sz w:val="24"/>
          <w:szCs w:val="24"/>
        </w:rPr>
        <w:t>какой</w:t>
      </w:r>
      <w:proofErr w:type="gramEnd"/>
      <w:r w:rsidRPr="00DB4B82">
        <w:rPr>
          <w:sz w:val="24"/>
          <w:szCs w:val="24"/>
        </w:rPr>
        <w:t xml:space="preserve"> - 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AA5A5E" w:rsidRPr="00DB4B82" w:rsidRDefault="00AA5A5E" w:rsidP="00AA5A5E">
      <w:pPr>
        <w:tabs>
          <w:tab w:val="left" w:pos="567"/>
        </w:tabs>
        <w:ind w:firstLine="567"/>
        <w:jc w:val="both"/>
        <w:rPr>
          <w:sz w:val="24"/>
          <w:szCs w:val="24"/>
        </w:rPr>
      </w:pPr>
      <w:r>
        <w:rPr>
          <w:rFonts w:eastAsia="Calibri"/>
          <w:sz w:val="24"/>
          <w:szCs w:val="24"/>
        </w:rPr>
        <w:t>11.14</w:t>
      </w:r>
      <w:r w:rsidRPr="00DB4B82">
        <w:rPr>
          <w:rFonts w:eastAsia="Calibri"/>
          <w:sz w:val="24"/>
          <w:szCs w:val="24"/>
        </w:rPr>
        <w:t>. 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4B82" w:rsidRPr="00DB4B82" w:rsidRDefault="00DB4B82" w:rsidP="00DB4B82">
      <w:pPr>
        <w:ind w:firstLine="540"/>
        <w:jc w:val="both"/>
        <w:rPr>
          <w:sz w:val="24"/>
          <w:szCs w:val="24"/>
        </w:rPr>
      </w:pPr>
    </w:p>
    <w:p w:rsidR="00DB4B82" w:rsidRPr="00DB4B82" w:rsidRDefault="00AA5A5E" w:rsidP="00DB4B82">
      <w:pPr>
        <w:jc w:val="center"/>
        <w:rPr>
          <w:b/>
          <w:sz w:val="24"/>
          <w:szCs w:val="24"/>
        </w:rPr>
      </w:pPr>
      <w:r>
        <w:rPr>
          <w:b/>
          <w:sz w:val="24"/>
          <w:szCs w:val="24"/>
        </w:rPr>
        <w:t>12</w:t>
      </w:r>
      <w:r w:rsidR="00DB4B82" w:rsidRPr="00DB4B82">
        <w:rPr>
          <w:b/>
          <w:sz w:val="24"/>
          <w:szCs w:val="24"/>
        </w:rPr>
        <w:t xml:space="preserve">. МЕСТОНАХОЖДЕНИЕ, ПОЧТОВЫЙ АДРЕС, РЕКВИЗИТЫ И ПОДПИСИ СТОРОН: </w:t>
      </w:r>
    </w:p>
    <w:p w:rsidR="006C5D78" w:rsidRPr="005A2249" w:rsidRDefault="00026BE1" w:rsidP="006C5D78">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001E1C71">
        <w:rPr>
          <w:rFonts w:ascii="Times New Roman" w:hAnsi="Times New Roman" w:cs="Times New Roman"/>
          <w:sz w:val="24"/>
          <w:szCs w:val="24"/>
        </w:rPr>
        <w:t xml:space="preserve"> </w:t>
      </w:r>
      <w:r w:rsidR="006C5D78" w:rsidRPr="005A2249">
        <w:rPr>
          <w:rFonts w:ascii="Times New Roman" w:hAnsi="Times New Roman" w:cs="Times New Roman"/>
          <w:sz w:val="24"/>
          <w:szCs w:val="24"/>
        </w:rPr>
        <w:t>Администрация городского округа Кинешма</w:t>
      </w:r>
    </w:p>
    <w:p w:rsidR="006C5D78" w:rsidRPr="00C8396D" w:rsidRDefault="006C5D78" w:rsidP="006C5D78">
      <w:pPr>
        <w:shd w:val="clear" w:color="auto" w:fill="FFFFFF"/>
        <w:jc w:val="both"/>
        <w:rPr>
          <w:sz w:val="24"/>
          <w:szCs w:val="24"/>
        </w:rPr>
      </w:pPr>
      <w:r w:rsidRPr="00C8396D">
        <w:rPr>
          <w:sz w:val="24"/>
          <w:szCs w:val="24"/>
        </w:rPr>
        <w:t>Адрес: 155800, Ивановская область, город Кинешма, улица им. Фрунзе, дом 4</w:t>
      </w:r>
    </w:p>
    <w:p w:rsidR="006C5D78" w:rsidRPr="00C8396D" w:rsidRDefault="006C5D78" w:rsidP="006C5D78">
      <w:pPr>
        <w:pStyle w:val="24"/>
        <w:spacing w:after="0" w:line="240" w:lineRule="auto"/>
        <w:rPr>
          <w:sz w:val="24"/>
          <w:szCs w:val="24"/>
        </w:rPr>
      </w:pPr>
      <w:r w:rsidRPr="00C8396D">
        <w:rPr>
          <w:sz w:val="24"/>
          <w:szCs w:val="24"/>
        </w:rPr>
        <w:t>Телефон: +7 (49331) 5-</w:t>
      </w:r>
      <w:r>
        <w:rPr>
          <w:sz w:val="24"/>
          <w:szCs w:val="24"/>
        </w:rPr>
        <w:t>34-10</w:t>
      </w:r>
    </w:p>
    <w:p w:rsidR="006C5D78" w:rsidRPr="00C8396D" w:rsidRDefault="006C5D78" w:rsidP="006C5D78">
      <w:pPr>
        <w:pStyle w:val="24"/>
        <w:spacing w:after="0" w:line="240" w:lineRule="auto"/>
        <w:rPr>
          <w:sz w:val="24"/>
          <w:szCs w:val="24"/>
        </w:rPr>
      </w:pPr>
      <w:r w:rsidRPr="00C8396D">
        <w:rPr>
          <w:sz w:val="24"/>
          <w:szCs w:val="24"/>
        </w:rPr>
        <w:t xml:space="preserve">Адрес электронной почты: </w:t>
      </w:r>
      <w:proofErr w:type="spellStart"/>
      <w:r w:rsidR="001E1C71" w:rsidRPr="00FF4A91">
        <w:rPr>
          <w:sz w:val="24"/>
          <w:szCs w:val="24"/>
          <w:lang w:val="en-US"/>
        </w:rPr>
        <w:t>admbuh</w:t>
      </w:r>
      <w:proofErr w:type="spellEnd"/>
      <w:r w:rsidR="001E1C71" w:rsidRPr="00FF4A91">
        <w:rPr>
          <w:sz w:val="24"/>
          <w:szCs w:val="24"/>
        </w:rPr>
        <w:t>@</w:t>
      </w:r>
      <w:proofErr w:type="spellStart"/>
      <w:r w:rsidR="001E1C71">
        <w:rPr>
          <w:sz w:val="24"/>
          <w:szCs w:val="24"/>
          <w:lang w:val="en-US"/>
        </w:rPr>
        <w:t>admkineshma</w:t>
      </w:r>
      <w:proofErr w:type="spellEnd"/>
      <w:r w:rsidR="001E1C71" w:rsidRPr="00FF4A91">
        <w:rPr>
          <w:sz w:val="24"/>
          <w:szCs w:val="24"/>
        </w:rPr>
        <w:t>.</w:t>
      </w:r>
      <w:proofErr w:type="spellStart"/>
      <w:r w:rsidR="001E1C71" w:rsidRPr="00FF4A91">
        <w:rPr>
          <w:sz w:val="24"/>
          <w:szCs w:val="24"/>
          <w:lang w:val="en-US"/>
        </w:rPr>
        <w:t>ru</w:t>
      </w:r>
      <w:proofErr w:type="spellEnd"/>
    </w:p>
    <w:p w:rsidR="006C5D78" w:rsidRPr="00C8396D" w:rsidRDefault="006C5D78" w:rsidP="006C5D78">
      <w:pPr>
        <w:shd w:val="clear" w:color="auto" w:fill="FFFFFF"/>
        <w:jc w:val="both"/>
        <w:rPr>
          <w:sz w:val="24"/>
          <w:szCs w:val="24"/>
        </w:rPr>
      </w:pPr>
      <w:r w:rsidRPr="00C8396D">
        <w:rPr>
          <w:sz w:val="24"/>
          <w:szCs w:val="24"/>
        </w:rPr>
        <w:t xml:space="preserve">ИНН </w:t>
      </w:r>
      <w:r>
        <w:rPr>
          <w:sz w:val="24"/>
          <w:szCs w:val="24"/>
        </w:rPr>
        <w:t>3703006273</w:t>
      </w:r>
      <w:r w:rsidRPr="00C8396D">
        <w:rPr>
          <w:sz w:val="24"/>
          <w:szCs w:val="24"/>
        </w:rPr>
        <w:t xml:space="preserve"> КПП 370301001</w:t>
      </w:r>
    </w:p>
    <w:p w:rsidR="006C5D78" w:rsidRDefault="006C5D78" w:rsidP="006C5D78">
      <w:pPr>
        <w:jc w:val="both"/>
        <w:rPr>
          <w:sz w:val="24"/>
          <w:szCs w:val="24"/>
        </w:rPr>
      </w:pPr>
      <w:r w:rsidRPr="00C8396D">
        <w:rPr>
          <w:sz w:val="24"/>
          <w:szCs w:val="24"/>
        </w:rPr>
        <w:t xml:space="preserve">Банковские реквизиты: </w:t>
      </w:r>
      <w:proofErr w:type="gramStart"/>
      <w:r w:rsidRPr="00C8396D">
        <w:rPr>
          <w:sz w:val="24"/>
          <w:szCs w:val="24"/>
        </w:rPr>
        <w:t>р</w:t>
      </w:r>
      <w:proofErr w:type="gramEnd"/>
      <w:r w:rsidRPr="00C8396D">
        <w:rPr>
          <w:sz w:val="24"/>
          <w:szCs w:val="24"/>
        </w:rPr>
        <w:t xml:space="preserve">/с № 40204810400000000030 в </w:t>
      </w:r>
      <w:r>
        <w:rPr>
          <w:sz w:val="24"/>
          <w:szCs w:val="24"/>
        </w:rPr>
        <w:t>Отделение Иваново, г. Иваново</w:t>
      </w:r>
      <w:r w:rsidRPr="00C8396D">
        <w:rPr>
          <w:sz w:val="24"/>
          <w:szCs w:val="24"/>
        </w:rPr>
        <w:t>, БИК 042406001, л/с 033330056</w:t>
      </w:r>
      <w:r>
        <w:rPr>
          <w:sz w:val="24"/>
          <w:szCs w:val="24"/>
        </w:rPr>
        <w:t>1</w:t>
      </w:r>
      <w:r w:rsidRPr="00C8396D">
        <w:rPr>
          <w:sz w:val="24"/>
          <w:szCs w:val="24"/>
        </w:rPr>
        <w:t>0 в УФК по Ивановской области</w:t>
      </w: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026BE1" w:rsidRPr="001212D8" w:rsidRDefault="008F70F7" w:rsidP="00026BE1">
      <w:pPr>
        <w:jc w:val="both"/>
        <w:rPr>
          <w:sz w:val="24"/>
          <w:szCs w:val="24"/>
        </w:rPr>
      </w:pPr>
      <w:r>
        <w:rPr>
          <w:sz w:val="24"/>
          <w:szCs w:val="24"/>
        </w:rPr>
        <w:t>Поставщик</w:t>
      </w:r>
      <w:r w:rsidR="00026BE1" w:rsidRPr="001212D8">
        <w:rPr>
          <w:sz w:val="24"/>
          <w:szCs w:val="24"/>
        </w:rPr>
        <w:t xml:space="preserve">: _________________________________________________________________  </w:t>
      </w:r>
    </w:p>
    <w:p w:rsidR="00E93E9B" w:rsidRDefault="00026BE1" w:rsidP="00DE1128">
      <w:pPr>
        <w:tabs>
          <w:tab w:val="left" w:pos="0"/>
          <w:tab w:val="left" w:pos="6105"/>
        </w:tabs>
        <w:jc w:val="both"/>
        <w:rPr>
          <w:sz w:val="24"/>
          <w:szCs w:val="24"/>
        </w:rPr>
      </w:pPr>
      <w:r w:rsidRPr="001212D8">
        <w:rPr>
          <w:sz w:val="24"/>
          <w:szCs w:val="24"/>
        </w:rPr>
        <w:t>М.П.</w:t>
      </w:r>
    </w:p>
    <w:p w:rsidR="00DB4B82" w:rsidRPr="00DB4B82" w:rsidRDefault="00DB4B82" w:rsidP="00DB4B82">
      <w:pPr>
        <w:jc w:val="right"/>
        <w:rPr>
          <w:sz w:val="24"/>
          <w:szCs w:val="24"/>
        </w:rPr>
      </w:pPr>
      <w:r w:rsidRPr="00DB4B82">
        <w:rPr>
          <w:sz w:val="24"/>
          <w:szCs w:val="24"/>
        </w:rPr>
        <w:t xml:space="preserve">                                Приложение № 1</w:t>
      </w:r>
    </w:p>
    <w:p w:rsidR="00DB4B82" w:rsidRPr="00DB4B82" w:rsidRDefault="00DB4B82" w:rsidP="00DB4B82">
      <w:pPr>
        <w:jc w:val="right"/>
        <w:rPr>
          <w:sz w:val="24"/>
          <w:szCs w:val="24"/>
        </w:rPr>
      </w:pPr>
      <w:r w:rsidRPr="00DB4B82">
        <w:rPr>
          <w:sz w:val="24"/>
          <w:szCs w:val="24"/>
        </w:rPr>
        <w:t>к муниципальному контракту</w:t>
      </w:r>
    </w:p>
    <w:p w:rsidR="00DB4B82" w:rsidRPr="00DB4B82" w:rsidRDefault="00DB4B82" w:rsidP="00DB4B82">
      <w:pPr>
        <w:jc w:val="right"/>
        <w:rPr>
          <w:sz w:val="24"/>
          <w:szCs w:val="24"/>
        </w:rPr>
      </w:pPr>
      <w:r w:rsidRPr="00DB4B82">
        <w:rPr>
          <w:sz w:val="24"/>
          <w:szCs w:val="24"/>
        </w:rPr>
        <w:t>№ ________________________</w:t>
      </w:r>
    </w:p>
    <w:p w:rsidR="005E37E8" w:rsidRPr="00DE1128" w:rsidRDefault="00DB4B82" w:rsidP="00DE1128">
      <w:pPr>
        <w:ind w:right="-165"/>
        <w:jc w:val="right"/>
        <w:rPr>
          <w:b/>
          <w:sz w:val="24"/>
          <w:szCs w:val="24"/>
        </w:rPr>
      </w:pPr>
      <w:r w:rsidRPr="00DB4B82">
        <w:rPr>
          <w:sz w:val="24"/>
          <w:szCs w:val="24"/>
        </w:rPr>
        <w:t>от «___» ____________ 201</w:t>
      </w:r>
      <w:r w:rsidR="009C1B76">
        <w:rPr>
          <w:sz w:val="24"/>
          <w:szCs w:val="24"/>
        </w:rPr>
        <w:t>7</w:t>
      </w:r>
      <w:r w:rsidRPr="00DB4B82">
        <w:rPr>
          <w:sz w:val="24"/>
          <w:szCs w:val="24"/>
        </w:rPr>
        <w:t xml:space="preserve"> г.   </w:t>
      </w:r>
    </w:p>
    <w:p w:rsidR="005E37E8" w:rsidRPr="00DE1128" w:rsidRDefault="007508DD" w:rsidP="00DE1128">
      <w:pPr>
        <w:pStyle w:val="20"/>
        <w:numPr>
          <w:ilvl w:val="0"/>
          <w:numId w:val="0"/>
        </w:numPr>
        <w:ind w:left="576" w:hanging="576"/>
        <w:jc w:val="center"/>
        <w:rPr>
          <w:b/>
          <w:sz w:val="22"/>
          <w:szCs w:val="22"/>
        </w:rPr>
      </w:pPr>
      <w:r w:rsidRPr="00DE1128">
        <w:rPr>
          <w:b/>
          <w:sz w:val="22"/>
          <w:szCs w:val="22"/>
        </w:rPr>
        <w:t>ТЕХНИЧЕСКОЕ ЗАДАНИЕ</w:t>
      </w: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871"/>
        <w:gridCol w:w="2268"/>
        <w:gridCol w:w="2333"/>
        <w:gridCol w:w="980"/>
        <w:gridCol w:w="1417"/>
      </w:tblGrid>
      <w:tr w:rsidR="005E37E8" w:rsidRPr="005E37E8" w:rsidTr="005E37E8">
        <w:trPr>
          <w:trHeight w:val="692"/>
        </w:trPr>
        <w:tc>
          <w:tcPr>
            <w:tcW w:w="287" w:type="pct"/>
            <w:vMerge w:val="restart"/>
            <w:tcBorders>
              <w:top w:val="single" w:sz="4" w:space="0" w:color="000000"/>
              <w:left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w:t>
            </w:r>
          </w:p>
          <w:p w:rsidR="005E37E8" w:rsidRPr="005E37E8" w:rsidRDefault="005E37E8" w:rsidP="005E37E8">
            <w:pPr>
              <w:jc w:val="center"/>
              <w:rPr>
                <w:sz w:val="24"/>
                <w:szCs w:val="24"/>
              </w:rPr>
            </w:pPr>
            <w:proofErr w:type="gramStart"/>
            <w:r w:rsidRPr="005E37E8">
              <w:rPr>
                <w:sz w:val="24"/>
                <w:szCs w:val="24"/>
              </w:rPr>
              <w:t>п</w:t>
            </w:r>
            <w:proofErr w:type="gramEnd"/>
            <w:r w:rsidRPr="005E37E8">
              <w:rPr>
                <w:sz w:val="24"/>
                <w:szCs w:val="24"/>
              </w:rPr>
              <w:t>/п</w:t>
            </w:r>
          </w:p>
        </w:tc>
        <w:tc>
          <w:tcPr>
            <w:tcW w:w="994" w:type="pct"/>
            <w:vMerge w:val="restart"/>
            <w:tcBorders>
              <w:top w:val="single" w:sz="4" w:space="0" w:color="000000"/>
              <w:left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Наименование товара</w:t>
            </w:r>
          </w:p>
        </w:tc>
        <w:tc>
          <w:tcPr>
            <w:tcW w:w="1205" w:type="pct"/>
            <w:vMerge w:val="restart"/>
            <w:tcBorders>
              <w:top w:val="single" w:sz="4" w:space="0" w:color="000000"/>
              <w:left w:val="single" w:sz="4" w:space="0" w:color="000000"/>
              <w:right w:val="single" w:sz="4" w:space="0" w:color="000000"/>
            </w:tcBorders>
            <w:hideMark/>
          </w:tcPr>
          <w:p w:rsidR="005E37E8" w:rsidRPr="005E37E8" w:rsidRDefault="005E37E8" w:rsidP="005E37E8">
            <w:pPr>
              <w:widowControl/>
              <w:jc w:val="center"/>
              <w:rPr>
                <w:sz w:val="24"/>
                <w:szCs w:val="24"/>
              </w:rPr>
            </w:pPr>
            <w:r w:rsidRPr="005E37E8">
              <w:rPr>
                <w:sz w:val="24"/>
                <w:szCs w:val="24"/>
              </w:rPr>
              <w:t>Наименование страны происхождения товара.</w:t>
            </w:r>
          </w:p>
        </w:tc>
        <w:tc>
          <w:tcPr>
            <w:tcW w:w="2514" w:type="pct"/>
            <w:gridSpan w:val="3"/>
            <w:tcBorders>
              <w:top w:val="single" w:sz="4" w:space="0" w:color="000000"/>
              <w:left w:val="single" w:sz="4" w:space="0" w:color="auto"/>
              <w:bottom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Характеристики товара</w:t>
            </w:r>
          </w:p>
        </w:tc>
      </w:tr>
      <w:tr w:rsidR="005E37E8" w:rsidRPr="005E37E8" w:rsidTr="00DE1128">
        <w:trPr>
          <w:trHeight w:val="590"/>
        </w:trPr>
        <w:tc>
          <w:tcPr>
            <w:tcW w:w="287" w:type="pct"/>
            <w:vMerge/>
            <w:tcBorders>
              <w:left w:val="single" w:sz="4" w:space="0" w:color="000000"/>
              <w:bottom w:val="single" w:sz="4" w:space="0" w:color="000000"/>
              <w:right w:val="single" w:sz="4" w:space="0" w:color="000000"/>
            </w:tcBorders>
            <w:hideMark/>
          </w:tcPr>
          <w:p w:rsidR="005E37E8" w:rsidRPr="005E37E8" w:rsidRDefault="005E37E8" w:rsidP="005E37E8">
            <w:pPr>
              <w:jc w:val="center"/>
              <w:rPr>
                <w:sz w:val="24"/>
                <w:szCs w:val="24"/>
              </w:rPr>
            </w:pPr>
          </w:p>
        </w:tc>
        <w:tc>
          <w:tcPr>
            <w:tcW w:w="994" w:type="pct"/>
            <w:vMerge/>
            <w:tcBorders>
              <w:left w:val="single" w:sz="4" w:space="0" w:color="000000"/>
              <w:bottom w:val="single" w:sz="4" w:space="0" w:color="000000"/>
              <w:right w:val="single" w:sz="4" w:space="0" w:color="000000"/>
            </w:tcBorders>
            <w:hideMark/>
          </w:tcPr>
          <w:p w:rsidR="005E37E8" w:rsidRPr="005E37E8" w:rsidRDefault="005E37E8" w:rsidP="005E37E8">
            <w:pPr>
              <w:jc w:val="center"/>
              <w:rPr>
                <w:sz w:val="24"/>
                <w:szCs w:val="24"/>
              </w:rPr>
            </w:pPr>
          </w:p>
        </w:tc>
        <w:tc>
          <w:tcPr>
            <w:tcW w:w="1205" w:type="pct"/>
            <w:vMerge/>
            <w:tcBorders>
              <w:left w:val="single" w:sz="4" w:space="0" w:color="000000"/>
              <w:bottom w:val="single" w:sz="4" w:space="0" w:color="000000"/>
              <w:right w:val="single" w:sz="4" w:space="0" w:color="000000"/>
            </w:tcBorders>
            <w:hideMark/>
          </w:tcPr>
          <w:p w:rsidR="005E37E8" w:rsidRPr="005E37E8" w:rsidRDefault="005E37E8" w:rsidP="005E37E8">
            <w:pPr>
              <w:widowControl/>
              <w:jc w:val="center"/>
              <w:rPr>
                <w:sz w:val="24"/>
                <w:szCs w:val="24"/>
                <w:highlight w:val="yellow"/>
              </w:rPr>
            </w:pPr>
          </w:p>
        </w:tc>
        <w:tc>
          <w:tcPr>
            <w:tcW w:w="1240" w:type="pct"/>
            <w:tcBorders>
              <w:top w:val="single" w:sz="4" w:space="0" w:color="000000"/>
              <w:left w:val="single" w:sz="4" w:space="0" w:color="auto"/>
              <w:bottom w:val="single" w:sz="4" w:space="0" w:color="000000"/>
              <w:right w:val="single" w:sz="4" w:space="0" w:color="000000"/>
            </w:tcBorders>
            <w:hideMark/>
          </w:tcPr>
          <w:p w:rsidR="005E37E8" w:rsidRPr="005E37E8" w:rsidRDefault="005E37E8" w:rsidP="005E37E8">
            <w:pPr>
              <w:jc w:val="center"/>
              <w:rPr>
                <w:snapToGrid w:val="0"/>
                <w:color w:val="000000"/>
                <w:sz w:val="24"/>
                <w:szCs w:val="24"/>
              </w:rPr>
            </w:pPr>
            <w:r w:rsidRPr="005E37E8">
              <w:rPr>
                <w:snapToGrid w:val="0"/>
                <w:color w:val="000000"/>
                <w:sz w:val="24"/>
                <w:szCs w:val="24"/>
              </w:rPr>
              <w:t>Качественные характеристики</w:t>
            </w:r>
          </w:p>
        </w:tc>
        <w:tc>
          <w:tcPr>
            <w:tcW w:w="521" w:type="pct"/>
            <w:tcBorders>
              <w:top w:val="single" w:sz="4" w:space="0" w:color="000000"/>
              <w:left w:val="single" w:sz="4" w:space="0" w:color="auto"/>
              <w:bottom w:val="single" w:sz="4" w:space="0" w:color="000000"/>
              <w:right w:val="single" w:sz="4" w:space="0" w:color="000000"/>
            </w:tcBorders>
          </w:tcPr>
          <w:p w:rsidR="005E37E8" w:rsidRPr="005E37E8" w:rsidRDefault="005E37E8" w:rsidP="005E37E8">
            <w:pPr>
              <w:jc w:val="center"/>
              <w:rPr>
                <w:snapToGrid w:val="0"/>
                <w:color w:val="000000"/>
                <w:sz w:val="24"/>
                <w:szCs w:val="24"/>
              </w:rPr>
            </w:pPr>
            <w:proofErr w:type="spellStart"/>
            <w:r w:rsidRPr="005E37E8">
              <w:rPr>
                <w:snapToGrid w:val="0"/>
                <w:color w:val="000000"/>
                <w:sz w:val="24"/>
                <w:szCs w:val="24"/>
              </w:rPr>
              <w:t>Ед</w:t>
            </w:r>
            <w:proofErr w:type="gramStart"/>
            <w:r w:rsidRPr="005E37E8">
              <w:rPr>
                <w:snapToGrid w:val="0"/>
                <w:color w:val="000000"/>
                <w:sz w:val="24"/>
                <w:szCs w:val="24"/>
              </w:rPr>
              <w:t>.и</w:t>
            </w:r>
            <w:proofErr w:type="gramEnd"/>
            <w:r w:rsidRPr="005E37E8">
              <w:rPr>
                <w:snapToGrid w:val="0"/>
                <w:color w:val="000000"/>
                <w:sz w:val="24"/>
                <w:szCs w:val="24"/>
              </w:rPr>
              <w:t>зм</w:t>
            </w:r>
            <w:proofErr w:type="spellEnd"/>
            <w:r w:rsidRPr="005E37E8">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5E37E8" w:rsidRPr="005E37E8" w:rsidRDefault="005E37E8" w:rsidP="005E37E8">
            <w:pPr>
              <w:jc w:val="center"/>
              <w:rPr>
                <w:snapToGrid w:val="0"/>
                <w:color w:val="000000"/>
                <w:sz w:val="24"/>
                <w:szCs w:val="24"/>
              </w:rPr>
            </w:pPr>
            <w:r w:rsidRPr="005E37E8">
              <w:rPr>
                <w:snapToGrid w:val="0"/>
                <w:color w:val="000000"/>
                <w:sz w:val="24"/>
                <w:szCs w:val="24"/>
              </w:rPr>
              <w:t>Количество</w:t>
            </w:r>
          </w:p>
        </w:tc>
      </w:tr>
      <w:tr w:rsidR="005E37E8" w:rsidRPr="005E37E8" w:rsidTr="005E37E8">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1</w:t>
            </w:r>
          </w:p>
        </w:tc>
        <w:tc>
          <w:tcPr>
            <w:tcW w:w="994"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5E37E8" w:rsidRPr="005E37E8" w:rsidRDefault="005E37E8" w:rsidP="005E37E8">
            <w:pPr>
              <w:jc w:val="center"/>
              <w:rPr>
                <w:sz w:val="24"/>
                <w:szCs w:val="24"/>
              </w:rPr>
            </w:pPr>
          </w:p>
        </w:tc>
      </w:tr>
      <w:tr w:rsidR="005E37E8" w:rsidRPr="005E37E8" w:rsidTr="005E37E8">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2</w:t>
            </w:r>
          </w:p>
        </w:tc>
        <w:tc>
          <w:tcPr>
            <w:tcW w:w="994"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5E37E8" w:rsidRPr="005E37E8" w:rsidRDefault="005E37E8" w:rsidP="005E37E8">
            <w:pPr>
              <w:jc w:val="center"/>
              <w:rPr>
                <w:sz w:val="24"/>
                <w:szCs w:val="24"/>
              </w:rPr>
            </w:pPr>
          </w:p>
        </w:tc>
      </w:tr>
      <w:tr w:rsidR="005E37E8" w:rsidRPr="005E37E8" w:rsidTr="005E37E8">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E37E8" w:rsidRPr="005E37E8" w:rsidRDefault="005E37E8" w:rsidP="005E37E8">
            <w:pPr>
              <w:jc w:val="center"/>
              <w:rPr>
                <w:sz w:val="24"/>
                <w:szCs w:val="24"/>
              </w:rPr>
            </w:pPr>
            <w:r w:rsidRPr="005E37E8">
              <w:rPr>
                <w:sz w:val="24"/>
                <w:szCs w:val="24"/>
              </w:rPr>
              <w:t>…</w:t>
            </w:r>
          </w:p>
        </w:tc>
        <w:tc>
          <w:tcPr>
            <w:tcW w:w="994"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5E37E8" w:rsidRPr="005E37E8" w:rsidRDefault="005E37E8" w:rsidP="005E37E8">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5E37E8" w:rsidRPr="005E37E8" w:rsidRDefault="005E37E8" w:rsidP="005E37E8">
            <w:pPr>
              <w:jc w:val="center"/>
              <w:rPr>
                <w:sz w:val="24"/>
                <w:szCs w:val="24"/>
              </w:rPr>
            </w:pPr>
          </w:p>
        </w:tc>
      </w:tr>
    </w:tbl>
    <w:p w:rsidR="00475BC5" w:rsidRPr="005A2249" w:rsidRDefault="00026BE1" w:rsidP="00475BC5">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00277F5B">
        <w:rPr>
          <w:rFonts w:ascii="Times New Roman" w:hAnsi="Times New Roman" w:cs="Times New Roman"/>
          <w:sz w:val="24"/>
          <w:szCs w:val="24"/>
        </w:rPr>
        <w:t xml:space="preserve">: </w:t>
      </w:r>
      <w:r w:rsidR="00475BC5" w:rsidRPr="005A2249">
        <w:rPr>
          <w:rFonts w:ascii="Times New Roman" w:hAnsi="Times New Roman" w:cs="Times New Roman"/>
          <w:sz w:val="24"/>
          <w:szCs w:val="24"/>
        </w:rPr>
        <w:t>Администрация городского округа Кинешма</w:t>
      </w: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5E37E8" w:rsidRPr="00DE1128" w:rsidRDefault="00026BE1" w:rsidP="00DE1128">
      <w:pPr>
        <w:tabs>
          <w:tab w:val="left" w:pos="0"/>
          <w:tab w:val="left" w:pos="6105"/>
        </w:tabs>
        <w:jc w:val="both"/>
        <w:rPr>
          <w:sz w:val="24"/>
          <w:szCs w:val="24"/>
        </w:rPr>
      </w:pPr>
      <w:r w:rsidRPr="001212D8">
        <w:rPr>
          <w:sz w:val="24"/>
          <w:szCs w:val="24"/>
        </w:rPr>
        <w:t>М.П.</w:t>
      </w: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026BE1" w:rsidRPr="001212D8" w:rsidRDefault="008F70F7" w:rsidP="00026BE1">
      <w:pPr>
        <w:jc w:val="both"/>
        <w:rPr>
          <w:sz w:val="24"/>
          <w:szCs w:val="24"/>
        </w:rPr>
      </w:pPr>
      <w:r w:rsidRPr="00E63A50">
        <w:rPr>
          <w:b/>
          <w:sz w:val="24"/>
          <w:szCs w:val="24"/>
        </w:rPr>
        <w:t>Поставщик</w:t>
      </w:r>
      <w:r w:rsidR="00026BE1" w:rsidRPr="001212D8">
        <w:rPr>
          <w:sz w:val="24"/>
          <w:szCs w:val="24"/>
        </w:rPr>
        <w:t xml:space="preserve">: _________________________________________________________________  </w:t>
      </w:r>
    </w:p>
    <w:p w:rsidR="00F60322" w:rsidRPr="00DB4B82" w:rsidRDefault="00026BE1" w:rsidP="00277F5B">
      <w:pPr>
        <w:jc w:val="both"/>
        <w:rPr>
          <w:b/>
          <w:sz w:val="24"/>
          <w:szCs w:val="24"/>
        </w:rPr>
      </w:pPr>
      <w:r w:rsidRPr="001212D8">
        <w:rPr>
          <w:sz w:val="24"/>
          <w:szCs w:val="24"/>
        </w:rPr>
        <w:t>М.П.</w:t>
      </w:r>
      <w:r w:rsidR="00277F5B" w:rsidRPr="00DB4B82">
        <w:rPr>
          <w:b/>
          <w:sz w:val="24"/>
          <w:szCs w:val="24"/>
        </w:rPr>
        <w:t xml:space="preserve"> </w:t>
      </w:r>
      <w:bookmarkStart w:id="33" w:name="_GoBack"/>
      <w:bookmarkEnd w:id="33"/>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D83F3E" w:rsidRPr="001A76F3" w:rsidRDefault="00414E14" w:rsidP="00D83F3E">
      <w:pPr>
        <w:jc w:val="center"/>
        <w:rPr>
          <w:rFonts w:ascii="Times New Roman CYR" w:hAnsi="Times New Roman CYR" w:cs="Times New Roman CYR"/>
          <w:sz w:val="36"/>
          <w:szCs w:val="36"/>
        </w:rPr>
      </w:pPr>
      <w:r w:rsidRPr="00EC227A">
        <w:rPr>
          <w:b/>
          <w:sz w:val="36"/>
          <w:szCs w:val="36"/>
        </w:rPr>
        <w:t>ОПИСАНИЕ ОБЪЕКТА ЗАКУПКИ</w:t>
      </w:r>
    </w:p>
    <w:p w:rsidR="00916ED3" w:rsidRDefault="00916ED3" w:rsidP="0020038E">
      <w:pPr>
        <w:jc w:val="center"/>
        <w:rPr>
          <w:b/>
          <w:shadow/>
          <w:sz w:val="28"/>
          <w:szCs w:val="28"/>
        </w:rPr>
      </w:pPr>
    </w:p>
    <w:p w:rsidR="00560306" w:rsidRDefault="00560306" w:rsidP="0020038E">
      <w:pPr>
        <w:jc w:val="center"/>
        <w:rPr>
          <w:b/>
          <w:shadow/>
          <w:sz w:val="28"/>
          <w:szCs w:val="28"/>
        </w:rPr>
      </w:pPr>
    </w:p>
    <w:p w:rsidR="00A06B06" w:rsidRPr="00C17D49" w:rsidRDefault="007508DD" w:rsidP="00A06B06">
      <w:pPr>
        <w:pStyle w:val="20"/>
        <w:numPr>
          <w:ilvl w:val="0"/>
          <w:numId w:val="0"/>
        </w:numPr>
        <w:ind w:left="576" w:hanging="576"/>
        <w:jc w:val="center"/>
        <w:rPr>
          <w:b/>
          <w:sz w:val="28"/>
          <w:szCs w:val="28"/>
        </w:rPr>
      </w:pPr>
      <w:r w:rsidRPr="00C17D49">
        <w:rPr>
          <w:b/>
          <w:shadow/>
          <w:sz w:val="28"/>
          <w:szCs w:val="28"/>
        </w:rPr>
        <w:t>ТЕХНИЧЕСКОЕ ЗАДАНИЕ</w:t>
      </w:r>
    </w:p>
    <w:p w:rsidR="00560306" w:rsidRDefault="00560306" w:rsidP="00AA5A5E">
      <w:pPr>
        <w:jc w:val="center"/>
        <w:rPr>
          <w:bCs/>
          <w:i/>
          <w:sz w:val="24"/>
          <w:szCs w:val="24"/>
        </w:rPr>
      </w:pPr>
    </w:p>
    <w:p w:rsidR="00AA5A5E" w:rsidRPr="003A4E5B" w:rsidRDefault="00A06B06" w:rsidP="00AA5A5E">
      <w:pPr>
        <w:jc w:val="center"/>
        <w:rPr>
          <w:i/>
          <w:color w:val="000000"/>
          <w:sz w:val="24"/>
          <w:szCs w:val="24"/>
        </w:rPr>
      </w:pPr>
      <w:r w:rsidRPr="00C17D49">
        <w:rPr>
          <w:bCs/>
          <w:i/>
          <w:sz w:val="24"/>
          <w:szCs w:val="24"/>
        </w:rPr>
        <w:t xml:space="preserve">на поставку </w:t>
      </w:r>
      <w:r w:rsidR="003177EF" w:rsidRPr="003A4E5B">
        <w:rPr>
          <w:i/>
          <w:color w:val="000000"/>
          <w:sz w:val="24"/>
          <w:szCs w:val="24"/>
        </w:rPr>
        <w:t>бумаги для офисной техники</w:t>
      </w:r>
      <w:r w:rsidR="003177EF">
        <w:rPr>
          <w:i/>
          <w:color w:val="000000"/>
          <w:sz w:val="24"/>
          <w:szCs w:val="24"/>
        </w:rPr>
        <w:t xml:space="preserve"> формата</w:t>
      </w:r>
      <w:proofErr w:type="gramStart"/>
      <w:r w:rsidR="003177EF">
        <w:rPr>
          <w:i/>
          <w:color w:val="000000"/>
          <w:sz w:val="24"/>
          <w:szCs w:val="24"/>
        </w:rPr>
        <w:t xml:space="preserve"> А</w:t>
      </w:r>
      <w:proofErr w:type="gramEnd"/>
      <w:r w:rsidR="00560306">
        <w:rPr>
          <w:i/>
          <w:color w:val="000000"/>
          <w:sz w:val="24"/>
          <w:szCs w:val="24"/>
        </w:rPr>
        <w:t xml:space="preserve"> </w:t>
      </w:r>
      <w:r w:rsidR="003177EF">
        <w:rPr>
          <w:i/>
          <w:color w:val="000000"/>
          <w:sz w:val="24"/>
          <w:szCs w:val="24"/>
        </w:rPr>
        <w:t>4</w:t>
      </w:r>
    </w:p>
    <w:p w:rsidR="00AA5A5E" w:rsidRDefault="00AA5A5E" w:rsidP="00F60322">
      <w:pPr>
        <w:jc w:val="center"/>
        <w:rPr>
          <w:i/>
          <w:color w:val="000000"/>
          <w:sz w:val="24"/>
          <w:szCs w:val="24"/>
        </w:rPr>
      </w:pPr>
    </w:p>
    <w:p w:rsidR="005E37E8" w:rsidRPr="005E37E8" w:rsidRDefault="005E37E8" w:rsidP="005E37E8">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5E37E8" w:rsidRPr="005E37E8" w:rsidTr="005E37E8">
        <w:trPr>
          <w:trHeight w:val="591"/>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37E8" w:rsidRPr="005E37E8" w:rsidRDefault="005E37E8" w:rsidP="005E37E8">
            <w:pPr>
              <w:jc w:val="center"/>
              <w:rPr>
                <w:b/>
                <w:sz w:val="24"/>
                <w:szCs w:val="24"/>
                <w:lang w:eastAsia="en-US"/>
              </w:rPr>
            </w:pPr>
            <w:r w:rsidRPr="005E37E8">
              <w:rPr>
                <w:b/>
                <w:sz w:val="24"/>
                <w:szCs w:val="24"/>
              </w:rPr>
              <w:t>Наименование и характеристики товара</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37E8" w:rsidRPr="005E37E8" w:rsidRDefault="005E37E8" w:rsidP="005E37E8">
            <w:pPr>
              <w:jc w:val="center"/>
              <w:rPr>
                <w:b/>
                <w:sz w:val="24"/>
                <w:szCs w:val="24"/>
                <w:lang w:eastAsia="en-US"/>
              </w:rPr>
            </w:pPr>
            <w:r w:rsidRPr="005E37E8">
              <w:rPr>
                <w:b/>
                <w:sz w:val="24"/>
                <w:szCs w:val="24"/>
              </w:rPr>
              <w:t>Единица измерения</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5E37E8" w:rsidRPr="005E37E8" w:rsidRDefault="005E37E8" w:rsidP="005E37E8">
            <w:pPr>
              <w:jc w:val="center"/>
              <w:rPr>
                <w:b/>
                <w:sz w:val="24"/>
                <w:szCs w:val="24"/>
                <w:lang w:eastAsia="en-US"/>
              </w:rPr>
            </w:pPr>
            <w:r w:rsidRPr="005E37E8">
              <w:rPr>
                <w:b/>
                <w:sz w:val="24"/>
                <w:szCs w:val="24"/>
              </w:rPr>
              <w:t>Количество</w:t>
            </w:r>
          </w:p>
        </w:tc>
      </w:tr>
      <w:tr w:rsidR="005E37E8" w:rsidRPr="005E37E8" w:rsidTr="005E37E8">
        <w:trPr>
          <w:trHeight w:val="711"/>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37E8" w:rsidRPr="005E37E8" w:rsidRDefault="005E37E8" w:rsidP="005E37E8">
            <w:pPr>
              <w:jc w:val="center"/>
              <w:rPr>
                <w:sz w:val="24"/>
                <w:szCs w:val="24"/>
                <w:lang w:eastAsia="en-US"/>
              </w:rPr>
            </w:pPr>
            <w:r w:rsidRPr="005E37E8">
              <w:rPr>
                <w:sz w:val="24"/>
                <w:szCs w:val="24"/>
              </w:rPr>
              <w:t>Бумага для офисной техники формата А</w:t>
            </w:r>
            <w:proofErr w:type="gramStart"/>
            <w:r w:rsidRPr="005E37E8">
              <w:rPr>
                <w:sz w:val="24"/>
                <w:szCs w:val="24"/>
              </w:rPr>
              <w:t>4</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37E8" w:rsidRDefault="005E37E8" w:rsidP="005E37E8">
            <w:pPr>
              <w:jc w:val="center"/>
              <w:rPr>
                <w:sz w:val="24"/>
                <w:szCs w:val="24"/>
              </w:rPr>
            </w:pPr>
            <w:r>
              <w:rPr>
                <w:sz w:val="24"/>
                <w:szCs w:val="24"/>
              </w:rPr>
              <w:t>Упаковка</w:t>
            </w:r>
          </w:p>
          <w:p w:rsidR="005E37E8" w:rsidRPr="005E37E8" w:rsidRDefault="005E37E8" w:rsidP="005E37E8">
            <w:pPr>
              <w:jc w:val="center"/>
              <w:rPr>
                <w:sz w:val="24"/>
                <w:szCs w:val="24"/>
                <w:lang w:eastAsia="en-US"/>
              </w:rPr>
            </w:pPr>
            <w:r>
              <w:rPr>
                <w:sz w:val="24"/>
                <w:szCs w:val="24"/>
              </w:rPr>
              <w:t>(пачка)</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5E37E8" w:rsidRPr="005E37E8" w:rsidRDefault="005E37E8" w:rsidP="005E37E8">
            <w:pPr>
              <w:jc w:val="center"/>
              <w:rPr>
                <w:sz w:val="24"/>
                <w:szCs w:val="24"/>
                <w:lang w:eastAsia="en-US"/>
              </w:rPr>
            </w:pPr>
            <w:r w:rsidRPr="005E37E8">
              <w:rPr>
                <w:sz w:val="24"/>
                <w:szCs w:val="24"/>
              </w:rPr>
              <w:t>1</w:t>
            </w:r>
            <w:r>
              <w:rPr>
                <w:sz w:val="24"/>
                <w:szCs w:val="24"/>
              </w:rPr>
              <w:t>2</w:t>
            </w:r>
            <w:r w:rsidRPr="005E37E8">
              <w:rPr>
                <w:sz w:val="24"/>
                <w:szCs w:val="24"/>
              </w:rPr>
              <w:t>00</w:t>
            </w:r>
          </w:p>
        </w:tc>
      </w:tr>
    </w:tbl>
    <w:p w:rsidR="005E37E8" w:rsidRPr="005E37E8" w:rsidRDefault="005E37E8" w:rsidP="005E37E8">
      <w:pPr>
        <w:jc w:val="center"/>
        <w:rPr>
          <w:b/>
          <w:sz w:val="24"/>
          <w:szCs w:val="24"/>
          <w:lang w:eastAsia="en-US"/>
        </w:rPr>
      </w:pPr>
    </w:p>
    <w:p w:rsidR="005E37E8" w:rsidRPr="005E37E8" w:rsidRDefault="005E37E8" w:rsidP="005E37E8">
      <w:pPr>
        <w:rPr>
          <w:b/>
          <w:sz w:val="24"/>
          <w:szCs w:val="24"/>
        </w:rPr>
      </w:pPr>
      <w:r w:rsidRPr="005E37E8">
        <w:rPr>
          <w:b/>
          <w:sz w:val="24"/>
          <w:szCs w:val="24"/>
        </w:rPr>
        <w:t>Технические характеристики</w:t>
      </w:r>
      <w:r w:rsidRPr="005E37E8">
        <w:rPr>
          <w:b/>
          <w:sz w:val="24"/>
          <w:szCs w:val="24"/>
          <w:lang w:val="en-US"/>
        </w:rPr>
        <w:t>:</w:t>
      </w:r>
    </w:p>
    <w:p w:rsidR="009717A9" w:rsidRDefault="009717A9" w:rsidP="005E37E8">
      <w:pPr>
        <w:rPr>
          <w:sz w:val="24"/>
          <w:szCs w:val="24"/>
        </w:rPr>
      </w:pPr>
    </w:p>
    <w:p w:rsidR="005E37E8" w:rsidRPr="005E37E8" w:rsidRDefault="005E37E8" w:rsidP="005E37E8">
      <w:pPr>
        <w:rPr>
          <w:sz w:val="24"/>
          <w:szCs w:val="24"/>
        </w:rPr>
      </w:pPr>
      <w:r w:rsidRPr="005E37E8">
        <w:rPr>
          <w:sz w:val="24"/>
          <w:szCs w:val="24"/>
        </w:rPr>
        <w:t>Формат - А</w:t>
      </w:r>
      <w:proofErr w:type="gramStart"/>
      <w:r w:rsidRPr="005E37E8">
        <w:rPr>
          <w:sz w:val="24"/>
          <w:szCs w:val="24"/>
        </w:rPr>
        <w:t>4</w:t>
      </w:r>
      <w:proofErr w:type="gramEnd"/>
      <w:r w:rsidRPr="005E37E8">
        <w:rPr>
          <w:sz w:val="24"/>
          <w:szCs w:val="24"/>
        </w:rPr>
        <w:t xml:space="preserve"> (210мм х 297мм),</w:t>
      </w:r>
    </w:p>
    <w:p w:rsidR="005E37E8" w:rsidRPr="005E37E8" w:rsidRDefault="005E37E8" w:rsidP="005E37E8">
      <w:pPr>
        <w:rPr>
          <w:sz w:val="24"/>
          <w:szCs w:val="24"/>
        </w:rPr>
      </w:pPr>
      <w:r w:rsidRPr="005E37E8">
        <w:rPr>
          <w:sz w:val="24"/>
          <w:szCs w:val="24"/>
        </w:rPr>
        <w:t>Цвет - белый,</w:t>
      </w:r>
    </w:p>
    <w:p w:rsidR="005E37E8" w:rsidRPr="005E37E8" w:rsidRDefault="005E37E8" w:rsidP="005E37E8">
      <w:pPr>
        <w:rPr>
          <w:sz w:val="24"/>
          <w:szCs w:val="24"/>
        </w:rPr>
      </w:pPr>
      <w:r w:rsidRPr="005E37E8">
        <w:rPr>
          <w:sz w:val="24"/>
          <w:szCs w:val="24"/>
        </w:rPr>
        <w:t>Количество листов в пачке - 500,</w:t>
      </w:r>
    </w:p>
    <w:p w:rsidR="005E37E8" w:rsidRPr="005E37E8" w:rsidRDefault="005E37E8" w:rsidP="005E37E8">
      <w:pPr>
        <w:rPr>
          <w:sz w:val="24"/>
          <w:szCs w:val="24"/>
        </w:rPr>
      </w:pPr>
      <w:r w:rsidRPr="005E37E8">
        <w:rPr>
          <w:sz w:val="24"/>
          <w:szCs w:val="24"/>
        </w:rPr>
        <w:t xml:space="preserve">Класс бумаги (категория качества) - </w:t>
      </w:r>
      <w:proofErr w:type="gramStart"/>
      <w:r w:rsidRPr="005E37E8">
        <w:rPr>
          <w:sz w:val="24"/>
          <w:szCs w:val="24"/>
        </w:rPr>
        <w:t>С</w:t>
      </w:r>
      <w:proofErr w:type="gramEnd"/>
      <w:r w:rsidRPr="005E37E8">
        <w:rPr>
          <w:sz w:val="24"/>
          <w:szCs w:val="24"/>
        </w:rPr>
        <w:t>,</w:t>
      </w:r>
    </w:p>
    <w:p w:rsidR="005E37E8" w:rsidRPr="005E37E8" w:rsidRDefault="005E37E8" w:rsidP="005E37E8">
      <w:pPr>
        <w:rPr>
          <w:sz w:val="24"/>
          <w:szCs w:val="24"/>
        </w:rPr>
      </w:pPr>
      <w:r w:rsidRPr="005E37E8">
        <w:rPr>
          <w:sz w:val="24"/>
          <w:szCs w:val="24"/>
        </w:rPr>
        <w:t>Плотность – 80 г/м²,</w:t>
      </w:r>
    </w:p>
    <w:p w:rsidR="005E37E8" w:rsidRPr="005E37E8" w:rsidRDefault="005E37E8" w:rsidP="005E37E8">
      <w:pPr>
        <w:rPr>
          <w:sz w:val="24"/>
          <w:szCs w:val="24"/>
        </w:rPr>
      </w:pPr>
      <w:r w:rsidRPr="005E37E8">
        <w:rPr>
          <w:sz w:val="24"/>
          <w:szCs w:val="24"/>
        </w:rPr>
        <w:t xml:space="preserve">Белизна по </w:t>
      </w:r>
      <w:r w:rsidRPr="005E37E8">
        <w:rPr>
          <w:sz w:val="24"/>
          <w:szCs w:val="24"/>
          <w:lang w:val="en-US"/>
        </w:rPr>
        <w:t>CIE</w:t>
      </w:r>
      <w:r w:rsidRPr="005E37E8">
        <w:rPr>
          <w:sz w:val="24"/>
          <w:szCs w:val="24"/>
        </w:rPr>
        <w:t xml:space="preserve"> – не менее 146%,</w:t>
      </w:r>
    </w:p>
    <w:p w:rsidR="005E37E8" w:rsidRPr="005E37E8" w:rsidRDefault="005E37E8" w:rsidP="005E37E8">
      <w:pPr>
        <w:rPr>
          <w:sz w:val="24"/>
          <w:szCs w:val="24"/>
        </w:rPr>
      </w:pPr>
      <w:r w:rsidRPr="005E37E8">
        <w:rPr>
          <w:sz w:val="24"/>
          <w:szCs w:val="24"/>
        </w:rPr>
        <w:t>Упаковка – бумажная.</w:t>
      </w:r>
    </w:p>
    <w:p w:rsidR="00CC0517" w:rsidRDefault="00CC0517" w:rsidP="00962383">
      <w:pPr>
        <w:suppressAutoHyphens/>
        <w:ind w:firstLine="284"/>
        <w:jc w:val="both"/>
        <w:rPr>
          <w:b/>
          <w:bCs/>
          <w:color w:val="000000"/>
          <w:sz w:val="24"/>
          <w:szCs w:val="24"/>
        </w:rPr>
      </w:pPr>
    </w:p>
    <w:p w:rsidR="00E50B9F" w:rsidRDefault="00E50B9F" w:rsidP="00081567">
      <w:pPr>
        <w:rPr>
          <w:b/>
          <w:sz w:val="24"/>
          <w:szCs w:val="24"/>
        </w:rPr>
      </w:pPr>
    </w:p>
    <w:p w:rsidR="00E50B9F" w:rsidRDefault="00E50B9F"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560306" w:rsidRDefault="00560306" w:rsidP="000B4B9D">
      <w:pPr>
        <w:jc w:val="center"/>
        <w:rPr>
          <w:b/>
          <w:sz w:val="24"/>
          <w:szCs w:val="24"/>
        </w:rPr>
      </w:pPr>
    </w:p>
    <w:p w:rsidR="00A82334" w:rsidRDefault="00A82334" w:rsidP="000B4B9D">
      <w:pPr>
        <w:jc w:val="center"/>
        <w:rPr>
          <w:b/>
          <w:sz w:val="24"/>
          <w:szCs w:val="24"/>
        </w:rPr>
      </w:pPr>
    </w:p>
    <w:p w:rsidR="00BD6BD1" w:rsidRPr="0041482B" w:rsidRDefault="006A72A4" w:rsidP="000B4B9D">
      <w:pPr>
        <w:jc w:val="center"/>
        <w:rPr>
          <w:b/>
          <w:sz w:val="24"/>
          <w:szCs w:val="24"/>
        </w:rPr>
      </w:pPr>
      <w:r w:rsidRPr="0041482B">
        <w:rPr>
          <w:b/>
          <w:sz w:val="24"/>
          <w:szCs w:val="24"/>
        </w:rPr>
        <w:t xml:space="preserve">ОБОСНОВАНИЕ НАЧАЛЬНОЙ (МАКСИМАЛЬНОЙ) ЦЕНЫ </w:t>
      </w:r>
      <w:r w:rsidR="005A2249">
        <w:rPr>
          <w:b/>
          <w:sz w:val="24"/>
          <w:szCs w:val="24"/>
        </w:rPr>
        <w:t xml:space="preserve">МУНИЦИПАЛЬНОГО </w:t>
      </w:r>
      <w:r w:rsidRPr="0041482B">
        <w:rPr>
          <w:b/>
          <w:sz w:val="24"/>
          <w:szCs w:val="24"/>
        </w:rPr>
        <w:t>КОНТРАКТА</w:t>
      </w:r>
    </w:p>
    <w:p w:rsidR="00BD6BD1" w:rsidRDefault="00AA5A5E" w:rsidP="00AA5A5E">
      <w:pPr>
        <w:pStyle w:val="Normal1"/>
        <w:spacing w:before="0" w:after="0"/>
        <w:jc w:val="center"/>
        <w:rPr>
          <w:i/>
          <w:color w:val="000000"/>
          <w:szCs w:val="24"/>
        </w:rPr>
      </w:pPr>
      <w:r w:rsidRPr="00C17D49">
        <w:rPr>
          <w:bCs/>
          <w:i/>
          <w:szCs w:val="24"/>
        </w:rPr>
        <w:t xml:space="preserve">на поставку </w:t>
      </w:r>
      <w:r w:rsidR="003177EF" w:rsidRPr="003A4E5B">
        <w:rPr>
          <w:i/>
          <w:color w:val="000000"/>
          <w:szCs w:val="24"/>
        </w:rPr>
        <w:t>бумаги для офисной техники</w:t>
      </w:r>
      <w:r w:rsidR="003177EF">
        <w:rPr>
          <w:i/>
          <w:color w:val="000000"/>
          <w:szCs w:val="24"/>
        </w:rPr>
        <w:t xml:space="preserve"> формата</w:t>
      </w:r>
      <w:proofErr w:type="gramStart"/>
      <w:r w:rsidR="003177EF">
        <w:rPr>
          <w:i/>
          <w:color w:val="000000"/>
          <w:szCs w:val="24"/>
        </w:rPr>
        <w:t xml:space="preserve"> А</w:t>
      </w:r>
      <w:proofErr w:type="gramEnd"/>
      <w:r w:rsidR="00560306">
        <w:rPr>
          <w:i/>
          <w:color w:val="000000"/>
          <w:szCs w:val="24"/>
        </w:rPr>
        <w:t xml:space="preserve"> </w:t>
      </w:r>
      <w:r w:rsidR="003177EF">
        <w:rPr>
          <w:i/>
          <w:color w:val="000000"/>
          <w:szCs w:val="24"/>
        </w:rPr>
        <w:t>4</w:t>
      </w:r>
    </w:p>
    <w:p w:rsidR="00AA5A5E" w:rsidRPr="001A76F3" w:rsidRDefault="00AA5A5E" w:rsidP="00AA5A5E">
      <w:pPr>
        <w:pStyle w:val="Normal1"/>
        <w:spacing w:before="0" w:after="0"/>
        <w:jc w:val="center"/>
        <w:rPr>
          <w:color w:val="FF0000"/>
          <w:szCs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686"/>
      </w:tblGrid>
      <w:tr w:rsidR="006A72A4"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6A72A4" w:rsidRPr="00EA459D" w:rsidRDefault="006A72A4" w:rsidP="006A72A4">
            <w:pPr>
              <w:ind w:left="57" w:right="57"/>
              <w:jc w:val="center"/>
              <w:rPr>
                <w:b/>
                <w:bCs/>
                <w:sz w:val="22"/>
                <w:szCs w:val="22"/>
              </w:rPr>
            </w:pPr>
            <w:r w:rsidRPr="00EA459D">
              <w:rPr>
                <w:b/>
                <w:bCs/>
                <w:sz w:val="22"/>
                <w:szCs w:val="22"/>
              </w:rPr>
              <w:t>Основные характеристики объекта закупки</w:t>
            </w:r>
          </w:p>
        </w:tc>
        <w:tc>
          <w:tcPr>
            <w:tcW w:w="7686" w:type="dxa"/>
            <w:tcBorders>
              <w:top w:val="single" w:sz="4" w:space="0" w:color="auto"/>
              <w:left w:val="single" w:sz="4" w:space="0" w:color="auto"/>
              <w:bottom w:val="single" w:sz="4" w:space="0" w:color="auto"/>
              <w:right w:val="single" w:sz="4" w:space="0" w:color="auto"/>
            </w:tcBorders>
            <w:hideMark/>
          </w:tcPr>
          <w:tbl>
            <w:tblPr>
              <w:tblW w:w="0" w:type="auto"/>
              <w:tblInd w:w="57" w:type="dxa"/>
              <w:tblCellMar>
                <w:left w:w="57" w:type="dxa"/>
                <w:right w:w="57" w:type="dxa"/>
              </w:tblCellMar>
              <w:tblLook w:val="0000" w:firstRow="0" w:lastRow="0" w:firstColumn="0" w:lastColumn="0" w:noHBand="0" w:noVBand="0"/>
            </w:tblPr>
            <w:tblGrid>
              <w:gridCol w:w="694"/>
              <w:gridCol w:w="4839"/>
              <w:gridCol w:w="1092"/>
              <w:gridCol w:w="778"/>
            </w:tblGrid>
            <w:tr w:rsidR="00EE7C1D" w:rsidRPr="00D11BAE" w:rsidTr="00EE7C1D">
              <w:trPr>
                <w:trHeight w:val="206"/>
              </w:trPr>
              <w:tc>
                <w:tcPr>
                  <w:tcW w:w="741" w:type="dxa"/>
                  <w:tcBorders>
                    <w:top w:val="single" w:sz="4" w:space="0" w:color="000000"/>
                    <w:left w:val="single" w:sz="4" w:space="0" w:color="000000"/>
                    <w:bottom w:val="single" w:sz="4" w:space="0" w:color="000000"/>
                  </w:tcBorders>
                </w:tcPr>
                <w:p w:rsidR="00EE7C1D" w:rsidRPr="00EA459D" w:rsidRDefault="00EE7C1D" w:rsidP="00EE7C1D">
                  <w:pPr>
                    <w:jc w:val="center"/>
                    <w:rPr>
                      <w:b/>
                      <w:i/>
                      <w:sz w:val="22"/>
                      <w:szCs w:val="22"/>
                    </w:rPr>
                  </w:pPr>
                  <w:r w:rsidRPr="00EA459D">
                    <w:rPr>
                      <w:b/>
                      <w:i/>
                      <w:sz w:val="22"/>
                      <w:szCs w:val="22"/>
                    </w:rPr>
                    <w:t>№</w:t>
                  </w:r>
                </w:p>
                <w:p w:rsidR="00EE7C1D" w:rsidRPr="00D11BAE" w:rsidRDefault="00EE7C1D" w:rsidP="00EE7C1D">
                  <w:pPr>
                    <w:tabs>
                      <w:tab w:val="left" w:pos="708"/>
                      <w:tab w:val="center" w:pos="4677"/>
                      <w:tab w:val="right" w:pos="9355"/>
                    </w:tabs>
                    <w:suppressAutoHyphens/>
                    <w:snapToGrid w:val="0"/>
                    <w:ind w:left="-57" w:right="-57"/>
                    <w:jc w:val="center"/>
                    <w:rPr>
                      <w:b/>
                      <w:sz w:val="24"/>
                      <w:szCs w:val="24"/>
                      <w:lang w:eastAsia="ar-SA"/>
                    </w:rPr>
                  </w:pPr>
                  <w:proofErr w:type="gramStart"/>
                  <w:r w:rsidRPr="00EA459D">
                    <w:rPr>
                      <w:b/>
                      <w:i/>
                      <w:sz w:val="22"/>
                      <w:szCs w:val="22"/>
                    </w:rPr>
                    <w:t>п</w:t>
                  </w:r>
                  <w:proofErr w:type="gramEnd"/>
                  <w:r w:rsidRPr="00EA459D">
                    <w:rPr>
                      <w:b/>
                      <w:i/>
                      <w:sz w:val="22"/>
                      <w:szCs w:val="22"/>
                    </w:rPr>
                    <w:t>/п</w:t>
                  </w:r>
                </w:p>
              </w:tc>
              <w:tc>
                <w:tcPr>
                  <w:tcW w:w="5220" w:type="dxa"/>
                  <w:tcBorders>
                    <w:top w:val="single" w:sz="4" w:space="0" w:color="000000"/>
                    <w:left w:val="single" w:sz="4" w:space="0" w:color="000000"/>
                    <w:bottom w:val="single" w:sz="4" w:space="0" w:color="000000"/>
                  </w:tcBorders>
                  <w:shd w:val="clear" w:color="auto" w:fill="auto"/>
                  <w:vAlign w:val="center"/>
                </w:tcPr>
                <w:p w:rsidR="00EE7C1D" w:rsidRPr="00D11BAE" w:rsidRDefault="00EE7C1D" w:rsidP="00277F5B">
                  <w:pPr>
                    <w:tabs>
                      <w:tab w:val="left" w:pos="708"/>
                      <w:tab w:val="center" w:pos="4677"/>
                      <w:tab w:val="right" w:pos="9355"/>
                    </w:tabs>
                    <w:suppressAutoHyphens/>
                    <w:snapToGrid w:val="0"/>
                    <w:ind w:left="-57" w:right="-57"/>
                    <w:jc w:val="center"/>
                    <w:rPr>
                      <w:b/>
                      <w:sz w:val="24"/>
                      <w:szCs w:val="24"/>
                      <w:lang w:eastAsia="ar-SA"/>
                    </w:rPr>
                  </w:pPr>
                  <w:r w:rsidRPr="00D11BAE">
                    <w:rPr>
                      <w:b/>
                      <w:sz w:val="24"/>
                      <w:szCs w:val="24"/>
                      <w:lang w:eastAsia="ar-SA"/>
                    </w:rPr>
                    <w:t xml:space="preserve">Наименование </w:t>
                  </w:r>
                  <w:r w:rsidR="00277F5B">
                    <w:rPr>
                      <w:b/>
                      <w:sz w:val="24"/>
                      <w:szCs w:val="24"/>
                      <w:lang w:eastAsia="ar-SA"/>
                    </w:rPr>
                    <w:t xml:space="preserve">и основные характеристики </w:t>
                  </w:r>
                  <w:r w:rsidRPr="00D11BAE">
                    <w:rPr>
                      <w:b/>
                      <w:sz w:val="24"/>
                      <w:szCs w:val="24"/>
                      <w:lang w:eastAsia="ar-SA"/>
                    </w:rPr>
                    <w:t>товара</w:t>
                  </w:r>
                </w:p>
              </w:tc>
              <w:tc>
                <w:tcPr>
                  <w:tcW w:w="631" w:type="dxa"/>
                  <w:tcBorders>
                    <w:top w:val="single" w:sz="4" w:space="0" w:color="000000"/>
                    <w:left w:val="single" w:sz="4" w:space="0" w:color="000000"/>
                    <w:bottom w:val="single" w:sz="4" w:space="0" w:color="000000"/>
                  </w:tcBorders>
                  <w:shd w:val="clear" w:color="auto" w:fill="auto"/>
                  <w:vAlign w:val="center"/>
                </w:tcPr>
                <w:p w:rsidR="00EE7C1D" w:rsidRPr="00D11BAE" w:rsidRDefault="00EE7C1D" w:rsidP="00893B84">
                  <w:pPr>
                    <w:suppressAutoHyphens/>
                    <w:snapToGrid w:val="0"/>
                    <w:ind w:left="-57" w:right="-57"/>
                    <w:jc w:val="center"/>
                    <w:rPr>
                      <w:b/>
                      <w:sz w:val="24"/>
                      <w:szCs w:val="24"/>
                      <w:lang w:eastAsia="ar-SA"/>
                    </w:rPr>
                  </w:pPr>
                  <w:r w:rsidRPr="00D11BAE">
                    <w:rPr>
                      <w:b/>
                      <w:sz w:val="24"/>
                      <w:szCs w:val="24"/>
                      <w:lang w:eastAsia="ar-SA"/>
                    </w:rPr>
                    <w:t>Ед. изм.</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C1D" w:rsidRPr="00D11BAE" w:rsidRDefault="00EE7C1D" w:rsidP="00893B84">
                  <w:pPr>
                    <w:suppressAutoHyphens/>
                    <w:snapToGrid w:val="0"/>
                    <w:ind w:left="-57" w:right="-57"/>
                    <w:jc w:val="center"/>
                    <w:rPr>
                      <w:sz w:val="24"/>
                      <w:szCs w:val="24"/>
                      <w:lang w:eastAsia="ar-SA"/>
                    </w:rPr>
                  </w:pPr>
                  <w:r w:rsidRPr="00D11BAE">
                    <w:rPr>
                      <w:b/>
                      <w:sz w:val="24"/>
                      <w:szCs w:val="24"/>
                      <w:lang w:eastAsia="ar-SA"/>
                    </w:rPr>
                    <w:t>Кол-во</w:t>
                  </w:r>
                </w:p>
              </w:tc>
            </w:tr>
            <w:tr w:rsidR="00EE7C1D" w:rsidRPr="00D11BAE" w:rsidTr="00EE7C1D">
              <w:trPr>
                <w:trHeight w:val="206"/>
              </w:trPr>
              <w:tc>
                <w:tcPr>
                  <w:tcW w:w="741" w:type="dxa"/>
                  <w:tcBorders>
                    <w:top w:val="single" w:sz="4" w:space="0" w:color="000000"/>
                    <w:left w:val="single" w:sz="4" w:space="0" w:color="000000"/>
                    <w:bottom w:val="single" w:sz="4" w:space="0" w:color="000000"/>
                  </w:tcBorders>
                </w:tcPr>
                <w:p w:rsidR="00EE7C1D" w:rsidRDefault="00EE7C1D" w:rsidP="00EE7C1D">
                  <w:pPr>
                    <w:suppressAutoHyphens/>
                    <w:jc w:val="both"/>
                    <w:rPr>
                      <w:sz w:val="24"/>
                      <w:szCs w:val="24"/>
                      <w:lang w:eastAsia="ar-SA"/>
                    </w:rPr>
                  </w:pPr>
                  <w:r>
                    <w:rPr>
                      <w:sz w:val="24"/>
                      <w:szCs w:val="24"/>
                      <w:lang w:eastAsia="ar-SA"/>
                    </w:rPr>
                    <w:t>1</w:t>
                  </w:r>
                </w:p>
              </w:tc>
              <w:tc>
                <w:tcPr>
                  <w:tcW w:w="5220" w:type="dxa"/>
                  <w:tcBorders>
                    <w:top w:val="single" w:sz="4" w:space="0" w:color="000000"/>
                    <w:left w:val="single" w:sz="4" w:space="0" w:color="000000"/>
                    <w:bottom w:val="single" w:sz="4" w:space="0" w:color="000000"/>
                  </w:tcBorders>
                  <w:shd w:val="clear" w:color="auto" w:fill="auto"/>
                  <w:vAlign w:val="center"/>
                </w:tcPr>
                <w:p w:rsidR="002C1B6B" w:rsidRPr="002C1B6B" w:rsidRDefault="00AA5A5E" w:rsidP="002C1B6B">
                  <w:pPr>
                    <w:jc w:val="both"/>
                    <w:rPr>
                      <w:sz w:val="24"/>
                      <w:szCs w:val="24"/>
                    </w:rPr>
                  </w:pPr>
                  <w:r w:rsidRPr="00AA5A5E">
                    <w:rPr>
                      <w:sz w:val="24"/>
                      <w:szCs w:val="24"/>
                    </w:rPr>
                    <w:t>Бумага для офисной техники</w:t>
                  </w:r>
                  <w:r w:rsidR="001E1C71">
                    <w:rPr>
                      <w:sz w:val="24"/>
                      <w:szCs w:val="24"/>
                    </w:rPr>
                    <w:t xml:space="preserve"> формата</w:t>
                  </w:r>
                  <w:proofErr w:type="gramStart"/>
                  <w:r w:rsidR="001E1C71">
                    <w:rPr>
                      <w:sz w:val="24"/>
                      <w:szCs w:val="24"/>
                    </w:rPr>
                    <w:t xml:space="preserve"> А</w:t>
                  </w:r>
                  <w:proofErr w:type="gramEnd"/>
                  <w:r w:rsidR="001E1C71">
                    <w:rPr>
                      <w:sz w:val="24"/>
                      <w:szCs w:val="24"/>
                    </w:rPr>
                    <w:t xml:space="preserve"> 4</w:t>
                  </w:r>
                </w:p>
                <w:p w:rsidR="001E1C71" w:rsidRDefault="001E1C71" w:rsidP="00AA5A5E">
                  <w:pPr>
                    <w:rPr>
                      <w:color w:val="000000"/>
                      <w:sz w:val="24"/>
                      <w:szCs w:val="24"/>
                    </w:rPr>
                  </w:pPr>
                  <w:r>
                    <w:rPr>
                      <w:color w:val="000000"/>
                      <w:sz w:val="24"/>
                      <w:szCs w:val="24"/>
                    </w:rPr>
                    <w:t>Формат</w:t>
                  </w:r>
                  <w:r w:rsidRPr="002C1B6B">
                    <w:rPr>
                      <w:color w:val="000000"/>
                      <w:sz w:val="24"/>
                      <w:szCs w:val="24"/>
                    </w:rPr>
                    <w:t xml:space="preserve"> - А</w:t>
                  </w:r>
                  <w:proofErr w:type="gramStart"/>
                  <w:r w:rsidRPr="002C1B6B">
                    <w:rPr>
                      <w:color w:val="000000"/>
                      <w:sz w:val="24"/>
                      <w:szCs w:val="24"/>
                    </w:rPr>
                    <w:t>4</w:t>
                  </w:r>
                  <w:proofErr w:type="gramEnd"/>
                  <w:r w:rsidRPr="002C1B6B">
                    <w:rPr>
                      <w:color w:val="000000"/>
                      <w:sz w:val="24"/>
                      <w:szCs w:val="24"/>
                    </w:rPr>
                    <w:t xml:space="preserve"> (210мм х 297мм), </w:t>
                  </w:r>
                </w:p>
                <w:p w:rsidR="00AA5A5E" w:rsidRPr="002C1B6B" w:rsidRDefault="00AA5A5E" w:rsidP="00AA5A5E">
                  <w:pPr>
                    <w:rPr>
                      <w:color w:val="000000"/>
                      <w:sz w:val="24"/>
                      <w:szCs w:val="24"/>
                    </w:rPr>
                  </w:pPr>
                  <w:r w:rsidRPr="002C1B6B">
                    <w:rPr>
                      <w:color w:val="000000"/>
                      <w:sz w:val="24"/>
                      <w:szCs w:val="24"/>
                    </w:rPr>
                    <w:t>Цвет – белый,</w:t>
                  </w:r>
                </w:p>
                <w:p w:rsidR="00AA5A5E" w:rsidRPr="002C1B6B" w:rsidRDefault="00AA5A5E" w:rsidP="00AA5A5E">
                  <w:pPr>
                    <w:rPr>
                      <w:color w:val="000000"/>
                      <w:sz w:val="24"/>
                      <w:szCs w:val="24"/>
                    </w:rPr>
                  </w:pPr>
                  <w:r w:rsidRPr="002C1B6B">
                    <w:rPr>
                      <w:color w:val="000000"/>
                      <w:sz w:val="24"/>
                      <w:szCs w:val="24"/>
                    </w:rPr>
                    <w:t xml:space="preserve">Количество листов в </w:t>
                  </w:r>
                  <w:r w:rsidR="00560306">
                    <w:rPr>
                      <w:color w:val="000000"/>
                      <w:sz w:val="24"/>
                      <w:szCs w:val="24"/>
                    </w:rPr>
                    <w:t>пачке</w:t>
                  </w:r>
                  <w:r w:rsidRPr="002C1B6B">
                    <w:rPr>
                      <w:color w:val="000000"/>
                      <w:sz w:val="24"/>
                      <w:szCs w:val="24"/>
                    </w:rPr>
                    <w:t xml:space="preserve"> – 500,</w:t>
                  </w:r>
                </w:p>
                <w:p w:rsidR="00AA5A5E" w:rsidRPr="002C1B6B" w:rsidRDefault="00AA5A5E" w:rsidP="00AA5A5E">
                  <w:pPr>
                    <w:rPr>
                      <w:color w:val="000000"/>
                      <w:sz w:val="24"/>
                      <w:szCs w:val="24"/>
                    </w:rPr>
                  </w:pPr>
                  <w:r w:rsidRPr="002C1B6B">
                    <w:rPr>
                      <w:color w:val="000000"/>
                      <w:sz w:val="24"/>
                      <w:szCs w:val="24"/>
                    </w:rPr>
                    <w:t xml:space="preserve">Класс бумаги (категория качества) – </w:t>
                  </w:r>
                  <w:proofErr w:type="gramStart"/>
                  <w:r w:rsidRPr="002C1B6B">
                    <w:rPr>
                      <w:color w:val="000000"/>
                      <w:sz w:val="24"/>
                      <w:szCs w:val="24"/>
                    </w:rPr>
                    <w:t>С</w:t>
                  </w:r>
                  <w:proofErr w:type="gramEnd"/>
                  <w:r w:rsidR="001D763A">
                    <w:rPr>
                      <w:color w:val="000000"/>
                      <w:sz w:val="24"/>
                      <w:szCs w:val="24"/>
                    </w:rPr>
                    <w:t>,</w:t>
                  </w:r>
                </w:p>
                <w:p w:rsidR="00AA5A5E" w:rsidRPr="002C1B6B" w:rsidRDefault="00AA5A5E" w:rsidP="00AA5A5E">
                  <w:pPr>
                    <w:rPr>
                      <w:color w:val="000000"/>
                      <w:sz w:val="24"/>
                      <w:szCs w:val="24"/>
                    </w:rPr>
                  </w:pPr>
                  <w:r w:rsidRPr="002C1B6B">
                    <w:rPr>
                      <w:color w:val="000000"/>
                      <w:sz w:val="24"/>
                      <w:szCs w:val="24"/>
                    </w:rPr>
                    <w:t xml:space="preserve"> Плотность – 80 г/м</w:t>
                  </w:r>
                  <w:proofErr w:type="gramStart"/>
                  <w:r w:rsidRPr="002C1B6B">
                    <w:rPr>
                      <w:color w:val="000000"/>
                      <w:sz w:val="24"/>
                      <w:szCs w:val="24"/>
                      <w:vertAlign w:val="superscript"/>
                    </w:rPr>
                    <w:t>2</w:t>
                  </w:r>
                  <w:proofErr w:type="gramEnd"/>
                  <w:r w:rsidRPr="002C1B6B">
                    <w:rPr>
                      <w:color w:val="000000"/>
                      <w:sz w:val="24"/>
                      <w:szCs w:val="24"/>
                    </w:rPr>
                    <w:t>,</w:t>
                  </w:r>
                </w:p>
                <w:p w:rsidR="00EE7C1D" w:rsidRDefault="00AA5A5E" w:rsidP="002C1B6B">
                  <w:pPr>
                    <w:rPr>
                      <w:color w:val="000000"/>
                      <w:sz w:val="24"/>
                      <w:szCs w:val="24"/>
                    </w:rPr>
                  </w:pPr>
                  <w:r w:rsidRPr="002C1B6B">
                    <w:rPr>
                      <w:color w:val="000000"/>
                      <w:sz w:val="24"/>
                      <w:szCs w:val="24"/>
                    </w:rPr>
                    <w:t xml:space="preserve">Белизна по </w:t>
                  </w:r>
                  <w:r w:rsidRPr="002C1B6B">
                    <w:rPr>
                      <w:color w:val="000000"/>
                      <w:sz w:val="24"/>
                      <w:szCs w:val="24"/>
                      <w:lang w:val="en-US"/>
                    </w:rPr>
                    <w:t>CIE</w:t>
                  </w:r>
                  <w:r w:rsidRPr="002C1B6B">
                    <w:rPr>
                      <w:color w:val="000000"/>
                      <w:sz w:val="24"/>
                      <w:szCs w:val="24"/>
                    </w:rPr>
                    <w:t xml:space="preserve"> – не менее 146%</w:t>
                  </w:r>
                  <w:r w:rsidR="001D763A">
                    <w:rPr>
                      <w:color w:val="000000"/>
                      <w:sz w:val="24"/>
                      <w:szCs w:val="24"/>
                    </w:rPr>
                    <w:t>,</w:t>
                  </w:r>
                </w:p>
                <w:p w:rsidR="001D763A" w:rsidRPr="00D11BAE" w:rsidRDefault="001D763A" w:rsidP="002C1B6B">
                  <w:pPr>
                    <w:rPr>
                      <w:sz w:val="24"/>
                      <w:szCs w:val="24"/>
                      <w:lang w:eastAsia="zh-CN"/>
                    </w:rPr>
                  </w:pPr>
                  <w:r>
                    <w:rPr>
                      <w:color w:val="000000"/>
                      <w:sz w:val="24"/>
                      <w:szCs w:val="24"/>
                    </w:rPr>
                    <w:t>Упаковка- бумажная.</w:t>
                  </w:r>
                </w:p>
              </w:tc>
              <w:tc>
                <w:tcPr>
                  <w:tcW w:w="631" w:type="dxa"/>
                  <w:tcBorders>
                    <w:top w:val="single" w:sz="4" w:space="0" w:color="000000"/>
                    <w:left w:val="single" w:sz="4" w:space="0" w:color="000000"/>
                    <w:bottom w:val="single" w:sz="4" w:space="0" w:color="000000"/>
                  </w:tcBorders>
                  <w:shd w:val="clear" w:color="auto" w:fill="auto"/>
                </w:tcPr>
                <w:p w:rsidR="00EE7C1D" w:rsidRPr="00D11BAE" w:rsidRDefault="001E1C71" w:rsidP="00893B84">
                  <w:pPr>
                    <w:jc w:val="center"/>
                    <w:rPr>
                      <w:sz w:val="24"/>
                      <w:szCs w:val="24"/>
                      <w:lang w:eastAsia="ar-SA"/>
                    </w:rPr>
                  </w:pPr>
                  <w:r>
                    <w:rPr>
                      <w:sz w:val="24"/>
                      <w:szCs w:val="24"/>
                      <w:lang w:eastAsia="ar-SA"/>
                    </w:rPr>
                    <w:t>Упаковка</w:t>
                  </w:r>
                  <w:r w:rsidR="001D763A">
                    <w:rPr>
                      <w:sz w:val="24"/>
                      <w:szCs w:val="24"/>
                      <w:lang w:eastAsia="ar-SA"/>
                    </w:rPr>
                    <w:t xml:space="preserve"> (пачка)</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EE7C1D" w:rsidRPr="00D11BAE" w:rsidRDefault="009717A9" w:rsidP="00AA5A5E">
                  <w:pPr>
                    <w:suppressAutoHyphens/>
                    <w:snapToGrid w:val="0"/>
                    <w:ind w:left="-57" w:right="-57"/>
                    <w:jc w:val="center"/>
                    <w:rPr>
                      <w:sz w:val="24"/>
                      <w:szCs w:val="24"/>
                    </w:rPr>
                  </w:pPr>
                  <w:r>
                    <w:rPr>
                      <w:sz w:val="24"/>
                      <w:szCs w:val="24"/>
                    </w:rPr>
                    <w:t>1200</w:t>
                  </w:r>
                </w:p>
              </w:tc>
            </w:tr>
          </w:tbl>
          <w:p w:rsidR="005B04F8" w:rsidRPr="00065654" w:rsidRDefault="005B04F8" w:rsidP="00065654">
            <w:pPr>
              <w:suppressAutoHyphens/>
              <w:jc w:val="both"/>
              <w:rPr>
                <w:bCs/>
                <w:color w:val="000000"/>
                <w:sz w:val="24"/>
                <w:szCs w:val="24"/>
              </w:rPr>
            </w:pPr>
          </w:p>
        </w:tc>
      </w:tr>
      <w:tr w:rsidR="00E04D13"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E04D13" w:rsidRPr="00EA459D" w:rsidRDefault="00E04D13" w:rsidP="00CD65C2">
            <w:pPr>
              <w:ind w:left="57" w:right="57"/>
              <w:jc w:val="center"/>
              <w:rPr>
                <w:b/>
                <w:bCs/>
                <w:sz w:val="22"/>
                <w:szCs w:val="22"/>
              </w:rPr>
            </w:pPr>
            <w:r w:rsidRPr="00EA459D">
              <w:rPr>
                <w:b/>
                <w:bCs/>
                <w:sz w:val="22"/>
                <w:szCs w:val="22"/>
              </w:rPr>
              <w:t xml:space="preserve">Используемый метод определения начальной (максимальной) цены </w:t>
            </w:r>
            <w:r w:rsidR="009429EC" w:rsidRPr="00EA459D">
              <w:rPr>
                <w:b/>
                <w:bCs/>
                <w:sz w:val="22"/>
                <w:szCs w:val="22"/>
              </w:rPr>
              <w:t xml:space="preserve">муниципального </w:t>
            </w:r>
            <w:r w:rsidRPr="00EA459D">
              <w:rPr>
                <w:b/>
                <w:bCs/>
                <w:sz w:val="22"/>
                <w:szCs w:val="22"/>
              </w:rPr>
              <w:t>контракта</w:t>
            </w:r>
            <w:r w:rsidRPr="00EA459D">
              <w:rPr>
                <w:b/>
                <w:bCs/>
                <w:sz w:val="22"/>
                <w:szCs w:val="22"/>
              </w:rPr>
              <w:br/>
              <w:t>с обоснованием:</w:t>
            </w:r>
          </w:p>
        </w:tc>
        <w:tc>
          <w:tcPr>
            <w:tcW w:w="7686" w:type="dxa"/>
            <w:tcBorders>
              <w:top w:val="single" w:sz="4" w:space="0" w:color="auto"/>
              <w:left w:val="single" w:sz="4" w:space="0" w:color="auto"/>
              <w:bottom w:val="single" w:sz="4" w:space="0" w:color="auto"/>
              <w:right w:val="single" w:sz="4" w:space="0" w:color="auto"/>
            </w:tcBorders>
            <w:hideMark/>
          </w:tcPr>
          <w:p w:rsidR="00E04D13" w:rsidRDefault="00E04D13" w:rsidP="00E04D13">
            <w:pPr>
              <w:spacing w:line="276" w:lineRule="auto"/>
              <w:jc w:val="both"/>
              <w:rPr>
                <w:i/>
                <w:sz w:val="22"/>
                <w:szCs w:val="22"/>
              </w:rPr>
            </w:pPr>
            <w:proofErr w:type="gramStart"/>
            <w:r w:rsidRPr="00EA459D">
              <w:rPr>
                <w:color w:val="000000"/>
                <w:sz w:val="22"/>
                <w:szCs w:val="22"/>
              </w:rPr>
              <w:t xml:space="preserve">Начальная (максимальная) цена </w:t>
            </w:r>
            <w:r w:rsidR="009429EC" w:rsidRPr="00EA459D">
              <w:rPr>
                <w:color w:val="000000"/>
                <w:sz w:val="22"/>
                <w:szCs w:val="22"/>
              </w:rPr>
              <w:t xml:space="preserve">муниципального </w:t>
            </w:r>
            <w:r w:rsidRPr="00EA459D">
              <w:rPr>
                <w:color w:val="000000"/>
                <w:sz w:val="22"/>
                <w:szCs w:val="22"/>
              </w:rPr>
              <w:t xml:space="preserve">контракта определена посредством применения </w:t>
            </w:r>
            <w:r w:rsidRPr="00EA459D">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EA459D">
              <w:rPr>
                <w:bCs/>
                <w:i/>
                <w:sz w:val="22"/>
                <w:szCs w:val="22"/>
              </w:rPr>
              <w:t xml:space="preserve">в соответствии </w:t>
            </w:r>
            <w:r w:rsidRPr="00EA459D">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065654" w:rsidRPr="00EA459D" w:rsidRDefault="00065654" w:rsidP="00E04D13">
            <w:pPr>
              <w:spacing w:line="276" w:lineRule="auto"/>
              <w:jc w:val="both"/>
              <w:rPr>
                <w:color w:val="FF0000"/>
                <w:sz w:val="22"/>
                <w:szCs w:val="22"/>
                <w:lang w:eastAsia="en-US"/>
              </w:rPr>
            </w:pPr>
          </w:p>
        </w:tc>
      </w:tr>
      <w:tr w:rsidR="00750498" w:rsidRPr="00EA459D" w:rsidTr="0066531D">
        <w:trPr>
          <w:trHeight w:val="1457"/>
        </w:trPr>
        <w:tc>
          <w:tcPr>
            <w:tcW w:w="2174" w:type="dxa"/>
            <w:tcBorders>
              <w:top w:val="single" w:sz="4" w:space="0" w:color="auto"/>
              <w:left w:val="single" w:sz="4" w:space="0" w:color="auto"/>
              <w:bottom w:val="single" w:sz="4" w:space="0" w:color="auto"/>
              <w:right w:val="single" w:sz="4" w:space="0" w:color="auto"/>
            </w:tcBorders>
            <w:hideMark/>
          </w:tcPr>
          <w:p w:rsidR="00750498" w:rsidRPr="00EA459D" w:rsidRDefault="00A010D5" w:rsidP="001E06BC">
            <w:pPr>
              <w:jc w:val="center"/>
              <w:rPr>
                <w:bCs/>
                <w:color w:val="FF0000"/>
                <w:sz w:val="22"/>
                <w:szCs w:val="22"/>
                <w:lang w:eastAsia="en-US"/>
              </w:rPr>
            </w:pPr>
            <w:r w:rsidRPr="00EA459D">
              <w:rPr>
                <w:b/>
                <w:bCs/>
                <w:sz w:val="22"/>
                <w:szCs w:val="22"/>
                <w:lang w:eastAsia="en-US"/>
              </w:rPr>
              <w:t xml:space="preserve">Расчет </w:t>
            </w:r>
            <w:r w:rsidR="006A72A4" w:rsidRPr="00EA459D">
              <w:rPr>
                <w:b/>
                <w:bCs/>
                <w:sz w:val="22"/>
                <w:szCs w:val="22"/>
              </w:rPr>
              <w:t xml:space="preserve">начальной (максимальной) цены </w:t>
            </w:r>
            <w:r w:rsidR="009429EC" w:rsidRPr="00EA459D">
              <w:rPr>
                <w:b/>
                <w:bCs/>
                <w:sz w:val="22"/>
                <w:szCs w:val="22"/>
              </w:rPr>
              <w:t xml:space="preserve">муниципального </w:t>
            </w:r>
            <w:r w:rsidR="006A72A4" w:rsidRPr="00EA459D">
              <w:rPr>
                <w:b/>
                <w:bCs/>
                <w:sz w:val="22"/>
                <w:szCs w:val="22"/>
              </w:rPr>
              <w:t>контракта</w:t>
            </w:r>
          </w:p>
        </w:tc>
        <w:tc>
          <w:tcPr>
            <w:tcW w:w="76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726"/>
            </w:tblGrid>
            <w:tr w:rsidR="00F37F23" w:rsidRPr="00EA459D" w:rsidTr="0004766C">
              <w:tc>
                <w:tcPr>
                  <w:tcW w:w="734" w:type="dxa"/>
                  <w:shd w:val="clear" w:color="auto" w:fill="auto"/>
                </w:tcPr>
                <w:p w:rsidR="00F37F23" w:rsidRPr="00EA459D" w:rsidRDefault="00F37F23" w:rsidP="0073600E">
                  <w:pPr>
                    <w:jc w:val="center"/>
                    <w:rPr>
                      <w:b/>
                      <w:i/>
                      <w:sz w:val="22"/>
                      <w:szCs w:val="22"/>
                    </w:rPr>
                  </w:pPr>
                  <w:r w:rsidRPr="00EA459D">
                    <w:rPr>
                      <w:b/>
                      <w:i/>
                      <w:sz w:val="22"/>
                      <w:szCs w:val="22"/>
                    </w:rPr>
                    <w:t>№</w:t>
                  </w:r>
                </w:p>
                <w:p w:rsidR="00F37F23" w:rsidRPr="00EA459D" w:rsidRDefault="00F37F23" w:rsidP="0073600E">
                  <w:pPr>
                    <w:jc w:val="center"/>
                    <w:rPr>
                      <w:b/>
                      <w:i/>
                      <w:sz w:val="22"/>
                      <w:szCs w:val="22"/>
                    </w:rPr>
                  </w:pPr>
                  <w:proofErr w:type="gramStart"/>
                  <w:r w:rsidRPr="00EA459D">
                    <w:rPr>
                      <w:b/>
                      <w:i/>
                      <w:sz w:val="22"/>
                      <w:szCs w:val="22"/>
                    </w:rPr>
                    <w:t>п</w:t>
                  </w:r>
                  <w:proofErr w:type="gramEnd"/>
                  <w:r w:rsidRPr="00EA459D">
                    <w:rPr>
                      <w:b/>
                      <w:i/>
                      <w:sz w:val="22"/>
                      <w:szCs w:val="22"/>
                    </w:rPr>
                    <w:t>/п</w:t>
                  </w:r>
                </w:p>
              </w:tc>
              <w:tc>
                <w:tcPr>
                  <w:tcW w:w="6726" w:type="dxa"/>
                  <w:shd w:val="clear" w:color="auto" w:fill="auto"/>
                </w:tcPr>
                <w:p w:rsidR="00F37F23" w:rsidRPr="00EA459D" w:rsidRDefault="00F37F23" w:rsidP="0073600E">
                  <w:pPr>
                    <w:jc w:val="center"/>
                    <w:rPr>
                      <w:b/>
                      <w:i/>
                      <w:sz w:val="22"/>
                      <w:szCs w:val="22"/>
                    </w:rPr>
                  </w:pPr>
                  <w:r w:rsidRPr="00EA459D">
                    <w:rPr>
                      <w:b/>
                      <w:i/>
                      <w:sz w:val="22"/>
                      <w:szCs w:val="22"/>
                    </w:rPr>
                    <w:t>Участники исследования</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1.</w:t>
                  </w:r>
                </w:p>
              </w:tc>
              <w:tc>
                <w:tcPr>
                  <w:tcW w:w="6726" w:type="dxa"/>
                  <w:shd w:val="clear" w:color="auto" w:fill="auto"/>
                </w:tcPr>
                <w:p w:rsidR="00BE6E16" w:rsidRPr="00EA459D" w:rsidRDefault="00B15D62" w:rsidP="005B04F8">
                  <w:pPr>
                    <w:rPr>
                      <w:sz w:val="22"/>
                      <w:szCs w:val="22"/>
                    </w:rPr>
                  </w:pPr>
                  <w:r>
                    <w:rPr>
                      <w:sz w:val="22"/>
                      <w:szCs w:val="22"/>
                    </w:rPr>
                    <w:t>Ценовая информация № 1</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2.</w:t>
                  </w:r>
                </w:p>
              </w:tc>
              <w:tc>
                <w:tcPr>
                  <w:tcW w:w="6726" w:type="dxa"/>
                  <w:shd w:val="clear" w:color="auto" w:fill="auto"/>
                </w:tcPr>
                <w:p w:rsidR="00BE6E16" w:rsidRPr="00EA459D" w:rsidRDefault="00B15D62" w:rsidP="00CC0517">
                  <w:pPr>
                    <w:rPr>
                      <w:sz w:val="22"/>
                      <w:szCs w:val="22"/>
                    </w:rPr>
                  </w:pPr>
                  <w:r>
                    <w:rPr>
                      <w:sz w:val="22"/>
                      <w:szCs w:val="22"/>
                    </w:rPr>
                    <w:t>Ценовая информация № 2</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3.</w:t>
                  </w:r>
                </w:p>
              </w:tc>
              <w:tc>
                <w:tcPr>
                  <w:tcW w:w="6726" w:type="dxa"/>
                  <w:shd w:val="clear" w:color="auto" w:fill="auto"/>
                </w:tcPr>
                <w:p w:rsidR="00BE6E16" w:rsidRPr="00EA459D" w:rsidRDefault="00B15D62" w:rsidP="00CC0517">
                  <w:pPr>
                    <w:rPr>
                      <w:sz w:val="22"/>
                      <w:szCs w:val="22"/>
                    </w:rPr>
                  </w:pPr>
                  <w:r>
                    <w:rPr>
                      <w:sz w:val="22"/>
                      <w:szCs w:val="22"/>
                    </w:rPr>
                    <w:t>Ценовая информация № 3</w:t>
                  </w:r>
                </w:p>
              </w:tc>
            </w:tr>
          </w:tbl>
          <w:p w:rsidR="00065654" w:rsidRDefault="00065654" w:rsidP="00F37F23">
            <w:pPr>
              <w:widowControl/>
              <w:jc w:val="center"/>
              <w:rPr>
                <w:b/>
                <w:bCs/>
                <w:sz w:val="22"/>
                <w:szCs w:val="22"/>
              </w:rPr>
            </w:pPr>
          </w:p>
          <w:p w:rsidR="00F37F23" w:rsidRPr="00EA459D" w:rsidRDefault="00F37F23" w:rsidP="00F37F23">
            <w:pPr>
              <w:widowControl/>
              <w:jc w:val="center"/>
              <w:rPr>
                <w:b/>
                <w:bCs/>
                <w:sz w:val="22"/>
                <w:szCs w:val="22"/>
              </w:rPr>
            </w:pPr>
            <w:r w:rsidRPr="00EA459D">
              <w:rPr>
                <w:b/>
                <w:bCs/>
                <w:sz w:val="22"/>
                <w:szCs w:val="22"/>
              </w:rPr>
              <w:t xml:space="preserve">РАСЧЕТ НАЧАЛЬНОЙ (МАКСИМАЛЬНОЙ) ЦЕНЫ </w:t>
            </w:r>
            <w:r w:rsidR="005B04F8" w:rsidRPr="00EA459D">
              <w:rPr>
                <w:b/>
                <w:bCs/>
                <w:sz w:val="22"/>
                <w:szCs w:val="22"/>
              </w:rPr>
              <w:t xml:space="preserve">МУНИЦИПАЛЬНОГО </w:t>
            </w:r>
            <w:r w:rsidRPr="00EA459D">
              <w:rPr>
                <w:b/>
                <w:bCs/>
                <w:sz w:val="22"/>
                <w:szCs w:val="22"/>
              </w:rPr>
              <w:t>КОНТРАКТА</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53"/>
              <w:gridCol w:w="3685"/>
            </w:tblGrid>
            <w:tr w:rsidR="00BE6E16" w:rsidRPr="00EA459D" w:rsidTr="00277F5B">
              <w:tc>
                <w:tcPr>
                  <w:tcW w:w="522" w:type="dxa"/>
                  <w:vAlign w:val="center"/>
                </w:tcPr>
                <w:p w:rsidR="00BE6E16" w:rsidRPr="00EA459D" w:rsidRDefault="00BE6E16" w:rsidP="00E740A4">
                  <w:pPr>
                    <w:widowControl/>
                    <w:jc w:val="center"/>
                    <w:rPr>
                      <w:b/>
                      <w:bCs/>
                      <w:i/>
                      <w:sz w:val="22"/>
                      <w:szCs w:val="22"/>
                    </w:rPr>
                  </w:pPr>
                  <w:r w:rsidRPr="00EA459D">
                    <w:rPr>
                      <w:b/>
                      <w:bCs/>
                      <w:i/>
                      <w:sz w:val="22"/>
                      <w:szCs w:val="22"/>
                    </w:rPr>
                    <w:t xml:space="preserve">№ </w:t>
                  </w:r>
                  <w:proofErr w:type="gramStart"/>
                  <w:r w:rsidRPr="00EA459D">
                    <w:rPr>
                      <w:b/>
                      <w:bCs/>
                      <w:i/>
                      <w:sz w:val="22"/>
                      <w:szCs w:val="22"/>
                    </w:rPr>
                    <w:t>п</w:t>
                  </w:r>
                  <w:proofErr w:type="gramEnd"/>
                  <w:r w:rsidRPr="00EA459D">
                    <w:rPr>
                      <w:b/>
                      <w:bCs/>
                      <w:i/>
                      <w:sz w:val="22"/>
                      <w:szCs w:val="22"/>
                    </w:rPr>
                    <w:t>/п</w:t>
                  </w:r>
                </w:p>
              </w:tc>
              <w:tc>
                <w:tcPr>
                  <w:tcW w:w="3253" w:type="dxa"/>
                  <w:vAlign w:val="center"/>
                </w:tcPr>
                <w:p w:rsidR="00BE6E16" w:rsidRPr="00EA459D" w:rsidRDefault="00BE6E16" w:rsidP="00E740A4">
                  <w:pPr>
                    <w:ind w:left="-108" w:right="-108"/>
                    <w:jc w:val="center"/>
                    <w:rPr>
                      <w:b/>
                      <w:i/>
                      <w:sz w:val="22"/>
                      <w:szCs w:val="22"/>
                    </w:rPr>
                  </w:pPr>
                  <w:r w:rsidRPr="00EA459D">
                    <w:rPr>
                      <w:b/>
                      <w:i/>
                      <w:sz w:val="22"/>
                      <w:szCs w:val="22"/>
                    </w:rPr>
                    <w:t>Наименование</w:t>
                  </w:r>
                </w:p>
                <w:p w:rsidR="00BE6E16" w:rsidRPr="00EA459D" w:rsidRDefault="000B4B9D" w:rsidP="00E740A4">
                  <w:pPr>
                    <w:ind w:left="-108" w:right="-108"/>
                    <w:jc w:val="center"/>
                    <w:rPr>
                      <w:b/>
                      <w:i/>
                      <w:sz w:val="22"/>
                      <w:szCs w:val="22"/>
                    </w:rPr>
                  </w:pPr>
                  <w:r>
                    <w:rPr>
                      <w:b/>
                      <w:i/>
                      <w:sz w:val="22"/>
                      <w:szCs w:val="22"/>
                    </w:rPr>
                    <w:t>товара</w:t>
                  </w:r>
                </w:p>
              </w:tc>
              <w:tc>
                <w:tcPr>
                  <w:tcW w:w="3685" w:type="dxa"/>
                  <w:vAlign w:val="center"/>
                </w:tcPr>
                <w:p w:rsidR="00BE6E16" w:rsidRPr="00EA459D" w:rsidRDefault="00BE6E16" w:rsidP="00277F5B">
                  <w:pPr>
                    <w:jc w:val="center"/>
                    <w:rPr>
                      <w:b/>
                      <w:bCs/>
                      <w:i/>
                      <w:sz w:val="22"/>
                      <w:szCs w:val="22"/>
                    </w:rPr>
                  </w:pPr>
                  <w:r w:rsidRPr="00EA459D">
                    <w:rPr>
                      <w:b/>
                      <w:i/>
                      <w:sz w:val="22"/>
                      <w:szCs w:val="22"/>
                    </w:rPr>
                    <w:t xml:space="preserve">Начальная (максимальная) цена </w:t>
                  </w:r>
                  <w:r w:rsidR="005B04F8" w:rsidRPr="00EA459D">
                    <w:rPr>
                      <w:b/>
                      <w:i/>
                      <w:sz w:val="22"/>
                      <w:szCs w:val="22"/>
                    </w:rPr>
                    <w:t xml:space="preserve">муниципального </w:t>
                  </w:r>
                  <w:r w:rsidRPr="00EA459D">
                    <w:rPr>
                      <w:b/>
                      <w:i/>
                      <w:sz w:val="22"/>
                      <w:szCs w:val="22"/>
                    </w:rPr>
                    <w:t xml:space="preserve">контракта по каждому виду товара </w:t>
                  </w:r>
                  <w:r w:rsidR="005B04F8" w:rsidRPr="00EA459D">
                    <w:rPr>
                      <w:b/>
                      <w:i/>
                      <w:sz w:val="22"/>
                      <w:szCs w:val="22"/>
                    </w:rPr>
                    <w:t>(раб</w:t>
                  </w:r>
                  <w:r w:rsidR="00C771EC" w:rsidRPr="00EA459D">
                    <w:rPr>
                      <w:b/>
                      <w:i/>
                      <w:sz w:val="22"/>
                      <w:szCs w:val="22"/>
                    </w:rPr>
                    <w:t>о</w:t>
                  </w:r>
                  <w:r w:rsidR="005B04F8" w:rsidRPr="00EA459D">
                    <w:rPr>
                      <w:b/>
                      <w:i/>
                      <w:sz w:val="22"/>
                      <w:szCs w:val="22"/>
                    </w:rPr>
                    <w:t>ты, услуги)</w:t>
                  </w:r>
                  <w:r w:rsidRPr="00EA459D">
                    <w:rPr>
                      <w:b/>
                      <w:i/>
                      <w:sz w:val="22"/>
                      <w:szCs w:val="22"/>
                    </w:rPr>
                    <w:t>*,</w:t>
                  </w:r>
                  <w:r w:rsidR="00277F5B">
                    <w:rPr>
                      <w:b/>
                      <w:i/>
                      <w:sz w:val="22"/>
                      <w:szCs w:val="22"/>
                    </w:rPr>
                    <w:t xml:space="preserve"> </w:t>
                  </w:r>
                  <w:r w:rsidRPr="00EA459D">
                    <w:rPr>
                      <w:b/>
                      <w:i/>
                      <w:sz w:val="22"/>
                      <w:szCs w:val="22"/>
                    </w:rPr>
                    <w:t>руб.</w:t>
                  </w:r>
                </w:p>
              </w:tc>
            </w:tr>
            <w:tr w:rsidR="00277F5B" w:rsidRPr="001378CC" w:rsidTr="00277F5B">
              <w:tc>
                <w:tcPr>
                  <w:tcW w:w="522" w:type="dxa"/>
                </w:tcPr>
                <w:p w:rsidR="00277F5B" w:rsidRDefault="00277F5B" w:rsidP="003F33D9">
                  <w:pPr>
                    <w:suppressAutoHyphens/>
                    <w:jc w:val="both"/>
                    <w:rPr>
                      <w:sz w:val="24"/>
                      <w:szCs w:val="24"/>
                      <w:lang w:eastAsia="ar-SA"/>
                    </w:rPr>
                  </w:pPr>
                  <w:r>
                    <w:rPr>
                      <w:sz w:val="24"/>
                      <w:szCs w:val="24"/>
                      <w:lang w:eastAsia="ar-SA"/>
                    </w:rPr>
                    <w:t>1</w:t>
                  </w:r>
                </w:p>
              </w:tc>
              <w:tc>
                <w:tcPr>
                  <w:tcW w:w="3253" w:type="dxa"/>
                  <w:vAlign w:val="center"/>
                </w:tcPr>
                <w:p w:rsidR="00277F5B" w:rsidRPr="00D11BAE" w:rsidRDefault="003177EF" w:rsidP="000E318F">
                  <w:pPr>
                    <w:suppressAutoHyphens/>
                    <w:jc w:val="both"/>
                    <w:rPr>
                      <w:sz w:val="24"/>
                      <w:szCs w:val="24"/>
                      <w:lang w:eastAsia="zh-CN"/>
                    </w:rPr>
                  </w:pPr>
                  <w:r w:rsidRPr="003A4E5B">
                    <w:rPr>
                      <w:i/>
                      <w:color w:val="000000"/>
                      <w:sz w:val="24"/>
                      <w:szCs w:val="24"/>
                    </w:rPr>
                    <w:t>бумаг</w:t>
                  </w:r>
                  <w:r w:rsidR="000E318F">
                    <w:rPr>
                      <w:i/>
                      <w:color w:val="000000"/>
                      <w:sz w:val="24"/>
                      <w:szCs w:val="24"/>
                    </w:rPr>
                    <w:t>а</w:t>
                  </w:r>
                  <w:r w:rsidRPr="003A4E5B">
                    <w:rPr>
                      <w:i/>
                      <w:color w:val="000000"/>
                      <w:sz w:val="24"/>
                      <w:szCs w:val="24"/>
                    </w:rPr>
                    <w:t xml:space="preserve"> для офисной техники</w:t>
                  </w:r>
                  <w:r>
                    <w:rPr>
                      <w:i/>
                      <w:color w:val="000000"/>
                      <w:sz w:val="24"/>
                      <w:szCs w:val="24"/>
                    </w:rPr>
                    <w:t xml:space="preserve"> формата</w:t>
                  </w:r>
                  <w:proofErr w:type="gramStart"/>
                  <w:r>
                    <w:rPr>
                      <w:i/>
                      <w:color w:val="000000"/>
                      <w:sz w:val="24"/>
                      <w:szCs w:val="24"/>
                    </w:rPr>
                    <w:t xml:space="preserve"> А</w:t>
                  </w:r>
                  <w:proofErr w:type="gramEnd"/>
                  <w:r w:rsidR="00560306">
                    <w:rPr>
                      <w:i/>
                      <w:color w:val="000000"/>
                      <w:sz w:val="24"/>
                      <w:szCs w:val="24"/>
                    </w:rPr>
                    <w:t xml:space="preserve"> </w:t>
                  </w:r>
                  <w:r>
                    <w:rPr>
                      <w:i/>
                      <w:color w:val="000000"/>
                      <w:sz w:val="24"/>
                      <w:szCs w:val="24"/>
                    </w:rPr>
                    <w:t>4</w:t>
                  </w:r>
                </w:p>
              </w:tc>
              <w:tc>
                <w:tcPr>
                  <w:tcW w:w="3685" w:type="dxa"/>
                </w:tcPr>
                <w:p w:rsidR="00277F5B" w:rsidRPr="001378CC" w:rsidRDefault="009717A9" w:rsidP="00277F5B">
                  <w:pPr>
                    <w:jc w:val="center"/>
                    <w:rPr>
                      <w:bCs/>
                      <w:iCs/>
                      <w:color w:val="000000"/>
                      <w:sz w:val="24"/>
                      <w:szCs w:val="24"/>
                    </w:rPr>
                  </w:pPr>
                  <w:r>
                    <w:rPr>
                      <w:bCs/>
                      <w:iCs/>
                      <w:color w:val="000000"/>
                      <w:sz w:val="24"/>
                      <w:szCs w:val="24"/>
                    </w:rPr>
                    <w:t>266 000,00</w:t>
                  </w:r>
                </w:p>
              </w:tc>
            </w:tr>
            <w:tr w:rsidR="000306E3" w:rsidRPr="001378CC" w:rsidTr="000306E3">
              <w:tc>
                <w:tcPr>
                  <w:tcW w:w="7460" w:type="dxa"/>
                  <w:gridSpan w:val="3"/>
                </w:tcPr>
                <w:p w:rsidR="000306E3" w:rsidRPr="0033670D" w:rsidRDefault="0033670D" w:rsidP="009717A9">
                  <w:pPr>
                    <w:rPr>
                      <w:b/>
                      <w:sz w:val="24"/>
                      <w:szCs w:val="24"/>
                    </w:rPr>
                  </w:pPr>
                  <w:r w:rsidRPr="0033670D">
                    <w:rPr>
                      <w:b/>
                      <w:bCs/>
                      <w:sz w:val="24"/>
                      <w:szCs w:val="24"/>
                    </w:rPr>
                    <w:t xml:space="preserve">Начальная максимальная цена контракта составляет: </w:t>
                  </w:r>
                  <w:r w:rsidR="009717A9">
                    <w:rPr>
                      <w:b/>
                      <w:sz w:val="24"/>
                      <w:szCs w:val="24"/>
                    </w:rPr>
                    <w:t>266 00</w:t>
                  </w:r>
                  <w:r w:rsidR="00455691">
                    <w:rPr>
                      <w:b/>
                      <w:sz w:val="24"/>
                      <w:szCs w:val="24"/>
                    </w:rPr>
                    <w:t>0</w:t>
                  </w:r>
                  <w:r w:rsidRPr="0033670D">
                    <w:rPr>
                      <w:b/>
                      <w:sz w:val="24"/>
                      <w:szCs w:val="24"/>
                    </w:rPr>
                    <w:t xml:space="preserve"> (</w:t>
                  </w:r>
                  <w:r w:rsidR="000E318F">
                    <w:rPr>
                      <w:b/>
                      <w:sz w:val="24"/>
                      <w:szCs w:val="24"/>
                    </w:rPr>
                    <w:t xml:space="preserve">двести </w:t>
                  </w:r>
                  <w:r w:rsidR="009717A9">
                    <w:rPr>
                      <w:b/>
                      <w:sz w:val="24"/>
                      <w:szCs w:val="24"/>
                    </w:rPr>
                    <w:t>шестьдесят шесть тысяч</w:t>
                  </w:r>
                  <w:r w:rsidRPr="0033670D">
                    <w:rPr>
                      <w:b/>
                      <w:sz w:val="24"/>
                      <w:szCs w:val="24"/>
                    </w:rPr>
                    <w:t>) рублей 00 копеек</w:t>
                  </w:r>
                  <w:r w:rsidR="00277F5B" w:rsidRPr="0033670D">
                    <w:rPr>
                      <w:b/>
                      <w:sz w:val="24"/>
                      <w:szCs w:val="24"/>
                    </w:rPr>
                    <w:t>.</w:t>
                  </w:r>
                </w:p>
              </w:tc>
            </w:tr>
          </w:tbl>
          <w:p w:rsidR="00A27773" w:rsidRPr="00EA459D" w:rsidRDefault="00A27773" w:rsidP="0004766C">
            <w:pPr>
              <w:widowControl/>
              <w:jc w:val="both"/>
              <w:rPr>
                <w:b/>
                <w:bCs/>
                <w:sz w:val="22"/>
                <w:szCs w:val="22"/>
              </w:rPr>
            </w:pPr>
            <w:r w:rsidRPr="00EA459D">
              <w:rPr>
                <w:bCs/>
                <w:sz w:val="22"/>
                <w:szCs w:val="22"/>
              </w:rPr>
              <w:t xml:space="preserve">Совокупность значений, используемых в расчете, при определении начальной максимальной цены </w:t>
            </w:r>
            <w:r w:rsidR="00C771EC" w:rsidRPr="00EA459D">
              <w:rPr>
                <w:bCs/>
                <w:sz w:val="22"/>
                <w:szCs w:val="22"/>
              </w:rPr>
              <w:t xml:space="preserve">муниципального </w:t>
            </w:r>
            <w:r w:rsidRPr="00EA459D">
              <w:rPr>
                <w:bCs/>
                <w:sz w:val="22"/>
                <w:szCs w:val="22"/>
              </w:rPr>
              <w:t>контракта является однородной, так как коэффициент вариации цены не превышает 33%</w:t>
            </w:r>
            <w:r w:rsidR="00E21B91" w:rsidRPr="00EA459D">
              <w:rPr>
                <w:bCs/>
                <w:sz w:val="22"/>
                <w:szCs w:val="22"/>
              </w:rPr>
              <w:t>*</w:t>
            </w:r>
            <w:r w:rsidR="00EC227A" w:rsidRPr="00EA459D">
              <w:rPr>
                <w:b/>
                <w:bCs/>
                <w:sz w:val="22"/>
                <w:szCs w:val="22"/>
              </w:rPr>
              <w:t>.</w:t>
            </w:r>
          </w:p>
          <w:p w:rsidR="00EC227A" w:rsidRPr="00EA459D" w:rsidRDefault="00EC227A" w:rsidP="0004766C">
            <w:pPr>
              <w:widowControl/>
              <w:jc w:val="both"/>
              <w:rPr>
                <w:b/>
                <w:bCs/>
                <w:sz w:val="22"/>
                <w:szCs w:val="22"/>
              </w:rPr>
            </w:pPr>
            <w:r w:rsidRPr="00EA459D">
              <w:rPr>
                <w:b/>
                <w:bCs/>
                <w:sz w:val="22"/>
                <w:szCs w:val="22"/>
              </w:rPr>
              <w:t>_______________</w:t>
            </w:r>
          </w:p>
          <w:p w:rsidR="00750498" w:rsidRPr="00EA459D" w:rsidRDefault="005406D8" w:rsidP="00E21B91">
            <w:pPr>
              <w:jc w:val="both"/>
              <w:rPr>
                <w:b/>
                <w:color w:val="FF0000"/>
                <w:sz w:val="22"/>
                <w:szCs w:val="22"/>
                <w:lang w:eastAsia="en-US"/>
              </w:rPr>
            </w:pPr>
            <w:r w:rsidRPr="00EA459D">
              <w:rPr>
                <w:b/>
                <w:bCs/>
                <w:sz w:val="22"/>
                <w:szCs w:val="22"/>
              </w:rPr>
              <w:t>*</w:t>
            </w:r>
            <w:r w:rsidR="00A27773" w:rsidRPr="00EA459D">
              <w:rPr>
                <w:b/>
                <w:bCs/>
                <w:sz w:val="22"/>
                <w:szCs w:val="22"/>
              </w:rPr>
              <w:t xml:space="preserve">Расчет </w:t>
            </w:r>
            <w:r w:rsidR="0004766C" w:rsidRPr="00EA459D">
              <w:rPr>
                <w:b/>
                <w:bCs/>
                <w:sz w:val="22"/>
                <w:szCs w:val="22"/>
              </w:rPr>
              <w:t xml:space="preserve">начальной (максимальной) цены </w:t>
            </w:r>
            <w:r w:rsidR="00C771EC" w:rsidRPr="00EA459D">
              <w:rPr>
                <w:b/>
                <w:bCs/>
                <w:sz w:val="22"/>
                <w:szCs w:val="22"/>
              </w:rPr>
              <w:t xml:space="preserve">муниципального </w:t>
            </w:r>
            <w:r w:rsidR="0004766C" w:rsidRPr="00EA459D">
              <w:rPr>
                <w:b/>
                <w:bCs/>
                <w:sz w:val="22"/>
                <w:szCs w:val="22"/>
              </w:rPr>
              <w:t xml:space="preserve">контракта и </w:t>
            </w:r>
            <w:r w:rsidR="00A27773" w:rsidRPr="00EA459D">
              <w:rPr>
                <w:b/>
                <w:bCs/>
                <w:sz w:val="22"/>
                <w:szCs w:val="22"/>
              </w:rPr>
              <w:t xml:space="preserve">коэффициента вариации </w:t>
            </w:r>
            <w:r w:rsidR="0004766C" w:rsidRPr="00EA459D">
              <w:rPr>
                <w:b/>
                <w:bCs/>
                <w:sz w:val="22"/>
                <w:szCs w:val="22"/>
              </w:rPr>
              <w:t xml:space="preserve">цены </w:t>
            </w:r>
            <w:r w:rsidR="00E21B91" w:rsidRPr="00EA459D">
              <w:rPr>
                <w:b/>
                <w:bCs/>
                <w:sz w:val="22"/>
                <w:szCs w:val="22"/>
              </w:rPr>
              <w:t>по каждому виду товара</w:t>
            </w:r>
            <w:r w:rsidR="00C771EC" w:rsidRPr="00EA459D">
              <w:rPr>
                <w:b/>
                <w:bCs/>
                <w:sz w:val="22"/>
                <w:szCs w:val="22"/>
              </w:rPr>
              <w:t xml:space="preserve"> (работы, услуги)</w:t>
            </w:r>
            <w:r w:rsidR="00E21B91" w:rsidRPr="00EA459D">
              <w:rPr>
                <w:b/>
                <w:bCs/>
                <w:sz w:val="22"/>
                <w:szCs w:val="22"/>
              </w:rPr>
              <w:t xml:space="preserve">, </w:t>
            </w:r>
            <w:r w:rsidR="00A27773" w:rsidRPr="00EA459D">
              <w:rPr>
                <w:b/>
                <w:bCs/>
                <w:sz w:val="22"/>
                <w:szCs w:val="22"/>
              </w:rPr>
              <w:t xml:space="preserve">прилагается отдельным файлом </w:t>
            </w:r>
            <w:r w:rsidR="00A27773" w:rsidRPr="00EA459D">
              <w:rPr>
                <w:b/>
                <w:sz w:val="22"/>
                <w:szCs w:val="22"/>
              </w:rPr>
              <w:t>в форме электронного документа и является неотъемлемой частью настоящей документации</w:t>
            </w:r>
            <w:r w:rsidR="00A27773" w:rsidRPr="00EA459D">
              <w:rPr>
                <w:b/>
                <w:bCs/>
                <w:sz w:val="22"/>
                <w:szCs w:val="22"/>
              </w:rPr>
              <w:t xml:space="preserve"> об электронном аукционе.</w:t>
            </w:r>
          </w:p>
        </w:tc>
      </w:tr>
      <w:tr w:rsidR="0066531D" w:rsidRPr="00EA459D" w:rsidTr="00A27773">
        <w:trPr>
          <w:trHeight w:val="607"/>
        </w:trPr>
        <w:tc>
          <w:tcPr>
            <w:tcW w:w="9860" w:type="dxa"/>
            <w:gridSpan w:val="2"/>
            <w:tcBorders>
              <w:top w:val="single" w:sz="4" w:space="0" w:color="auto"/>
              <w:left w:val="single" w:sz="4" w:space="0" w:color="auto"/>
              <w:bottom w:val="single" w:sz="4" w:space="0" w:color="auto"/>
              <w:right w:val="single" w:sz="4" w:space="0" w:color="auto"/>
            </w:tcBorders>
          </w:tcPr>
          <w:p w:rsidR="00560306" w:rsidRDefault="0066531D" w:rsidP="00560306">
            <w:pPr>
              <w:jc w:val="both"/>
              <w:rPr>
                <w:b/>
                <w:bCs/>
                <w:sz w:val="22"/>
                <w:szCs w:val="22"/>
              </w:rPr>
            </w:pPr>
            <w:r w:rsidRPr="00EA459D">
              <w:rPr>
                <w:b/>
                <w:bCs/>
                <w:sz w:val="22"/>
                <w:szCs w:val="22"/>
              </w:rPr>
              <w:t xml:space="preserve">Дата подготовки обоснования начальной (максимальной) цены </w:t>
            </w:r>
            <w:r w:rsidR="00C771EC" w:rsidRPr="00EA459D">
              <w:rPr>
                <w:b/>
                <w:bCs/>
                <w:sz w:val="22"/>
                <w:szCs w:val="22"/>
              </w:rPr>
              <w:t xml:space="preserve">муниципального </w:t>
            </w:r>
          </w:p>
          <w:p w:rsidR="0066531D" w:rsidRPr="00EA459D" w:rsidRDefault="0066531D" w:rsidP="009717A9">
            <w:pPr>
              <w:jc w:val="both"/>
              <w:rPr>
                <w:sz w:val="22"/>
                <w:szCs w:val="22"/>
              </w:rPr>
            </w:pPr>
            <w:r w:rsidRPr="00EA459D">
              <w:rPr>
                <w:b/>
                <w:bCs/>
                <w:sz w:val="22"/>
                <w:szCs w:val="22"/>
              </w:rPr>
              <w:t>контракта:</w:t>
            </w:r>
            <w:r w:rsidR="00560306">
              <w:rPr>
                <w:b/>
                <w:bCs/>
                <w:sz w:val="22"/>
                <w:szCs w:val="22"/>
              </w:rPr>
              <w:t xml:space="preserve"> </w:t>
            </w:r>
            <w:r w:rsidR="009717A9">
              <w:rPr>
                <w:b/>
                <w:bCs/>
                <w:sz w:val="22"/>
                <w:szCs w:val="22"/>
              </w:rPr>
              <w:t>29</w:t>
            </w:r>
            <w:r w:rsidR="000B4B9D">
              <w:rPr>
                <w:b/>
                <w:bCs/>
                <w:sz w:val="22"/>
                <w:szCs w:val="22"/>
              </w:rPr>
              <w:t>.</w:t>
            </w:r>
            <w:r w:rsidR="009717A9">
              <w:rPr>
                <w:b/>
                <w:bCs/>
                <w:sz w:val="22"/>
                <w:szCs w:val="22"/>
              </w:rPr>
              <w:t>09</w:t>
            </w:r>
            <w:r w:rsidR="000E14B0" w:rsidRPr="00EA459D">
              <w:rPr>
                <w:b/>
                <w:bCs/>
                <w:sz w:val="22"/>
                <w:szCs w:val="22"/>
              </w:rPr>
              <w:t>.201</w:t>
            </w:r>
            <w:r w:rsidR="000E318F">
              <w:rPr>
                <w:b/>
                <w:bCs/>
                <w:sz w:val="22"/>
                <w:szCs w:val="22"/>
              </w:rPr>
              <w:t>7</w:t>
            </w:r>
            <w:r w:rsidR="000E14B0" w:rsidRPr="00EA459D">
              <w:rPr>
                <w:b/>
                <w:bCs/>
                <w:sz w:val="22"/>
                <w:szCs w:val="22"/>
              </w:rPr>
              <w:t xml:space="preserve"> </w:t>
            </w:r>
          </w:p>
        </w:tc>
      </w:tr>
    </w:tbl>
    <w:p w:rsidR="00BD6BD1" w:rsidRPr="001A76F3" w:rsidRDefault="00BD6BD1" w:rsidP="0066531D">
      <w:pPr>
        <w:jc w:val="center"/>
        <w:rPr>
          <w:color w:val="FF0000"/>
          <w:szCs w:val="24"/>
        </w:rPr>
      </w:pPr>
    </w:p>
    <w:sectPr w:rsidR="00BD6BD1" w:rsidRPr="001A76F3" w:rsidSect="00F37F23">
      <w:footerReference w:type="even" r:id="rId33"/>
      <w:footerReference w:type="default" r:id="rId34"/>
      <w:footerReference w:type="first" r:id="rId35"/>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59" w:rsidRDefault="002E1B59">
      <w:r>
        <w:separator/>
      </w:r>
    </w:p>
  </w:endnote>
  <w:endnote w:type="continuationSeparator" w:id="0">
    <w:p w:rsidR="002E1B59" w:rsidRDefault="002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4" w:rsidRDefault="00AF23B4"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F23B4" w:rsidRDefault="00AF23B4">
    <w:pPr>
      <w:pStyle w:val="af7"/>
      <w:ind w:right="360"/>
    </w:pPr>
  </w:p>
  <w:p w:rsidR="00AF23B4" w:rsidRDefault="00AF23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4" w:rsidRDefault="00AF23B4"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DE1128">
      <w:rPr>
        <w:rStyle w:val="ad"/>
        <w:noProof/>
      </w:rPr>
      <w:t>52</w:t>
    </w:r>
    <w:r>
      <w:rPr>
        <w:rStyle w:val="ad"/>
      </w:rPr>
      <w:fldChar w:fldCharType="end"/>
    </w:r>
  </w:p>
  <w:p w:rsidR="00AF23B4" w:rsidRDefault="00AF23B4">
    <w:pPr>
      <w:pStyle w:val="af7"/>
      <w:ind w:right="360"/>
    </w:pPr>
  </w:p>
  <w:p w:rsidR="00AF23B4" w:rsidRDefault="00AF23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4" w:rsidRDefault="00AF23B4"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59" w:rsidRDefault="002E1B59">
      <w:r>
        <w:separator/>
      </w:r>
    </w:p>
  </w:footnote>
  <w:footnote w:type="continuationSeparator" w:id="0">
    <w:p w:rsidR="002E1B59" w:rsidRDefault="002E1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8">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23"/>
  </w:num>
  <w:num w:numId="3">
    <w:abstractNumId w:val="24"/>
  </w:num>
  <w:num w:numId="4">
    <w:abstractNumId w:val="19"/>
  </w:num>
  <w:num w:numId="5">
    <w:abstractNumId w:val="28"/>
  </w:num>
  <w:num w:numId="6">
    <w:abstractNumId w:val="25"/>
  </w:num>
  <w:num w:numId="7">
    <w:abstractNumId w:val="15"/>
  </w:num>
  <w:num w:numId="8">
    <w:abstractNumId w:val="17"/>
  </w:num>
  <w:num w:numId="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5"/>
    </w:lvlOverride>
    <w:lvlOverride w:ilvl="2"/>
    <w:lvlOverride w:ilvl="3"/>
    <w:lvlOverride w:ilvl="4"/>
    <w:lvlOverride w:ilvl="5"/>
    <w:lvlOverride w:ilvl="6"/>
    <w:lvlOverride w:ilvl="7"/>
    <w:lvlOverride w:ilvl="8"/>
  </w:num>
  <w:num w:numId="1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B05D5"/>
    <w:rsid w:val="00000165"/>
    <w:rsid w:val="00000ABD"/>
    <w:rsid w:val="00000C3D"/>
    <w:rsid w:val="00000FA8"/>
    <w:rsid w:val="0000106C"/>
    <w:rsid w:val="00001084"/>
    <w:rsid w:val="00001C88"/>
    <w:rsid w:val="00001ED5"/>
    <w:rsid w:val="000022C5"/>
    <w:rsid w:val="0000234D"/>
    <w:rsid w:val="00002733"/>
    <w:rsid w:val="00002B80"/>
    <w:rsid w:val="00003216"/>
    <w:rsid w:val="00003325"/>
    <w:rsid w:val="00003330"/>
    <w:rsid w:val="000035F7"/>
    <w:rsid w:val="00003A6E"/>
    <w:rsid w:val="00003BC6"/>
    <w:rsid w:val="000046AC"/>
    <w:rsid w:val="000046E9"/>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19F7"/>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06E3"/>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1FD2"/>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179"/>
    <w:rsid w:val="000802F6"/>
    <w:rsid w:val="0008095E"/>
    <w:rsid w:val="00080B49"/>
    <w:rsid w:val="00080DBD"/>
    <w:rsid w:val="00080ECD"/>
    <w:rsid w:val="0008102F"/>
    <w:rsid w:val="0008135A"/>
    <w:rsid w:val="00081567"/>
    <w:rsid w:val="0008160E"/>
    <w:rsid w:val="00081C8C"/>
    <w:rsid w:val="00082536"/>
    <w:rsid w:val="00082B97"/>
    <w:rsid w:val="00082C1E"/>
    <w:rsid w:val="000831DD"/>
    <w:rsid w:val="0008377D"/>
    <w:rsid w:val="000839D5"/>
    <w:rsid w:val="00083CBB"/>
    <w:rsid w:val="000844DD"/>
    <w:rsid w:val="00084577"/>
    <w:rsid w:val="00084938"/>
    <w:rsid w:val="0008498E"/>
    <w:rsid w:val="00084E75"/>
    <w:rsid w:val="00085284"/>
    <w:rsid w:val="000853B4"/>
    <w:rsid w:val="00085938"/>
    <w:rsid w:val="00085EB7"/>
    <w:rsid w:val="000861CC"/>
    <w:rsid w:val="00086564"/>
    <w:rsid w:val="0008665D"/>
    <w:rsid w:val="00087235"/>
    <w:rsid w:val="000873D7"/>
    <w:rsid w:val="000878F7"/>
    <w:rsid w:val="00087A6E"/>
    <w:rsid w:val="00090045"/>
    <w:rsid w:val="000908D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18F"/>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D87"/>
    <w:rsid w:val="00100D97"/>
    <w:rsid w:val="00100E29"/>
    <w:rsid w:val="00101373"/>
    <w:rsid w:val="00101826"/>
    <w:rsid w:val="00101AF7"/>
    <w:rsid w:val="00101E3C"/>
    <w:rsid w:val="001026EF"/>
    <w:rsid w:val="00102C02"/>
    <w:rsid w:val="00102CF0"/>
    <w:rsid w:val="00102D1B"/>
    <w:rsid w:val="00103EC3"/>
    <w:rsid w:val="001049FF"/>
    <w:rsid w:val="00104D30"/>
    <w:rsid w:val="00104ECE"/>
    <w:rsid w:val="00105300"/>
    <w:rsid w:val="001061CA"/>
    <w:rsid w:val="001067DB"/>
    <w:rsid w:val="00107432"/>
    <w:rsid w:val="0010777B"/>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1C"/>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6B4"/>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5231"/>
    <w:rsid w:val="001952C0"/>
    <w:rsid w:val="0019539F"/>
    <w:rsid w:val="00195657"/>
    <w:rsid w:val="00195AB5"/>
    <w:rsid w:val="00195AFB"/>
    <w:rsid w:val="00195F04"/>
    <w:rsid w:val="00196901"/>
    <w:rsid w:val="00196B17"/>
    <w:rsid w:val="001971BE"/>
    <w:rsid w:val="00197326"/>
    <w:rsid w:val="001975C2"/>
    <w:rsid w:val="00197B2E"/>
    <w:rsid w:val="00197B69"/>
    <w:rsid w:val="00197FA7"/>
    <w:rsid w:val="00197FAA"/>
    <w:rsid w:val="001A0138"/>
    <w:rsid w:val="001A1401"/>
    <w:rsid w:val="001A1684"/>
    <w:rsid w:val="001A17C6"/>
    <w:rsid w:val="001A20A2"/>
    <w:rsid w:val="001A253B"/>
    <w:rsid w:val="001A32C1"/>
    <w:rsid w:val="001A36BE"/>
    <w:rsid w:val="001A36E8"/>
    <w:rsid w:val="001A3AEF"/>
    <w:rsid w:val="001A3C83"/>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367"/>
    <w:rsid w:val="001B66E2"/>
    <w:rsid w:val="001B6BA3"/>
    <w:rsid w:val="001B700B"/>
    <w:rsid w:val="001B7303"/>
    <w:rsid w:val="001B7317"/>
    <w:rsid w:val="001B73F5"/>
    <w:rsid w:val="001B7571"/>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575"/>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31D"/>
    <w:rsid w:val="001D6352"/>
    <w:rsid w:val="001D6460"/>
    <w:rsid w:val="001D6694"/>
    <w:rsid w:val="001D67E3"/>
    <w:rsid w:val="001D686A"/>
    <w:rsid w:val="001D68CD"/>
    <w:rsid w:val="001D6963"/>
    <w:rsid w:val="001D6A6C"/>
    <w:rsid w:val="001D6F5F"/>
    <w:rsid w:val="001D71DC"/>
    <w:rsid w:val="001D721B"/>
    <w:rsid w:val="001D763A"/>
    <w:rsid w:val="001D7BC2"/>
    <w:rsid w:val="001D7DE0"/>
    <w:rsid w:val="001E03AC"/>
    <w:rsid w:val="001E0562"/>
    <w:rsid w:val="001E06BC"/>
    <w:rsid w:val="001E06DA"/>
    <w:rsid w:val="001E0A2D"/>
    <w:rsid w:val="001E1C19"/>
    <w:rsid w:val="001E1C71"/>
    <w:rsid w:val="001E1D84"/>
    <w:rsid w:val="001E1DBF"/>
    <w:rsid w:val="001E30FD"/>
    <w:rsid w:val="001E349C"/>
    <w:rsid w:val="001E3570"/>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EF"/>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6F5"/>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57C05"/>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77F5B"/>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6B"/>
    <w:rsid w:val="002C1BAE"/>
    <w:rsid w:val="002C223F"/>
    <w:rsid w:val="002C2BF8"/>
    <w:rsid w:val="002C2C22"/>
    <w:rsid w:val="002C2D97"/>
    <w:rsid w:val="002C2E37"/>
    <w:rsid w:val="002C2FDA"/>
    <w:rsid w:val="002C39AE"/>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1B59"/>
    <w:rsid w:val="002E2207"/>
    <w:rsid w:val="002E2448"/>
    <w:rsid w:val="002E2B4B"/>
    <w:rsid w:val="002E2E80"/>
    <w:rsid w:val="002E2FD3"/>
    <w:rsid w:val="002E3B6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33D"/>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177EF"/>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70D"/>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B06"/>
    <w:rsid w:val="00363C2A"/>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542"/>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4E5B"/>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E6B"/>
    <w:rsid w:val="003E78F3"/>
    <w:rsid w:val="003F00BD"/>
    <w:rsid w:val="003F0601"/>
    <w:rsid w:val="003F0D1F"/>
    <w:rsid w:val="003F133A"/>
    <w:rsid w:val="003F1394"/>
    <w:rsid w:val="003F14FA"/>
    <w:rsid w:val="003F195D"/>
    <w:rsid w:val="003F1AF3"/>
    <w:rsid w:val="003F1B1F"/>
    <w:rsid w:val="003F1E24"/>
    <w:rsid w:val="003F33D9"/>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3CE"/>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971"/>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064"/>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5691"/>
    <w:rsid w:val="004558B4"/>
    <w:rsid w:val="00456B0C"/>
    <w:rsid w:val="00456E12"/>
    <w:rsid w:val="004572E4"/>
    <w:rsid w:val="004574E3"/>
    <w:rsid w:val="00457525"/>
    <w:rsid w:val="00457565"/>
    <w:rsid w:val="004577B7"/>
    <w:rsid w:val="00457B84"/>
    <w:rsid w:val="00457C83"/>
    <w:rsid w:val="00460908"/>
    <w:rsid w:val="004618EC"/>
    <w:rsid w:val="00461A84"/>
    <w:rsid w:val="00463899"/>
    <w:rsid w:val="00463E45"/>
    <w:rsid w:val="004648F5"/>
    <w:rsid w:val="00464DD7"/>
    <w:rsid w:val="0046553C"/>
    <w:rsid w:val="0046570A"/>
    <w:rsid w:val="004661CF"/>
    <w:rsid w:val="004668F4"/>
    <w:rsid w:val="00467C8D"/>
    <w:rsid w:val="00467D32"/>
    <w:rsid w:val="00467D70"/>
    <w:rsid w:val="00470374"/>
    <w:rsid w:val="00470398"/>
    <w:rsid w:val="00470626"/>
    <w:rsid w:val="00470960"/>
    <w:rsid w:val="00470CA4"/>
    <w:rsid w:val="00471277"/>
    <w:rsid w:val="004714F0"/>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73A0"/>
    <w:rsid w:val="0048748A"/>
    <w:rsid w:val="00487493"/>
    <w:rsid w:val="00487C88"/>
    <w:rsid w:val="004900A7"/>
    <w:rsid w:val="0049047D"/>
    <w:rsid w:val="00490714"/>
    <w:rsid w:val="00490BB8"/>
    <w:rsid w:val="00490E72"/>
    <w:rsid w:val="00491402"/>
    <w:rsid w:val="0049178B"/>
    <w:rsid w:val="00491A5E"/>
    <w:rsid w:val="00491F33"/>
    <w:rsid w:val="00492298"/>
    <w:rsid w:val="004922A8"/>
    <w:rsid w:val="00492A31"/>
    <w:rsid w:val="00492EAB"/>
    <w:rsid w:val="00493906"/>
    <w:rsid w:val="00493D3F"/>
    <w:rsid w:val="0049480D"/>
    <w:rsid w:val="00494A09"/>
    <w:rsid w:val="0049503F"/>
    <w:rsid w:val="004953A2"/>
    <w:rsid w:val="0049544E"/>
    <w:rsid w:val="004956FD"/>
    <w:rsid w:val="00495ACD"/>
    <w:rsid w:val="00496597"/>
    <w:rsid w:val="004968A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51"/>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7BB"/>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0F17"/>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A25"/>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7DC"/>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4CC"/>
    <w:rsid w:val="005345F1"/>
    <w:rsid w:val="005346A2"/>
    <w:rsid w:val="00534E6E"/>
    <w:rsid w:val="00537014"/>
    <w:rsid w:val="005372D2"/>
    <w:rsid w:val="00537519"/>
    <w:rsid w:val="00537D4C"/>
    <w:rsid w:val="00537EE7"/>
    <w:rsid w:val="005404E1"/>
    <w:rsid w:val="005406D8"/>
    <w:rsid w:val="005410A8"/>
    <w:rsid w:val="0054133D"/>
    <w:rsid w:val="00541955"/>
    <w:rsid w:val="00541BF3"/>
    <w:rsid w:val="00541F2E"/>
    <w:rsid w:val="00542183"/>
    <w:rsid w:val="005424A7"/>
    <w:rsid w:val="0054261A"/>
    <w:rsid w:val="00542D8A"/>
    <w:rsid w:val="0054304D"/>
    <w:rsid w:val="005432C4"/>
    <w:rsid w:val="0054335C"/>
    <w:rsid w:val="005433C5"/>
    <w:rsid w:val="005437F9"/>
    <w:rsid w:val="005438DA"/>
    <w:rsid w:val="00544038"/>
    <w:rsid w:val="00545337"/>
    <w:rsid w:val="00545A25"/>
    <w:rsid w:val="00545AC9"/>
    <w:rsid w:val="00547651"/>
    <w:rsid w:val="00547A43"/>
    <w:rsid w:val="005500A5"/>
    <w:rsid w:val="0055021E"/>
    <w:rsid w:val="0055193D"/>
    <w:rsid w:val="00552277"/>
    <w:rsid w:val="005529C2"/>
    <w:rsid w:val="005529C5"/>
    <w:rsid w:val="00552C90"/>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06"/>
    <w:rsid w:val="005603DB"/>
    <w:rsid w:val="00560975"/>
    <w:rsid w:val="00560CBC"/>
    <w:rsid w:val="00560E5A"/>
    <w:rsid w:val="00561A51"/>
    <w:rsid w:val="0056241A"/>
    <w:rsid w:val="00562802"/>
    <w:rsid w:val="00562910"/>
    <w:rsid w:val="00563462"/>
    <w:rsid w:val="0056380B"/>
    <w:rsid w:val="00563CA7"/>
    <w:rsid w:val="00563DC6"/>
    <w:rsid w:val="005645DA"/>
    <w:rsid w:val="00564DF0"/>
    <w:rsid w:val="00565003"/>
    <w:rsid w:val="00565855"/>
    <w:rsid w:val="00565C7C"/>
    <w:rsid w:val="00565E10"/>
    <w:rsid w:val="00565F87"/>
    <w:rsid w:val="0056658E"/>
    <w:rsid w:val="005667AC"/>
    <w:rsid w:val="005667BD"/>
    <w:rsid w:val="005669A9"/>
    <w:rsid w:val="005672D2"/>
    <w:rsid w:val="005673FE"/>
    <w:rsid w:val="00567475"/>
    <w:rsid w:val="00567953"/>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494"/>
    <w:rsid w:val="00575577"/>
    <w:rsid w:val="00575E0A"/>
    <w:rsid w:val="005761F1"/>
    <w:rsid w:val="00576C22"/>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70"/>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1F8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7E8"/>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033"/>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870"/>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12F"/>
    <w:rsid w:val="0065747D"/>
    <w:rsid w:val="006576C0"/>
    <w:rsid w:val="00657C8C"/>
    <w:rsid w:val="00657D92"/>
    <w:rsid w:val="00657DC9"/>
    <w:rsid w:val="0066071F"/>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C0E"/>
    <w:rsid w:val="00666FD0"/>
    <w:rsid w:val="006670AA"/>
    <w:rsid w:val="00667817"/>
    <w:rsid w:val="0066781D"/>
    <w:rsid w:val="00667D3F"/>
    <w:rsid w:val="00667E4B"/>
    <w:rsid w:val="00667F14"/>
    <w:rsid w:val="006700EA"/>
    <w:rsid w:val="0067016E"/>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77"/>
    <w:rsid w:val="00676FEA"/>
    <w:rsid w:val="006771A7"/>
    <w:rsid w:val="006771E6"/>
    <w:rsid w:val="006777E2"/>
    <w:rsid w:val="006778CD"/>
    <w:rsid w:val="00677A1D"/>
    <w:rsid w:val="00677CE6"/>
    <w:rsid w:val="006807C3"/>
    <w:rsid w:val="00680B6C"/>
    <w:rsid w:val="00681120"/>
    <w:rsid w:val="00681245"/>
    <w:rsid w:val="00681B5F"/>
    <w:rsid w:val="00682AC8"/>
    <w:rsid w:val="00682B98"/>
    <w:rsid w:val="00682DDE"/>
    <w:rsid w:val="006833E4"/>
    <w:rsid w:val="00683631"/>
    <w:rsid w:val="00683B81"/>
    <w:rsid w:val="00683C02"/>
    <w:rsid w:val="00683DEB"/>
    <w:rsid w:val="00684140"/>
    <w:rsid w:val="006843F5"/>
    <w:rsid w:val="00684D5F"/>
    <w:rsid w:val="00684F50"/>
    <w:rsid w:val="00685A09"/>
    <w:rsid w:val="00685C1B"/>
    <w:rsid w:val="00685D46"/>
    <w:rsid w:val="00685F92"/>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D20"/>
    <w:rsid w:val="00692D95"/>
    <w:rsid w:val="00693047"/>
    <w:rsid w:val="006933EE"/>
    <w:rsid w:val="006936B7"/>
    <w:rsid w:val="00693B45"/>
    <w:rsid w:val="006942BF"/>
    <w:rsid w:val="00694447"/>
    <w:rsid w:val="006945F7"/>
    <w:rsid w:val="006945FF"/>
    <w:rsid w:val="006948AD"/>
    <w:rsid w:val="00694F7F"/>
    <w:rsid w:val="00695CCD"/>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6874"/>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423"/>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618"/>
    <w:rsid w:val="006E0C22"/>
    <w:rsid w:val="006E169F"/>
    <w:rsid w:val="006E1C5D"/>
    <w:rsid w:val="006E2442"/>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11E"/>
    <w:rsid w:val="00730444"/>
    <w:rsid w:val="00730599"/>
    <w:rsid w:val="00730781"/>
    <w:rsid w:val="00730CCA"/>
    <w:rsid w:val="00731154"/>
    <w:rsid w:val="00731333"/>
    <w:rsid w:val="00731829"/>
    <w:rsid w:val="00731C0B"/>
    <w:rsid w:val="007320FC"/>
    <w:rsid w:val="007321D0"/>
    <w:rsid w:val="0073228E"/>
    <w:rsid w:val="00732812"/>
    <w:rsid w:val="0073284A"/>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70EB"/>
    <w:rsid w:val="00747417"/>
    <w:rsid w:val="0074746F"/>
    <w:rsid w:val="0074790B"/>
    <w:rsid w:val="00747B01"/>
    <w:rsid w:val="00750498"/>
    <w:rsid w:val="00750684"/>
    <w:rsid w:val="007508DD"/>
    <w:rsid w:val="007509A8"/>
    <w:rsid w:val="00750B74"/>
    <w:rsid w:val="00750DCB"/>
    <w:rsid w:val="00750F9E"/>
    <w:rsid w:val="00751B02"/>
    <w:rsid w:val="007527AD"/>
    <w:rsid w:val="007528CA"/>
    <w:rsid w:val="00752B02"/>
    <w:rsid w:val="00752E08"/>
    <w:rsid w:val="00752FCB"/>
    <w:rsid w:val="00753046"/>
    <w:rsid w:val="007535F5"/>
    <w:rsid w:val="00753933"/>
    <w:rsid w:val="00753F8D"/>
    <w:rsid w:val="00754679"/>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1B6B"/>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46B"/>
    <w:rsid w:val="00787881"/>
    <w:rsid w:val="00787B33"/>
    <w:rsid w:val="00790306"/>
    <w:rsid w:val="007903B4"/>
    <w:rsid w:val="007904AE"/>
    <w:rsid w:val="00790A93"/>
    <w:rsid w:val="00790AE0"/>
    <w:rsid w:val="00790C94"/>
    <w:rsid w:val="007913CA"/>
    <w:rsid w:val="00791598"/>
    <w:rsid w:val="007920F9"/>
    <w:rsid w:val="007926D5"/>
    <w:rsid w:val="007928CA"/>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002"/>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AEE"/>
    <w:rsid w:val="007D3EA0"/>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C32"/>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469"/>
    <w:rsid w:val="00835860"/>
    <w:rsid w:val="0083599E"/>
    <w:rsid w:val="00836224"/>
    <w:rsid w:val="008366BB"/>
    <w:rsid w:val="008369DB"/>
    <w:rsid w:val="00837074"/>
    <w:rsid w:val="00837AE5"/>
    <w:rsid w:val="00837CBE"/>
    <w:rsid w:val="00837D0D"/>
    <w:rsid w:val="00837D33"/>
    <w:rsid w:val="00837DBD"/>
    <w:rsid w:val="00840048"/>
    <w:rsid w:val="0084030F"/>
    <w:rsid w:val="00840524"/>
    <w:rsid w:val="00840E40"/>
    <w:rsid w:val="00841552"/>
    <w:rsid w:val="00841A18"/>
    <w:rsid w:val="00841B9F"/>
    <w:rsid w:val="00842AA9"/>
    <w:rsid w:val="00842D61"/>
    <w:rsid w:val="008435A1"/>
    <w:rsid w:val="00843B24"/>
    <w:rsid w:val="00843F74"/>
    <w:rsid w:val="00843F81"/>
    <w:rsid w:val="008447ED"/>
    <w:rsid w:val="0084571E"/>
    <w:rsid w:val="008457EF"/>
    <w:rsid w:val="00845E07"/>
    <w:rsid w:val="008462AF"/>
    <w:rsid w:val="008462FE"/>
    <w:rsid w:val="0084641E"/>
    <w:rsid w:val="00846965"/>
    <w:rsid w:val="00846B67"/>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7BF"/>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C7D0B"/>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81A"/>
    <w:rsid w:val="008E4A4C"/>
    <w:rsid w:val="008E4B9A"/>
    <w:rsid w:val="008E4C34"/>
    <w:rsid w:val="008E4D67"/>
    <w:rsid w:val="008E58A8"/>
    <w:rsid w:val="008E5C56"/>
    <w:rsid w:val="008E5EAA"/>
    <w:rsid w:val="008E5FDF"/>
    <w:rsid w:val="008E61A1"/>
    <w:rsid w:val="008E6224"/>
    <w:rsid w:val="008E6A0C"/>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163"/>
    <w:rsid w:val="009162B0"/>
    <w:rsid w:val="009162B7"/>
    <w:rsid w:val="009164DE"/>
    <w:rsid w:val="00916AC7"/>
    <w:rsid w:val="00916B6E"/>
    <w:rsid w:val="00916B9E"/>
    <w:rsid w:val="00916ED3"/>
    <w:rsid w:val="00916FA5"/>
    <w:rsid w:val="00917125"/>
    <w:rsid w:val="00917C73"/>
    <w:rsid w:val="009200BB"/>
    <w:rsid w:val="009208A7"/>
    <w:rsid w:val="00920B8C"/>
    <w:rsid w:val="00921511"/>
    <w:rsid w:val="00921584"/>
    <w:rsid w:val="00921DDC"/>
    <w:rsid w:val="00921E27"/>
    <w:rsid w:val="00921E67"/>
    <w:rsid w:val="009221A0"/>
    <w:rsid w:val="00922508"/>
    <w:rsid w:val="0092273B"/>
    <w:rsid w:val="00922E2C"/>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684B"/>
    <w:rsid w:val="0092736D"/>
    <w:rsid w:val="00927372"/>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092"/>
    <w:rsid w:val="009508B4"/>
    <w:rsid w:val="00950DF3"/>
    <w:rsid w:val="00950E3F"/>
    <w:rsid w:val="009515F4"/>
    <w:rsid w:val="009516BE"/>
    <w:rsid w:val="00951711"/>
    <w:rsid w:val="00951859"/>
    <w:rsid w:val="0095194E"/>
    <w:rsid w:val="00951C38"/>
    <w:rsid w:val="00951F6F"/>
    <w:rsid w:val="00952524"/>
    <w:rsid w:val="009527D3"/>
    <w:rsid w:val="009527E6"/>
    <w:rsid w:val="00952A09"/>
    <w:rsid w:val="00952B95"/>
    <w:rsid w:val="00953135"/>
    <w:rsid w:val="0095339C"/>
    <w:rsid w:val="009534DF"/>
    <w:rsid w:val="00953A4E"/>
    <w:rsid w:val="00953BAA"/>
    <w:rsid w:val="00954428"/>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C6"/>
    <w:rsid w:val="00966700"/>
    <w:rsid w:val="00966C19"/>
    <w:rsid w:val="00966EB5"/>
    <w:rsid w:val="00967293"/>
    <w:rsid w:val="00967518"/>
    <w:rsid w:val="00967DD0"/>
    <w:rsid w:val="00970604"/>
    <w:rsid w:val="00970FBD"/>
    <w:rsid w:val="00970FDC"/>
    <w:rsid w:val="0097124B"/>
    <w:rsid w:val="009717A9"/>
    <w:rsid w:val="00971F9F"/>
    <w:rsid w:val="00972515"/>
    <w:rsid w:val="0097342A"/>
    <w:rsid w:val="00973B6D"/>
    <w:rsid w:val="00974303"/>
    <w:rsid w:val="00974446"/>
    <w:rsid w:val="0097454F"/>
    <w:rsid w:val="009745E7"/>
    <w:rsid w:val="009749BD"/>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4DE2"/>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6A7D"/>
    <w:rsid w:val="009B7527"/>
    <w:rsid w:val="009B7768"/>
    <w:rsid w:val="009C01DC"/>
    <w:rsid w:val="009C0353"/>
    <w:rsid w:val="009C0674"/>
    <w:rsid w:val="009C0E21"/>
    <w:rsid w:val="009C1540"/>
    <w:rsid w:val="009C1A78"/>
    <w:rsid w:val="009C1A9E"/>
    <w:rsid w:val="009C1B76"/>
    <w:rsid w:val="009C2773"/>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2FF"/>
    <w:rsid w:val="009D356B"/>
    <w:rsid w:val="009D3B5B"/>
    <w:rsid w:val="009D3B60"/>
    <w:rsid w:val="009D44C0"/>
    <w:rsid w:val="009D466A"/>
    <w:rsid w:val="009D469C"/>
    <w:rsid w:val="009D4EBC"/>
    <w:rsid w:val="009D5014"/>
    <w:rsid w:val="009D5299"/>
    <w:rsid w:val="009D532F"/>
    <w:rsid w:val="009D557C"/>
    <w:rsid w:val="009D57D4"/>
    <w:rsid w:val="009D5D57"/>
    <w:rsid w:val="009D60E5"/>
    <w:rsid w:val="009D6C37"/>
    <w:rsid w:val="009D730F"/>
    <w:rsid w:val="009D73C1"/>
    <w:rsid w:val="009D75DF"/>
    <w:rsid w:val="009D77D2"/>
    <w:rsid w:val="009D7DBA"/>
    <w:rsid w:val="009D7FD1"/>
    <w:rsid w:val="009E0193"/>
    <w:rsid w:val="009E057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A68"/>
    <w:rsid w:val="00A32DB4"/>
    <w:rsid w:val="00A3334A"/>
    <w:rsid w:val="00A33563"/>
    <w:rsid w:val="00A33B19"/>
    <w:rsid w:val="00A33E35"/>
    <w:rsid w:val="00A340EC"/>
    <w:rsid w:val="00A34904"/>
    <w:rsid w:val="00A355FD"/>
    <w:rsid w:val="00A35BC5"/>
    <w:rsid w:val="00A35E67"/>
    <w:rsid w:val="00A361DB"/>
    <w:rsid w:val="00A368B1"/>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6FD"/>
    <w:rsid w:val="00A43C8E"/>
    <w:rsid w:val="00A43E18"/>
    <w:rsid w:val="00A43F71"/>
    <w:rsid w:val="00A445E6"/>
    <w:rsid w:val="00A44EF7"/>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7BE"/>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77C"/>
    <w:rsid w:val="00A738E4"/>
    <w:rsid w:val="00A73DAE"/>
    <w:rsid w:val="00A7458D"/>
    <w:rsid w:val="00A7488C"/>
    <w:rsid w:val="00A752CD"/>
    <w:rsid w:val="00A752DA"/>
    <w:rsid w:val="00A75A5D"/>
    <w:rsid w:val="00A75DA3"/>
    <w:rsid w:val="00A762E0"/>
    <w:rsid w:val="00A76841"/>
    <w:rsid w:val="00A768CD"/>
    <w:rsid w:val="00A76F7F"/>
    <w:rsid w:val="00A776E0"/>
    <w:rsid w:val="00A77AB8"/>
    <w:rsid w:val="00A77AE9"/>
    <w:rsid w:val="00A8004A"/>
    <w:rsid w:val="00A80129"/>
    <w:rsid w:val="00A80202"/>
    <w:rsid w:val="00A803F5"/>
    <w:rsid w:val="00A8063D"/>
    <w:rsid w:val="00A80942"/>
    <w:rsid w:val="00A81353"/>
    <w:rsid w:val="00A817B4"/>
    <w:rsid w:val="00A82334"/>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6F6B"/>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3F43"/>
    <w:rsid w:val="00A95082"/>
    <w:rsid w:val="00A95E7A"/>
    <w:rsid w:val="00A95F0F"/>
    <w:rsid w:val="00A96166"/>
    <w:rsid w:val="00A96732"/>
    <w:rsid w:val="00A96835"/>
    <w:rsid w:val="00A96915"/>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A5E"/>
    <w:rsid w:val="00AA5B9F"/>
    <w:rsid w:val="00AA6719"/>
    <w:rsid w:val="00AA677A"/>
    <w:rsid w:val="00AA73F6"/>
    <w:rsid w:val="00AB0308"/>
    <w:rsid w:val="00AB0371"/>
    <w:rsid w:val="00AB04E4"/>
    <w:rsid w:val="00AB0AA0"/>
    <w:rsid w:val="00AB0AAE"/>
    <w:rsid w:val="00AB0F54"/>
    <w:rsid w:val="00AB1469"/>
    <w:rsid w:val="00AB18AE"/>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86"/>
    <w:rsid w:val="00AC5D68"/>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29C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6F"/>
    <w:rsid w:val="00AE62BC"/>
    <w:rsid w:val="00AE63C8"/>
    <w:rsid w:val="00AE67A3"/>
    <w:rsid w:val="00AE7017"/>
    <w:rsid w:val="00AE7101"/>
    <w:rsid w:val="00AE7459"/>
    <w:rsid w:val="00AE7469"/>
    <w:rsid w:val="00AE752E"/>
    <w:rsid w:val="00AE7895"/>
    <w:rsid w:val="00AE7B60"/>
    <w:rsid w:val="00AE7C09"/>
    <w:rsid w:val="00AF0E14"/>
    <w:rsid w:val="00AF1DC0"/>
    <w:rsid w:val="00AF1EF9"/>
    <w:rsid w:val="00AF20AA"/>
    <w:rsid w:val="00AF23B4"/>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B3B"/>
    <w:rsid w:val="00B23416"/>
    <w:rsid w:val="00B238DB"/>
    <w:rsid w:val="00B24BEF"/>
    <w:rsid w:val="00B24C21"/>
    <w:rsid w:val="00B24E15"/>
    <w:rsid w:val="00B25430"/>
    <w:rsid w:val="00B25895"/>
    <w:rsid w:val="00B258DC"/>
    <w:rsid w:val="00B25AD0"/>
    <w:rsid w:val="00B25D07"/>
    <w:rsid w:val="00B25E3D"/>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3F73"/>
    <w:rsid w:val="00B340C9"/>
    <w:rsid w:val="00B3420F"/>
    <w:rsid w:val="00B34926"/>
    <w:rsid w:val="00B34BCB"/>
    <w:rsid w:val="00B34E2B"/>
    <w:rsid w:val="00B34FC7"/>
    <w:rsid w:val="00B35056"/>
    <w:rsid w:val="00B35524"/>
    <w:rsid w:val="00B35F42"/>
    <w:rsid w:val="00B36083"/>
    <w:rsid w:val="00B36098"/>
    <w:rsid w:val="00B364C3"/>
    <w:rsid w:val="00B3656E"/>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05E"/>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896"/>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EA"/>
    <w:rsid w:val="00B845EA"/>
    <w:rsid w:val="00B846A1"/>
    <w:rsid w:val="00B8506A"/>
    <w:rsid w:val="00B855DE"/>
    <w:rsid w:val="00B857F0"/>
    <w:rsid w:val="00B86892"/>
    <w:rsid w:val="00B868CE"/>
    <w:rsid w:val="00B86E3C"/>
    <w:rsid w:val="00B87621"/>
    <w:rsid w:val="00B919D3"/>
    <w:rsid w:val="00B91C2F"/>
    <w:rsid w:val="00B91E14"/>
    <w:rsid w:val="00B930B9"/>
    <w:rsid w:val="00B9364B"/>
    <w:rsid w:val="00B937CA"/>
    <w:rsid w:val="00B93A88"/>
    <w:rsid w:val="00B9429F"/>
    <w:rsid w:val="00B942EC"/>
    <w:rsid w:val="00B94309"/>
    <w:rsid w:val="00B9548F"/>
    <w:rsid w:val="00B9571E"/>
    <w:rsid w:val="00B9589B"/>
    <w:rsid w:val="00B960CA"/>
    <w:rsid w:val="00B96529"/>
    <w:rsid w:val="00B966C3"/>
    <w:rsid w:val="00B96A13"/>
    <w:rsid w:val="00B96AFC"/>
    <w:rsid w:val="00B97C59"/>
    <w:rsid w:val="00BA0057"/>
    <w:rsid w:val="00BA0B1B"/>
    <w:rsid w:val="00BA0BE2"/>
    <w:rsid w:val="00BA0BEA"/>
    <w:rsid w:val="00BA0D0F"/>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369"/>
    <w:rsid w:val="00BB7D43"/>
    <w:rsid w:val="00BC00A2"/>
    <w:rsid w:val="00BC0155"/>
    <w:rsid w:val="00BC04AE"/>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29E8"/>
    <w:rsid w:val="00BD391C"/>
    <w:rsid w:val="00BD3A81"/>
    <w:rsid w:val="00BD42DE"/>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13"/>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B02"/>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60BF"/>
    <w:rsid w:val="00C16535"/>
    <w:rsid w:val="00C166D0"/>
    <w:rsid w:val="00C16943"/>
    <w:rsid w:val="00C17160"/>
    <w:rsid w:val="00C177D7"/>
    <w:rsid w:val="00C17918"/>
    <w:rsid w:val="00C17A8A"/>
    <w:rsid w:val="00C17D49"/>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9E"/>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AB2"/>
    <w:rsid w:val="00C36EA3"/>
    <w:rsid w:val="00C3702D"/>
    <w:rsid w:val="00C370C2"/>
    <w:rsid w:val="00C3718D"/>
    <w:rsid w:val="00C37530"/>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A3F"/>
    <w:rsid w:val="00C63B9F"/>
    <w:rsid w:val="00C64194"/>
    <w:rsid w:val="00C64EA7"/>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050"/>
    <w:rsid w:val="00CA078B"/>
    <w:rsid w:val="00CA0890"/>
    <w:rsid w:val="00CA0891"/>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8CE"/>
    <w:rsid w:val="00CD2A75"/>
    <w:rsid w:val="00CD341D"/>
    <w:rsid w:val="00CD35D3"/>
    <w:rsid w:val="00CD36CA"/>
    <w:rsid w:val="00CD4637"/>
    <w:rsid w:val="00CD47D6"/>
    <w:rsid w:val="00CD532B"/>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3E7"/>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110"/>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2F5B"/>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E30"/>
    <w:rsid w:val="00D5710D"/>
    <w:rsid w:val="00D60C88"/>
    <w:rsid w:val="00D613EA"/>
    <w:rsid w:val="00D61B18"/>
    <w:rsid w:val="00D61B86"/>
    <w:rsid w:val="00D61C3D"/>
    <w:rsid w:val="00D62432"/>
    <w:rsid w:val="00D6251B"/>
    <w:rsid w:val="00D62750"/>
    <w:rsid w:val="00D62EDC"/>
    <w:rsid w:val="00D638BE"/>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567"/>
    <w:rsid w:val="00D7096D"/>
    <w:rsid w:val="00D715B7"/>
    <w:rsid w:val="00D715C8"/>
    <w:rsid w:val="00D72876"/>
    <w:rsid w:val="00D72A80"/>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6A8"/>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2F7"/>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128"/>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4CA"/>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4E2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ED9"/>
    <w:rsid w:val="00E62641"/>
    <w:rsid w:val="00E62D2F"/>
    <w:rsid w:val="00E62FF2"/>
    <w:rsid w:val="00E63058"/>
    <w:rsid w:val="00E6347A"/>
    <w:rsid w:val="00E63A50"/>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71FE"/>
    <w:rsid w:val="00EA0312"/>
    <w:rsid w:val="00EA05D6"/>
    <w:rsid w:val="00EA070F"/>
    <w:rsid w:val="00EA0C4C"/>
    <w:rsid w:val="00EA106C"/>
    <w:rsid w:val="00EA15D7"/>
    <w:rsid w:val="00EA192E"/>
    <w:rsid w:val="00EA21CF"/>
    <w:rsid w:val="00EA2508"/>
    <w:rsid w:val="00EA2A55"/>
    <w:rsid w:val="00EA2B08"/>
    <w:rsid w:val="00EA34D0"/>
    <w:rsid w:val="00EA3509"/>
    <w:rsid w:val="00EA3B6B"/>
    <w:rsid w:val="00EA3BEC"/>
    <w:rsid w:val="00EA3F8D"/>
    <w:rsid w:val="00EA4214"/>
    <w:rsid w:val="00EA459D"/>
    <w:rsid w:val="00EA4C31"/>
    <w:rsid w:val="00EA5079"/>
    <w:rsid w:val="00EA5C11"/>
    <w:rsid w:val="00EA5C16"/>
    <w:rsid w:val="00EA63A5"/>
    <w:rsid w:val="00EA7768"/>
    <w:rsid w:val="00EA7771"/>
    <w:rsid w:val="00EA7DDE"/>
    <w:rsid w:val="00EB03AC"/>
    <w:rsid w:val="00EB11A0"/>
    <w:rsid w:val="00EB1256"/>
    <w:rsid w:val="00EB1F28"/>
    <w:rsid w:val="00EB271A"/>
    <w:rsid w:val="00EB2B99"/>
    <w:rsid w:val="00EB2E53"/>
    <w:rsid w:val="00EB3230"/>
    <w:rsid w:val="00EB353E"/>
    <w:rsid w:val="00EB3955"/>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84"/>
    <w:rsid w:val="00EC3D94"/>
    <w:rsid w:val="00EC44D9"/>
    <w:rsid w:val="00EC456F"/>
    <w:rsid w:val="00EC466D"/>
    <w:rsid w:val="00EC4B5E"/>
    <w:rsid w:val="00EC55D1"/>
    <w:rsid w:val="00EC58DD"/>
    <w:rsid w:val="00EC5ADF"/>
    <w:rsid w:val="00EC640C"/>
    <w:rsid w:val="00EC6698"/>
    <w:rsid w:val="00EC68D0"/>
    <w:rsid w:val="00EC70A6"/>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343"/>
    <w:rsid w:val="00EE6593"/>
    <w:rsid w:val="00EE6864"/>
    <w:rsid w:val="00EE6BE6"/>
    <w:rsid w:val="00EE7C1D"/>
    <w:rsid w:val="00EE7F00"/>
    <w:rsid w:val="00EF03FC"/>
    <w:rsid w:val="00EF041A"/>
    <w:rsid w:val="00EF0849"/>
    <w:rsid w:val="00EF0CE4"/>
    <w:rsid w:val="00EF14A2"/>
    <w:rsid w:val="00EF1E7D"/>
    <w:rsid w:val="00EF1EC9"/>
    <w:rsid w:val="00EF2323"/>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75"/>
    <w:rsid w:val="00F04B3C"/>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8BC"/>
    <w:rsid w:val="00F12980"/>
    <w:rsid w:val="00F12B5B"/>
    <w:rsid w:val="00F1325D"/>
    <w:rsid w:val="00F1343D"/>
    <w:rsid w:val="00F139A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F9D"/>
    <w:rsid w:val="00F3416D"/>
    <w:rsid w:val="00F34315"/>
    <w:rsid w:val="00F34659"/>
    <w:rsid w:val="00F34E07"/>
    <w:rsid w:val="00F36086"/>
    <w:rsid w:val="00F3618F"/>
    <w:rsid w:val="00F36EF5"/>
    <w:rsid w:val="00F36FF1"/>
    <w:rsid w:val="00F37C7D"/>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CF0"/>
    <w:rsid w:val="00F46E97"/>
    <w:rsid w:val="00F46F0D"/>
    <w:rsid w:val="00F4742E"/>
    <w:rsid w:val="00F474CA"/>
    <w:rsid w:val="00F47AD7"/>
    <w:rsid w:val="00F502EF"/>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0322"/>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uiPriority w:val="22"/>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99"/>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07115398">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89099125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DD1804E3C101606C339EE885AE6E78ACFCC9ED50ABB2F2D1F62C5D9DD7922DFD6DFF09CB9514D63FM6d2L" TargetMode="External"/><Relationship Id="rId26" Type="http://schemas.openxmlformats.org/officeDocument/2006/relationships/hyperlink" Target="mailto:mzakaz2@admkineshma.ru" TargetMode="External"/><Relationship Id="rId3" Type="http://schemas.openxmlformats.org/officeDocument/2006/relationships/styles" Target="styles.xml"/><Relationship Id="rId21" Type="http://schemas.openxmlformats.org/officeDocument/2006/relationships/hyperlink" Target="consultantplus://offline/ref=DD1804E3C101606C339EE885AE6E78ACFCC9ED50ABB2F2D1F62C5D9DD7922DFD6DFF09CB9514D63FM6d2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1E4DBDF0A40DE79F93FB00514427CFBF05B2C9F6748189DF6C841C68FFB99A13EE9971F720925825c0B4K" TargetMode="External"/><Relationship Id="rId25" Type="http://schemas.openxmlformats.org/officeDocument/2006/relationships/hyperlink" Target="consultantplus://offline/ref=48328ADCF12A45A79AE8DBEB8300A514258555A6FE94FD2C99D5376377A98A21EC8A826D394642F3D7a6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1040;&#1076;&#1084;&#1080;&#1085;&#1080;&#1089;&#1090;&#1088;&#1072;&#1094;&#1080;&#1103;%20&#1075;.&#1086;.%20&#1050;&#1080;&#1085;&#1077;&#1096;&#1084;&#1072;\2014_AD_281.doc" TargetMode="External"/><Relationship Id="rId20" Type="http://schemas.openxmlformats.org/officeDocument/2006/relationships/hyperlink" Target="consultantplus://offline/ref=DD1804E3C101606C339EE885AE6E78ACFCC9ED50ABB2F2D1F62C5D9DD7922DFD6DFF09CB9515D330M6d4L" TargetMode="External"/><Relationship Id="rId29"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4D63FM6d2L" TargetMode="External"/><Relationship Id="rId32" Type="http://schemas.openxmlformats.org/officeDocument/2006/relationships/hyperlink" Target="garantF1://10080094.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40;&#1076;&#1084;&#1080;&#1085;&#1080;&#1089;&#1090;&#1088;&#1072;&#1094;&#1080;&#1103;%20&#1075;.&#1086;.%20&#1050;&#1080;&#1085;&#1077;&#1096;&#1084;&#1072;\2014_AD_281.doc" TargetMode="External"/><Relationship Id="rId23" Type="http://schemas.openxmlformats.org/officeDocument/2006/relationships/hyperlink" Target="consultantplus://offline/ref=DD1804E3C101606C339EE885AE6E78ACFCC9ED50ABB2F2D1F62C5D9DD7922DFD6DFF09CB9515D330M6d4L" TargetMode="External"/><Relationship Id="rId28" Type="http://schemas.openxmlformats.org/officeDocument/2006/relationships/hyperlink" Target="consultantplus://offline/ref=F2183F21DBD15826C46D5FD392E916EB5DCEBCAD1DD9A2C9951F86AC836710AEC5C8048368CFP5d9L" TargetMode="External"/><Relationship Id="rId36" Type="http://schemas.openxmlformats.org/officeDocument/2006/relationships/fontTable" Target="fontTable.xml"/><Relationship Id="rId10" Type="http://schemas.openxmlformats.org/officeDocument/2006/relationships/hyperlink" Target="garantF1://10800200.284301" TargetMode="External"/><Relationship Id="rId19" Type="http://schemas.openxmlformats.org/officeDocument/2006/relationships/hyperlink" Target="consultantplus://offline/ref=DD1804E3C101606C339EE885AE6E78ACFCC9ED50ABB2F2D1F62C5D9DD7922DFD6DFF09CB9515D330M6d0L" TargetMode="External"/><Relationship Id="rId31"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file:///D:\&#1040;&#1076;&#1084;&#1080;&#1085;&#1080;&#1089;&#1090;&#1088;&#1072;&#1094;&#1080;&#1103;%20&#1075;.&#1086;.%20&#1050;&#1080;&#1085;&#1077;&#1096;&#1084;&#1072;\2014_AD_281.doc" TargetMode="External"/><Relationship Id="rId22" Type="http://schemas.openxmlformats.org/officeDocument/2006/relationships/hyperlink" Target="consultantplus://offline/ref=DD1804E3C101606C339EE885AE6E78ACFCC9ED50ABB2F2D1F62C5D9DD7922DFD6DFF09CB9515D330M6d0L" TargetMode="External"/><Relationship Id="rId27" Type="http://schemas.openxmlformats.org/officeDocument/2006/relationships/hyperlink" Target="consultantplus://offline/ref=F2183F21DBD15826C46D5FD392E916EB5DCFB1AD1CDBA2C9951F86AC836710AEC5C8048768PCdFL" TargetMode="External"/><Relationship Id="rId30" Type="http://schemas.openxmlformats.org/officeDocument/2006/relationships/hyperlink" Target="consultantplus://offline/main?base=LAW;n=112770;fld=13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F79D-322F-43D4-B84D-3789823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25974</Words>
  <Characters>148052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173679</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3</cp:revision>
  <cp:lastPrinted>2017-10-11T10:30:00Z</cp:lastPrinted>
  <dcterms:created xsi:type="dcterms:W3CDTF">2017-10-12T07:31:00Z</dcterms:created>
  <dcterms:modified xsi:type="dcterms:W3CDTF">2017-10-12T07:31:00Z</dcterms:modified>
</cp:coreProperties>
</file>