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r>
              <w:rPr>
                <w:sz w:val="28"/>
                <w:szCs w:val="28"/>
              </w:rPr>
              <w:t>Супонькина</w:t>
            </w:r>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B196C" w:rsidP="00E25077">
            <w:pPr>
              <w:rPr>
                <w:sz w:val="28"/>
                <w:szCs w:val="28"/>
              </w:rPr>
            </w:pPr>
            <w:r>
              <w:rPr>
                <w:sz w:val="28"/>
                <w:szCs w:val="28"/>
              </w:rPr>
              <w:t>И. о. н</w:t>
            </w:r>
            <w:r w:rsidR="001D1CF7">
              <w:rPr>
                <w:sz w:val="28"/>
                <w:szCs w:val="28"/>
              </w:rPr>
              <w:t>ачальник</w:t>
            </w:r>
            <w:r>
              <w:rPr>
                <w:sz w:val="28"/>
                <w:szCs w:val="28"/>
              </w:rPr>
              <w:t>а</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О.Г. Тихомирова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351106">
        <w:rPr>
          <w:b/>
          <w:color w:val="000000"/>
          <w:sz w:val="28"/>
        </w:rPr>
        <w:t>12</w:t>
      </w:r>
      <w:r w:rsidR="00C74BFB">
        <w:rPr>
          <w:b/>
          <w:color w:val="000000"/>
          <w:sz w:val="28"/>
        </w:rPr>
        <w:t>3</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 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r w:rsidRPr="00AE79AE">
        <w:rPr>
          <w:b/>
          <w:sz w:val="24"/>
          <w:szCs w:val="24"/>
        </w:rPr>
        <w:t xml:space="preserve">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xml:space="preserve">), описании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закупки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r w:rsidRPr="00784F02">
        <w:rPr>
          <w:sz w:val="24"/>
          <w:szCs w:val="24"/>
        </w:rPr>
        <w:t>.</w:t>
      </w:r>
    </w:p>
    <w:p w:rsidR="00974A09" w:rsidRPr="00784F02" w:rsidRDefault="00974A09" w:rsidP="00974A09">
      <w:pPr>
        <w:tabs>
          <w:tab w:val="num" w:pos="0"/>
        </w:tabs>
        <w:spacing w:line="0" w:lineRule="atLeast"/>
        <w:jc w:val="both"/>
        <w:rPr>
          <w:sz w:val="24"/>
          <w:szCs w:val="24"/>
        </w:rPr>
      </w:pPr>
      <w:r w:rsidRPr="00784F02">
        <w:rPr>
          <w:sz w:val="24"/>
          <w:szCs w:val="24"/>
        </w:rPr>
        <w:t>В случае,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Неприостановление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1.11.1. 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 xml:space="preserve">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r w:rsidRPr="00784F02">
        <w:rPr>
          <w:color w:val="000000"/>
          <w:sz w:val="24"/>
          <w:szCs w:val="24"/>
        </w:rPr>
        <w:t>в</w:t>
      </w:r>
      <w:proofErr w:type="spell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с даты поступления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позднее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с даты принятия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изменения, внесенные в документацию об электронном аукционе, размещаются Уполномоченным органом в ЕИС. 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 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информации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4.1.2.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4.3.3.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 67 Закона №44-ФЗ (пункт 5.1.4.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 xml:space="preserve">начальной (максимальной) цены единицы товара, работы или услуги в порядке, </w:t>
      </w:r>
      <w:r w:rsidRPr="00784F02">
        <w:rPr>
          <w:spacing w:val="-3"/>
          <w:sz w:val="24"/>
          <w:szCs w:val="24"/>
        </w:rPr>
        <w:t xml:space="preserve"> установленном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r w:rsidRPr="00784F02">
        <w:rPr>
          <w:spacing w:val="-3"/>
          <w:sz w:val="24"/>
          <w:szCs w:val="24"/>
        </w:rPr>
        <w:t>с</w:t>
      </w:r>
      <w:proofErr w:type="spell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участие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участие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5.4. Последствия признания электронного аукциона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5.4.3. В случае,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части 8 статьи 44 Федерального закона и сохраняется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извещения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пунктом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 «Общие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с даты размещения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с даты размещения победителем электронного аукциона в ЕИС  протокола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с даты размещения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с даты размещения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разногласий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с даты размещения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по истечении тринадцати дней с даты размещения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6.1.14. В случае,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контракта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с даты признания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эта сторона уведомляет другую сторону о наличии данных судебных актов или данных обстоятельств в течение одного дня. 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
    <w:p w:rsidR="00974A09" w:rsidRPr="00784F02" w:rsidRDefault="00974A09" w:rsidP="00974A09">
      <w:pPr>
        <w:tabs>
          <w:tab w:val="num" w:pos="0"/>
        </w:tabs>
        <w:spacing w:line="0" w:lineRule="atLeast"/>
        <w:jc w:val="both"/>
        <w:rPr>
          <w:sz w:val="24"/>
          <w:szCs w:val="24"/>
        </w:rPr>
      </w:pPr>
      <w:r w:rsidRPr="00784F02">
        <w:rPr>
          <w:sz w:val="24"/>
          <w:szCs w:val="24"/>
        </w:rPr>
        <w:t xml:space="preserve">6.1.19. 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6.2.5.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 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предложение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предложенных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r w:rsidRPr="00517725">
              <w:rPr>
                <w:i/>
              </w:rPr>
              <w:t>п/п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r>
              <w:rPr>
                <w:sz w:val="24"/>
                <w:szCs w:val="24"/>
              </w:rPr>
              <w:t>Супонькина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540980" w:rsidRPr="00E60BF9">
                <w:rPr>
                  <w:rStyle w:val="af4"/>
                  <w:sz w:val="24"/>
                  <w:szCs w:val="24"/>
                </w:rPr>
                <w:t>mz</w:t>
              </w:r>
              <w:r w:rsidR="00540980" w:rsidRPr="00E60BF9">
                <w:rPr>
                  <w:rStyle w:val="af4"/>
                  <w:sz w:val="24"/>
                  <w:szCs w:val="24"/>
                  <w:lang w:val="en-US"/>
                </w:rPr>
                <w:t>akaz</w:t>
              </w:r>
              <w:r w:rsidR="00540980" w:rsidRPr="00E60BF9">
                <w:rPr>
                  <w:rStyle w:val="af4"/>
                  <w:sz w:val="24"/>
                  <w:szCs w:val="24"/>
                </w:rPr>
                <w:t>2@</w:t>
              </w:r>
              <w:r w:rsidR="00540980" w:rsidRPr="00E60BF9">
                <w:rPr>
                  <w:rStyle w:val="af4"/>
                  <w:sz w:val="24"/>
                  <w:szCs w:val="24"/>
                  <w:lang w:val="en-US"/>
                </w:rPr>
                <w:t>admkineshma</w:t>
              </w:r>
              <w:r w:rsidR="00540980" w:rsidRPr="00E60BF9">
                <w:rPr>
                  <w:rStyle w:val="af4"/>
                  <w:sz w:val="24"/>
                  <w:szCs w:val="24"/>
                </w:rPr>
                <w:t>.ru</w:t>
              </w:r>
            </w:hyperlink>
          </w:p>
          <w:p w:rsidR="00133340" w:rsidRPr="00634B95" w:rsidRDefault="00FF3819" w:rsidP="00540980">
            <w:pPr>
              <w:pStyle w:val="24"/>
              <w:spacing w:after="0" w:line="240" w:lineRule="auto"/>
              <w:rPr>
                <w:bCs/>
                <w:sz w:val="24"/>
                <w:szCs w:val="24"/>
              </w:rPr>
            </w:pPr>
            <w:r>
              <w:rPr>
                <w:sz w:val="24"/>
                <w:szCs w:val="24"/>
              </w:rPr>
              <w:t xml:space="preserve">Ответственное лицо: </w:t>
            </w:r>
            <w:r w:rsidR="00540980">
              <w:rPr>
                <w:sz w:val="24"/>
                <w:szCs w:val="24"/>
              </w:rPr>
              <w:t>Устинова Ирина Юрьевна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C74BFB">
            <w:pPr>
              <w:jc w:val="both"/>
              <w:rPr>
                <w:sz w:val="24"/>
                <w:szCs w:val="24"/>
              </w:rPr>
            </w:pPr>
            <w:r>
              <w:rPr>
                <w:sz w:val="24"/>
                <w:szCs w:val="24"/>
              </w:rPr>
              <w:t>173370304089137030100100010</w:t>
            </w:r>
            <w:r w:rsidR="00351106">
              <w:rPr>
                <w:sz w:val="24"/>
                <w:szCs w:val="24"/>
              </w:rPr>
              <w:t>0</w:t>
            </w:r>
            <w:r w:rsidR="00C74BFB">
              <w:rPr>
                <w:sz w:val="24"/>
                <w:szCs w:val="24"/>
              </w:rPr>
              <w:t>4</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 водоснабжения, канализации,  центрального отопления, электроснабжения, вентиляции, не требующая ремонта, с отсутствием задолженности по всем видам 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с даты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51C38"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Pr="001A484C" w:rsidRDefault="00922594" w:rsidP="00E710BD">
            <w:pPr>
              <w:pStyle w:val="24"/>
              <w:spacing w:after="0" w:line="240" w:lineRule="auto"/>
              <w:jc w:val="both"/>
              <w:rPr>
                <w:color w:val="FF0000"/>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Не установлены</w:t>
            </w:r>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Default="00E710BD" w:rsidP="00E710BD">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r>
              <w:rPr>
                <w:sz w:val="24"/>
                <w:szCs w:val="24"/>
              </w:rPr>
              <w:t xml:space="preserve"> (акта приема-передачи).</w:t>
            </w:r>
          </w:p>
          <w:p w:rsidR="00922594" w:rsidRPr="001A484C" w:rsidRDefault="00922594" w:rsidP="00E710BD">
            <w:pPr>
              <w:jc w:val="both"/>
              <w:rPr>
                <w:sz w:val="24"/>
                <w:szCs w:val="24"/>
              </w:rPr>
            </w:pP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непроведение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неприостановление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w:t>
            </w:r>
            <w:r w:rsidRPr="00CB2A98">
              <w:rPr>
                <w:sz w:val="24"/>
                <w:szCs w:val="24"/>
              </w:rPr>
              <w:lastRenderedPageBreak/>
              <w:t xml:space="preserve">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CB2A98">
              <w:rPr>
                <w:sz w:val="24"/>
                <w:szCs w:val="24"/>
              </w:rPr>
              <w:lastRenderedPageBreak/>
              <w:t>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871525" w:rsidRDefault="00871525" w:rsidP="00203D98">
            <w:pPr>
              <w:keepNext/>
              <w:keepLines/>
              <w:widowControl/>
              <w:tabs>
                <w:tab w:val="left" w:pos="1733"/>
              </w:tabs>
              <w:rPr>
                <w:sz w:val="24"/>
                <w:szCs w:val="24"/>
              </w:rPr>
            </w:pPr>
            <w:r w:rsidRPr="00EF4A9B">
              <w:rPr>
                <w:sz w:val="24"/>
                <w:szCs w:val="24"/>
              </w:rPr>
              <w:t>Не установлены</w:t>
            </w:r>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Не установлены</w:t>
            </w:r>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p w:rsidR="00922594" w:rsidRPr="00EF4A9B" w:rsidRDefault="00922594" w:rsidP="00203D98">
            <w:pPr>
              <w:keepNext/>
              <w:keepLines/>
              <w:widowControl/>
              <w:rPr>
                <w:sz w:val="24"/>
                <w:szCs w:val="24"/>
              </w:rPr>
            </w:pP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Не установлены</w:t>
            </w:r>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 товара,</w:t>
            </w:r>
            <w:r w:rsidRPr="00440C0F">
              <w:rPr>
                <w:sz w:val="24"/>
                <w:szCs w:val="24"/>
              </w:rPr>
              <w:t xml:space="preserve"> и (или) такой участник предлагает для поставки товар, который является </w:t>
            </w:r>
            <w:r w:rsidRPr="00440C0F">
              <w:rPr>
                <w:sz w:val="24"/>
                <w:szCs w:val="24"/>
              </w:rPr>
              <w:lastRenderedPageBreak/>
              <w:t xml:space="preserve">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1. 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4E3CD6">
              <w:rPr>
                <w:sz w:val="24"/>
                <w:szCs w:val="24"/>
              </w:rPr>
              <w:lastRenderedPageBreak/>
              <w:t>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r w:rsidRPr="00B514AE">
              <w:rPr>
                <w:sz w:val="24"/>
                <w:szCs w:val="24"/>
              </w:rPr>
              <w:t xml:space="preserve"> 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ind w:firstLine="175"/>
              <w:jc w:val="both"/>
              <w:rPr>
                <w:color w:val="000000"/>
                <w:sz w:val="24"/>
                <w:szCs w:val="24"/>
              </w:rPr>
            </w:pPr>
            <w:r w:rsidRPr="00CB2A98">
              <w:rPr>
                <w:sz w:val="24"/>
                <w:szCs w:val="24"/>
              </w:rPr>
              <w:t xml:space="preserve">Участник закупки заполняет заявку </w:t>
            </w:r>
            <w:r w:rsidRPr="00CB2A98">
              <w:rPr>
                <w:color w:val="000000"/>
                <w:sz w:val="24"/>
                <w:szCs w:val="24"/>
              </w:rPr>
              <w:t>с учётом требований настоящей документации</w:t>
            </w:r>
            <w:r w:rsidRPr="00CB2A98">
              <w:rPr>
                <w:sz w:val="24"/>
                <w:szCs w:val="24"/>
              </w:rPr>
              <w:t xml:space="preserve"> об электронном аукционе в соответствии с порядком, указанном на сайте оператора электронной площадки.</w:t>
            </w:r>
          </w:p>
          <w:p w:rsidR="00EC60C1" w:rsidRPr="00CB2A98" w:rsidRDefault="00EC60C1" w:rsidP="00EC60C1">
            <w:pPr>
              <w:ind w:firstLine="175"/>
              <w:jc w:val="both"/>
              <w:rPr>
                <w:sz w:val="24"/>
                <w:szCs w:val="24"/>
              </w:rPr>
            </w:pPr>
            <w:r w:rsidRPr="00CB2A98">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EC60C1" w:rsidRPr="00CB2A98" w:rsidRDefault="00EC60C1" w:rsidP="00EC60C1">
            <w:pPr>
              <w:ind w:firstLine="175"/>
              <w:jc w:val="both"/>
              <w:rPr>
                <w:sz w:val="24"/>
                <w:szCs w:val="24"/>
              </w:rPr>
            </w:pPr>
            <w:r w:rsidRPr="00CB2A98">
              <w:rPr>
                <w:sz w:val="24"/>
                <w:szCs w:val="24"/>
              </w:rPr>
              <w:t>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которыми обмениваются участники закупки и оператор электронной площадки, заказчик, уполномоченный орган составляются на русском языке.</w:t>
            </w:r>
          </w:p>
          <w:p w:rsidR="00EC60C1" w:rsidRPr="00CB2A98" w:rsidRDefault="00EC60C1" w:rsidP="00EC60C1">
            <w:pPr>
              <w:ind w:firstLine="175"/>
              <w:jc w:val="both"/>
              <w:rPr>
                <w:sz w:val="24"/>
                <w:szCs w:val="24"/>
              </w:rPr>
            </w:pPr>
            <w:r w:rsidRPr="00CB2A98">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C60C1" w:rsidRPr="00CB2A98" w:rsidRDefault="00EC60C1" w:rsidP="00EC60C1">
            <w:pPr>
              <w:jc w:val="both"/>
              <w:rPr>
                <w:b/>
                <w:sz w:val="24"/>
                <w:szCs w:val="24"/>
              </w:rPr>
            </w:pPr>
            <w:r w:rsidRPr="00CB2A98">
              <w:rPr>
                <w:sz w:val="24"/>
                <w:szCs w:val="24"/>
              </w:rPr>
              <w:t xml:space="preserve">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w:t>
            </w:r>
            <w:r w:rsidRPr="00CB2A98">
              <w:rPr>
                <w:b/>
                <w:sz w:val="24"/>
                <w:szCs w:val="24"/>
              </w:rPr>
              <w:t>наименование страны происхождения товара.</w:t>
            </w:r>
          </w:p>
          <w:p w:rsidR="00EC60C1" w:rsidRPr="00CB2A98" w:rsidRDefault="00EC60C1" w:rsidP="00EC60C1">
            <w:pPr>
              <w:jc w:val="both"/>
              <w:rPr>
                <w:sz w:val="24"/>
                <w:szCs w:val="24"/>
              </w:rPr>
            </w:pPr>
            <w:r w:rsidRPr="00CB2A98">
              <w:rPr>
                <w:b/>
                <w:sz w:val="24"/>
                <w:szCs w:val="24"/>
              </w:rPr>
              <w:t>Например:</w:t>
            </w:r>
            <w:r w:rsidRPr="00CB2A98">
              <w:rPr>
                <w:sz w:val="24"/>
                <w:szCs w:val="24"/>
              </w:rPr>
              <w:t xml:space="preserve"> Россия, Республика Беларусь и т.п.</w:t>
            </w:r>
          </w:p>
          <w:p w:rsidR="00EC60C1" w:rsidRPr="00CB2A98" w:rsidRDefault="00EC60C1" w:rsidP="00EC60C1">
            <w:pPr>
              <w:tabs>
                <w:tab w:val="left" w:pos="802"/>
              </w:tabs>
              <w:jc w:val="both"/>
              <w:rPr>
                <w:rFonts w:eastAsia="Calibri"/>
                <w:sz w:val="24"/>
                <w:szCs w:val="24"/>
              </w:rPr>
            </w:pPr>
            <w:r w:rsidRPr="00CB2A98">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CB2A98">
              <w:rPr>
                <w:sz w:val="24"/>
                <w:szCs w:val="24"/>
              </w:rPr>
              <w:t>части ІІІ «Описание объекта закупки» настоящей документации  об электронном аукционе.</w:t>
            </w:r>
            <w:r w:rsidRPr="00CB2A98">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CB2A98">
              <w:rPr>
                <w:sz w:val="24"/>
                <w:szCs w:val="24"/>
              </w:rPr>
              <w:t xml:space="preserve">настоящей </w:t>
            </w:r>
            <w:r w:rsidRPr="00CB2A98">
              <w:rPr>
                <w:rFonts w:eastAsia="Calibri"/>
                <w:sz w:val="24"/>
                <w:szCs w:val="24"/>
              </w:rPr>
              <w:t xml:space="preserve">документацией об электронном аукционе, должна быть приведена их полная расшифровка. </w:t>
            </w:r>
          </w:p>
          <w:p w:rsidR="00EC60C1" w:rsidRPr="00CB2A98" w:rsidRDefault="00EC60C1" w:rsidP="00EC60C1">
            <w:pPr>
              <w:tabs>
                <w:tab w:val="left" w:pos="802"/>
              </w:tabs>
              <w:ind w:firstLine="175"/>
              <w:jc w:val="both"/>
              <w:rPr>
                <w:rFonts w:eastAsia="Calibri"/>
                <w:sz w:val="24"/>
                <w:szCs w:val="24"/>
              </w:rPr>
            </w:pPr>
            <w:r w:rsidRPr="00CB2A98">
              <w:rPr>
                <w:rFonts w:eastAsia="Calibri"/>
                <w:sz w:val="24"/>
                <w:szCs w:val="24"/>
              </w:rPr>
              <w:t xml:space="preserve">Вся информация, включенная в часть </w:t>
            </w:r>
            <w:r w:rsidRPr="00CB2A98">
              <w:rPr>
                <w:rFonts w:eastAsia="Calibri"/>
                <w:sz w:val="24"/>
                <w:szCs w:val="24"/>
                <w:lang w:val="en-US"/>
              </w:rPr>
              <w:t>III</w:t>
            </w:r>
            <w:r w:rsidRPr="00CB2A98">
              <w:rPr>
                <w:rFonts w:eastAsia="Calibri"/>
                <w:sz w:val="24"/>
                <w:szCs w:val="24"/>
              </w:rPr>
              <w:t xml:space="preserve"> «</w:t>
            </w:r>
            <w:r w:rsidRPr="00CB2A98">
              <w:rPr>
                <w:sz w:val="24"/>
                <w:szCs w:val="24"/>
              </w:rPr>
              <w:t>Описание объекта закупки</w:t>
            </w:r>
            <w:r w:rsidRPr="00CB2A98">
              <w:rPr>
                <w:rFonts w:eastAsia="Calibri"/>
                <w:sz w:val="24"/>
                <w:szCs w:val="24"/>
              </w:rPr>
              <w:t>» в столбец «</w:t>
            </w:r>
            <w:r w:rsidR="00A82492">
              <w:rPr>
                <w:rFonts w:eastAsia="Calibri"/>
                <w:sz w:val="24"/>
                <w:szCs w:val="24"/>
              </w:rPr>
              <w:t>характеристика поставляемых товаров</w:t>
            </w:r>
            <w:r w:rsidRPr="00CB2A98">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w:t>
            </w:r>
            <w:r w:rsidRPr="00CB2A98">
              <w:rPr>
                <w:rFonts w:eastAsia="Calibri"/>
                <w:sz w:val="24"/>
                <w:szCs w:val="24"/>
              </w:rPr>
              <w:lastRenderedPageBreak/>
              <w:t xml:space="preserve">полном соответствии с настоящей документацией об электронном аукционе. </w:t>
            </w:r>
          </w:p>
          <w:p w:rsidR="00EC60C1" w:rsidRPr="00CB2A98" w:rsidRDefault="00EC60C1" w:rsidP="00EC60C1">
            <w:pPr>
              <w:tabs>
                <w:tab w:val="left" w:pos="3880"/>
              </w:tabs>
              <w:spacing w:line="240" w:lineRule="atLeast"/>
              <w:ind w:firstLine="175"/>
              <w:jc w:val="both"/>
              <w:rPr>
                <w:sz w:val="24"/>
                <w:szCs w:val="24"/>
              </w:rPr>
            </w:pPr>
            <w:r w:rsidRPr="00CB2A98">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EC60C1" w:rsidRPr="00CB2A98" w:rsidRDefault="00EC60C1" w:rsidP="00EC60C1">
            <w:pPr>
              <w:tabs>
                <w:tab w:val="left" w:pos="802"/>
              </w:tabs>
              <w:jc w:val="both"/>
              <w:rPr>
                <w:sz w:val="24"/>
                <w:szCs w:val="24"/>
              </w:rPr>
            </w:pPr>
            <w:r w:rsidRPr="00CB2A98">
              <w:rPr>
                <w:sz w:val="24"/>
                <w:szCs w:val="24"/>
              </w:rPr>
              <w:t xml:space="preserve">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 и т.п.), в заявке на участие в электронном аукционе должны быть указаны конкретным (одним) значением (видом, величиной), конкретной (одной) характеристикой товара, за исключением случаев, если это </w:t>
            </w:r>
            <w:r w:rsidRPr="00CB2A98">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CB2A98">
              <w:rPr>
                <w:sz w:val="24"/>
                <w:szCs w:val="24"/>
              </w:rPr>
              <w:t xml:space="preserve">нормативными документами  и/или технической документацией/информацией производителя товара, (с обязательной ссылкой на документ) и/или </w:t>
            </w:r>
            <w:r w:rsidR="009D3072">
              <w:rPr>
                <w:sz w:val="24"/>
                <w:szCs w:val="24"/>
              </w:rPr>
              <w:t>Техническим заданием</w:t>
            </w:r>
            <w:r>
              <w:rPr>
                <w:sz w:val="24"/>
                <w:szCs w:val="24"/>
              </w:rPr>
              <w:t xml:space="preserve"> части</w:t>
            </w:r>
            <w:r w:rsidRPr="00CB2A98">
              <w:rPr>
                <w:sz w:val="24"/>
                <w:szCs w:val="24"/>
              </w:rPr>
              <w:t xml:space="preserve"> ІІІ «Описание объекта закупки» настоящей документации  об электронном аукционе. 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значением(</w:t>
            </w:r>
            <w:proofErr w:type="spellStart"/>
            <w:r w:rsidRPr="00CB2A98">
              <w:rPr>
                <w:sz w:val="24"/>
                <w:szCs w:val="24"/>
              </w:rPr>
              <w:t>ями</w:t>
            </w:r>
            <w:proofErr w:type="spellEnd"/>
            <w:r w:rsidRPr="00CB2A98">
              <w:rPr>
                <w:sz w:val="24"/>
                <w:szCs w:val="24"/>
              </w:rPr>
              <w:t xml:space="preserve">), установленными настоящей документацией об электронном аукционе. </w:t>
            </w:r>
          </w:p>
          <w:p w:rsidR="00EC60C1" w:rsidRPr="00CB2A98" w:rsidRDefault="00EC60C1" w:rsidP="00EC60C1">
            <w:pPr>
              <w:tabs>
                <w:tab w:val="left" w:pos="802"/>
              </w:tabs>
              <w:jc w:val="both"/>
              <w:rPr>
                <w:sz w:val="24"/>
                <w:szCs w:val="24"/>
              </w:rPr>
            </w:pPr>
            <w:r w:rsidRPr="00CB2A98">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
          <w:p w:rsidR="00EC60C1" w:rsidRPr="00CB2A98" w:rsidRDefault="00EC60C1" w:rsidP="00EC60C1">
            <w:pPr>
              <w:jc w:val="both"/>
              <w:rPr>
                <w:sz w:val="24"/>
                <w:szCs w:val="24"/>
              </w:rPr>
            </w:pPr>
            <w:r w:rsidRPr="00CB2A98">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EC60C1" w:rsidRPr="00CB2A98" w:rsidRDefault="00EC60C1" w:rsidP="00EC60C1">
            <w:pPr>
              <w:pStyle w:val="aff3"/>
              <w:spacing w:before="0" w:beforeAutospacing="0" w:after="0" w:afterAutospacing="0"/>
              <w:jc w:val="both"/>
            </w:pPr>
            <w:r w:rsidRPr="00CB2A98">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
          <w:p w:rsidR="00EC60C1" w:rsidRPr="00CB2A98" w:rsidRDefault="00EC60C1" w:rsidP="00EC60C1">
            <w:pPr>
              <w:keepNext/>
              <w:keepLines/>
              <w:widowControl/>
              <w:jc w:val="both"/>
              <w:rPr>
                <w:sz w:val="24"/>
                <w:szCs w:val="24"/>
              </w:rPr>
            </w:pPr>
            <w:r w:rsidRPr="00CB2A98">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
          <w:p w:rsidR="00EC60C1" w:rsidRPr="00CB2A98" w:rsidRDefault="00EC60C1" w:rsidP="00EC60C1">
            <w:pPr>
              <w:pStyle w:val="aff3"/>
              <w:spacing w:before="0" w:beforeAutospacing="0" w:after="0" w:afterAutospacing="0"/>
              <w:jc w:val="both"/>
            </w:pPr>
            <w:r w:rsidRPr="00CB2A98">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w:t>
            </w:r>
            <w:r w:rsidRPr="00CB2A98">
              <w:lastRenderedPageBreak/>
              <w:t>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EC60C1" w:rsidP="00EC60C1">
            <w:pPr>
              <w:pStyle w:val="aff3"/>
              <w:spacing w:before="0" w:beforeAutospacing="0" w:after="0" w:afterAutospacing="0"/>
              <w:jc w:val="both"/>
            </w:pPr>
            <w:r w:rsidRPr="00CB2A98">
              <w:t>Участник электронного аукциона вправе подать только одну заявку на участие в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средств в качестве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r w:rsidRPr="004E3CD6">
              <w:rPr>
                <w:lang w:val="en-US"/>
              </w:rPr>
              <w:t>c</w:t>
            </w:r>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3D4E72">
              <w:rPr>
                <w:b/>
                <w:sz w:val="24"/>
                <w:szCs w:val="24"/>
              </w:rPr>
              <w:t>09</w:t>
            </w:r>
            <w:r>
              <w:rPr>
                <w:b/>
                <w:sz w:val="24"/>
                <w:szCs w:val="24"/>
              </w:rPr>
              <w:t>.</w:t>
            </w:r>
            <w:r w:rsidR="00A71D1E">
              <w:rPr>
                <w:b/>
                <w:sz w:val="24"/>
                <w:szCs w:val="24"/>
              </w:rPr>
              <w:t>08</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3D4E72">
              <w:rPr>
                <w:b/>
                <w:sz w:val="24"/>
                <w:szCs w:val="24"/>
              </w:rPr>
              <w:t>15</w:t>
            </w:r>
            <w:r w:rsidRPr="00CB2A98">
              <w:rPr>
                <w:b/>
                <w:sz w:val="24"/>
                <w:szCs w:val="24"/>
              </w:rPr>
              <w:t>.</w:t>
            </w:r>
            <w:r w:rsidR="00952917">
              <w:rPr>
                <w:b/>
                <w:sz w:val="24"/>
                <w:szCs w:val="24"/>
              </w:rPr>
              <w:t>08</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3D4E72" w:rsidP="00952917">
            <w:pPr>
              <w:pStyle w:val="Web"/>
              <w:spacing w:before="0" w:beforeAutospacing="0" w:after="0" w:afterAutospacing="0"/>
              <w:jc w:val="both"/>
              <w:rPr>
                <w:b/>
              </w:rPr>
            </w:pPr>
            <w:r>
              <w:rPr>
                <w:b/>
              </w:rPr>
              <w:t>17</w:t>
            </w:r>
            <w:bookmarkStart w:id="19" w:name="_GoBack"/>
            <w:bookmarkEnd w:id="19"/>
            <w:r w:rsidR="00DB4B82" w:rsidRPr="001A484C">
              <w:rPr>
                <w:b/>
              </w:rPr>
              <w:t>.</w:t>
            </w:r>
            <w:r w:rsidR="00952917">
              <w:rPr>
                <w:b/>
              </w:rPr>
              <w:t>08</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w:t>
            </w:r>
            <w:r w:rsidRPr="00787B33">
              <w:lastRenderedPageBreak/>
              <w:t xml:space="preserve">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52917">
            <w:pPr>
              <w:pStyle w:val="Web"/>
              <w:spacing w:before="0" w:beforeAutospacing="0" w:after="0" w:afterAutospacing="0"/>
              <w:rPr>
                <w:b/>
              </w:rPr>
            </w:pPr>
            <w:r>
              <w:rPr>
                <w:b/>
              </w:rPr>
              <w:lastRenderedPageBreak/>
              <w:t>18</w:t>
            </w:r>
            <w:r w:rsidR="00012FFC">
              <w:rPr>
                <w:b/>
              </w:rPr>
              <w:t>.</w:t>
            </w:r>
            <w:r>
              <w:rPr>
                <w:b/>
              </w:rPr>
              <w:t>08</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lastRenderedPageBreak/>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64BED">
            <w:pPr>
              <w:pStyle w:val="Web"/>
              <w:spacing w:before="0" w:beforeAutospacing="0" w:after="0" w:afterAutospacing="0"/>
              <w:rPr>
                <w:b/>
              </w:rPr>
            </w:pPr>
            <w:r>
              <w:rPr>
                <w:b/>
              </w:rPr>
              <w:t>21</w:t>
            </w:r>
            <w:r w:rsidR="00871525" w:rsidRPr="001A484C">
              <w:rPr>
                <w:b/>
              </w:rPr>
              <w:t>.</w:t>
            </w:r>
            <w:r>
              <w:rPr>
                <w:b/>
              </w:rPr>
              <w:t>08</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Банковские реквизиты: р/с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C74BFB">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351106">
              <w:rPr>
                <w:sz w:val="24"/>
                <w:szCs w:val="24"/>
              </w:rPr>
              <w:t>2</w:t>
            </w:r>
            <w:r w:rsidR="00C74BFB">
              <w:rPr>
                <w:sz w:val="24"/>
                <w:szCs w:val="24"/>
              </w:rPr>
              <w:t>3</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с даты размещения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контракт в срок,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 xml:space="preserve">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w:t>
            </w:r>
            <w:r w:rsidRPr="001A484C">
              <w:rPr>
                <w:sz w:val="24"/>
                <w:szCs w:val="24"/>
              </w:rPr>
              <w:lastRenderedPageBreak/>
              <w:t>поступления.</w:t>
            </w:r>
          </w:p>
          <w:p w:rsidR="00B651C4" w:rsidRDefault="00B651C4" w:rsidP="00B651C4">
            <w:pPr>
              <w:keepNext/>
              <w:keepLines/>
              <w:widowControl/>
              <w:jc w:val="both"/>
              <w:rPr>
                <w:sz w:val="24"/>
                <w:szCs w:val="24"/>
              </w:rPr>
            </w:pPr>
            <w:r w:rsidRPr="001A484C">
              <w:rPr>
                <w:sz w:val="24"/>
                <w:szCs w:val="24"/>
              </w:rPr>
              <w:t>В ходе исполнения муниципального контракта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В течение пяти дней с даты размещения</w:t>
            </w:r>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уклонившимся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r w:rsidRPr="001A484C">
              <w:rPr>
                <w:sz w:val="24"/>
                <w:szCs w:val="24"/>
              </w:rPr>
              <w:t xml:space="preserve">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w:t>
            </w:r>
            <w:r w:rsidRPr="001A484C">
              <w:rPr>
                <w:rFonts w:eastAsia="Calibri"/>
                <w:sz w:val="24"/>
                <w:szCs w:val="24"/>
                <w:lang w:eastAsia="en-US"/>
              </w:rPr>
              <w:t xml:space="preserve">Закона № 44-ФЗ </w:t>
            </w:r>
            <w:r w:rsidRPr="001A484C">
              <w:rPr>
                <w:sz w:val="24"/>
                <w:szCs w:val="24"/>
              </w:rPr>
              <w:t xml:space="preserve">(в случае снижения при проведении электронного аукциона цены муниципального контракта на двадцать пять процентов и более </w:t>
            </w:r>
            <w:r w:rsidRPr="001A484C">
              <w:rPr>
                <w:sz w:val="24"/>
                <w:szCs w:val="24"/>
              </w:rPr>
              <w:lastRenderedPageBreak/>
              <w:t>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bl>
    <w:p w:rsidR="00060054" w:rsidRDefault="00060054" w:rsidP="000B0404">
      <w:pPr>
        <w:keepNext/>
        <w:keepLines/>
        <w:widowControl/>
        <w:jc w:val="both"/>
        <w:rPr>
          <w:b/>
        </w:rPr>
      </w:pPr>
    </w:p>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Pr="00D328ED" w:rsidRDefault="001576B9" w:rsidP="001576B9">
      <w:pPr>
        <w:keepNext/>
        <w:keepLines/>
        <w:widowControl/>
        <w:jc w:val="both"/>
        <w:rPr>
          <w:b/>
          <w:sz w:val="24"/>
          <w:szCs w:val="24"/>
          <w:u w:val="single"/>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F90EFB" w:rsidRDefault="00F90EFB" w:rsidP="000B0404">
      <w:pPr>
        <w:keepNext/>
        <w:keepLines/>
        <w:widowControl/>
        <w:jc w:val="both"/>
        <w:rPr>
          <w:b/>
        </w:rPr>
      </w:pPr>
    </w:p>
    <w:p w:rsidR="0020267E" w:rsidRDefault="0020267E" w:rsidP="00A445E6">
      <w:pPr>
        <w:keepNext/>
        <w:keepLines/>
        <w:widowControl/>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условиях,  предусмотренных документацией об электронном аукционе и сообщаем:</w:t>
      </w:r>
    </w:p>
    <w:p w:rsidR="00B651C4" w:rsidRDefault="00B651C4" w:rsidP="00B651C4">
      <w:pPr>
        <w:widowControl/>
        <w:ind w:firstLine="540"/>
        <w:jc w:val="both"/>
        <w:rPr>
          <w:sz w:val="24"/>
          <w:szCs w:val="24"/>
        </w:rPr>
      </w:pPr>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893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5023"/>
        <w:gridCol w:w="2200"/>
      </w:tblGrid>
      <w:tr w:rsidR="00F91C51" w:rsidRPr="002F7830" w:rsidTr="00922594">
        <w:trPr>
          <w:trHeight w:val="315"/>
          <w:jc w:val="center"/>
        </w:trPr>
        <w:tc>
          <w:tcPr>
            <w:tcW w:w="1715" w:type="dxa"/>
            <w:shd w:val="clear" w:color="auto" w:fill="FFFFFF"/>
          </w:tcPr>
          <w:p w:rsidR="00F91C51" w:rsidRPr="00552CBB" w:rsidRDefault="00F91C51" w:rsidP="00922594">
            <w:pPr>
              <w:tabs>
                <w:tab w:val="left" w:pos="360"/>
              </w:tabs>
              <w:jc w:val="center"/>
              <w:rPr>
                <w:sz w:val="24"/>
                <w:szCs w:val="24"/>
              </w:rPr>
            </w:pPr>
            <w:r w:rsidRPr="00552CBB">
              <w:rPr>
                <w:sz w:val="24"/>
                <w:szCs w:val="24"/>
              </w:rPr>
              <w:t>Наименование товара</w:t>
            </w:r>
          </w:p>
        </w:tc>
        <w:tc>
          <w:tcPr>
            <w:tcW w:w="5023" w:type="dxa"/>
            <w:shd w:val="clear" w:color="auto" w:fill="FFFFFF"/>
          </w:tcPr>
          <w:p w:rsidR="00F91C51" w:rsidRPr="00832999" w:rsidRDefault="00F91C51" w:rsidP="00922594">
            <w:pPr>
              <w:pStyle w:val="1ffffd"/>
              <w:jc w:val="center"/>
              <w:rPr>
                <w:rFonts w:ascii="Times New Roman" w:hAnsi="Times New Roman" w:cs="Times New Roman"/>
                <w:sz w:val="24"/>
                <w:szCs w:val="24"/>
              </w:rPr>
            </w:pPr>
            <w:r w:rsidRPr="00832999">
              <w:rPr>
                <w:rFonts w:ascii="Times New Roman" w:hAnsi="Times New Roman" w:cs="Times New Roman"/>
                <w:sz w:val="24"/>
                <w:szCs w:val="24"/>
              </w:rPr>
              <w:t>Наименование требований к товару</w:t>
            </w:r>
          </w:p>
          <w:p w:rsidR="00F91C51" w:rsidRPr="00552CBB" w:rsidRDefault="00F91C51" w:rsidP="00922594">
            <w:pPr>
              <w:tabs>
                <w:tab w:val="left" w:pos="360"/>
              </w:tabs>
              <w:jc w:val="center"/>
              <w:rPr>
                <w:sz w:val="24"/>
                <w:szCs w:val="24"/>
                <w:lang w:eastAsia="zh-CN"/>
              </w:rPr>
            </w:pPr>
          </w:p>
        </w:tc>
        <w:tc>
          <w:tcPr>
            <w:tcW w:w="2200" w:type="dxa"/>
            <w:shd w:val="clear" w:color="auto" w:fill="FFFFFF"/>
          </w:tcPr>
          <w:p w:rsidR="00F91C51" w:rsidRPr="0026571C" w:rsidRDefault="00F91C51" w:rsidP="00922594">
            <w:pPr>
              <w:ind w:right="-108"/>
              <w:jc w:val="center"/>
              <w:rPr>
                <w:sz w:val="24"/>
                <w:szCs w:val="24"/>
              </w:rPr>
            </w:pPr>
            <w:r w:rsidRPr="0026571C">
              <w:rPr>
                <w:sz w:val="24"/>
                <w:szCs w:val="24"/>
              </w:rPr>
              <w:t>Конкретные показатели, соответствующие значениям, установленным документацией</w:t>
            </w:r>
          </w:p>
        </w:tc>
      </w:tr>
      <w:tr w:rsidR="00F91C51" w:rsidRPr="002F7830" w:rsidTr="00922594">
        <w:trPr>
          <w:trHeight w:val="345"/>
          <w:jc w:val="center"/>
        </w:trPr>
        <w:tc>
          <w:tcPr>
            <w:tcW w:w="1715" w:type="dxa"/>
            <w:vMerge w:val="restart"/>
            <w:shd w:val="clear" w:color="auto" w:fill="FFFFFF"/>
          </w:tcPr>
          <w:p w:rsidR="00F91C51" w:rsidRPr="002F7830" w:rsidRDefault="00F91C51" w:rsidP="00922594">
            <w:pPr>
              <w:tabs>
                <w:tab w:val="left" w:pos="360"/>
              </w:tabs>
              <w:rPr>
                <w:bCs/>
                <w:sz w:val="24"/>
                <w:szCs w:val="24"/>
                <w:lang w:eastAsia="zh-CN"/>
              </w:rPr>
            </w:pPr>
            <w:r>
              <w:rPr>
                <w:bCs/>
                <w:sz w:val="24"/>
                <w:szCs w:val="24"/>
                <w:lang w:eastAsia="zh-CN"/>
              </w:rPr>
              <w:t>Квартира</w:t>
            </w: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Общая площадь квартиры, кв. м</w:t>
            </w:r>
          </w:p>
        </w:tc>
        <w:tc>
          <w:tcPr>
            <w:tcW w:w="2200" w:type="dxa"/>
            <w:shd w:val="clear" w:color="auto" w:fill="FFFFFF"/>
          </w:tcPr>
          <w:p w:rsidR="00F91C51" w:rsidRDefault="00F91C51" w:rsidP="00922594">
            <w:pPr>
              <w:pStyle w:val="2fd"/>
              <w:snapToGrid w:val="0"/>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Дом, в котором расположена квартира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Инженерное обеспечение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rPr>
                <w:rFonts w:ascii="Times New Roman" w:hAnsi="Times New Roman" w:cs="Times New Roman"/>
                <w:sz w:val="24"/>
                <w:szCs w:val="24"/>
              </w:rPr>
            </w:pPr>
            <w:r>
              <w:rPr>
                <w:rFonts w:ascii="Times New Roman" w:hAnsi="Times New Roman" w:cs="Times New Roman"/>
                <w:sz w:val="24"/>
                <w:szCs w:val="24"/>
              </w:rPr>
              <w:t>Характеристики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057C3F" w:rsidRDefault="00F91C51" w:rsidP="00922594">
            <w:pPr>
              <w:jc w:val="both"/>
              <w:rPr>
                <w:sz w:val="24"/>
                <w:szCs w:val="24"/>
                <w:highlight w:val="red"/>
              </w:rPr>
            </w:pPr>
            <w:r w:rsidRPr="007D0327">
              <w:rPr>
                <w:rFonts w:eastAsia="Calibri"/>
                <w:sz w:val="24"/>
                <w:szCs w:val="24"/>
                <w:lang w:eastAsia="en-US"/>
              </w:rPr>
              <w:t>Местонахождение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2F7830" w:rsidRDefault="00F91C51" w:rsidP="00922594">
            <w:pPr>
              <w:ind w:firstLine="539"/>
              <w:rPr>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2200" w:type="dxa"/>
            <w:shd w:val="clear" w:color="auto" w:fill="FFFFFF"/>
          </w:tcPr>
          <w:p w:rsidR="00F91C51" w:rsidRPr="002F7830" w:rsidRDefault="00F91C51" w:rsidP="00922594">
            <w:pPr>
              <w:tabs>
                <w:tab w:val="left" w:pos="360"/>
              </w:tabs>
              <w:rPr>
                <w:sz w:val="24"/>
                <w:szCs w:val="24"/>
                <w:highlight w:val="red"/>
                <w:lang w:eastAsia="zh-CN"/>
              </w:rPr>
            </w:pPr>
          </w:p>
        </w:tc>
      </w:tr>
    </w:tbl>
    <w:p w:rsidR="002B6753" w:rsidRPr="006945FF" w:rsidRDefault="002B6753" w:rsidP="00DB4B08">
      <w:pPr>
        <w:pageBreakBefore/>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r w:rsidRPr="00517725">
        <w:rPr>
          <w:sz w:val="24"/>
          <w:szCs w:val="24"/>
        </w:rPr>
        <w:t>предоставляем следующие документы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непроведение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 xml:space="preserve">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r>
              <w:rPr>
                <w:spacing w:val="-7"/>
                <w:sz w:val="24"/>
                <w:szCs w:val="24"/>
              </w:rPr>
              <w:t>п/п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 xml:space="preserve">юридический адрес: Ивановская область, г. Кинешма, ул. им. Фрунзе, д. 4, ИНН 3703040891 в лице  </w:t>
      </w:r>
      <w:r>
        <w:rPr>
          <w:b/>
          <w:sz w:val="24"/>
          <w:szCs w:val="24"/>
        </w:rPr>
        <w:t>начальника Супонькиной  Марии Леонидовны</w:t>
      </w:r>
      <w:r>
        <w:rPr>
          <w:sz w:val="24"/>
          <w:szCs w:val="24"/>
        </w:rPr>
        <w:t>, действующего на основании ________________, с одной стороны, и</w:t>
      </w:r>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firstLine="540"/>
        <w:jc w:val="both"/>
        <w:rPr>
          <w:sz w:val="24"/>
          <w:szCs w:val="24"/>
        </w:rPr>
      </w:pPr>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кв.м</w:t>
      </w:r>
      <w:proofErr w:type="spell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r>
        <w:rPr>
          <w:szCs w:val="24"/>
        </w:rPr>
        <w:t xml:space="preserve">1.4.Инвентаризационная оценка квартиры составляет _______________(_______________________) рублей, согласно техническому паспорту от ____________, выданному Кинешемским отделением Ивановского филиала ФГУП </w:t>
      </w:r>
      <w:r>
        <w:rPr>
          <w:szCs w:val="24"/>
        </w:rPr>
        <w:lastRenderedPageBreak/>
        <w:t>«</w:t>
      </w:r>
      <w:proofErr w:type="spellStart"/>
      <w:r>
        <w:rPr>
          <w:szCs w:val="24"/>
        </w:rPr>
        <w:t>Ростехинвентаризация</w:t>
      </w:r>
      <w:proofErr w:type="spellEnd"/>
      <w:r>
        <w:rPr>
          <w:szCs w:val="24"/>
        </w:rPr>
        <w:t>- Федеральное БТИ».</w:t>
      </w:r>
    </w:p>
    <w:p w:rsidR="00F91C51" w:rsidRDefault="00F91C51"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1.5.«Продавец»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1.6. 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
    <w:p w:rsidR="00F91C51" w:rsidRPr="00CD24BE" w:rsidRDefault="00CD24BE" w:rsidP="00F91C51">
      <w:pPr>
        <w:pStyle w:val="af"/>
        <w:spacing w:after="0"/>
        <w:ind w:firstLine="540"/>
        <w:jc w:val="both"/>
        <w:rPr>
          <w:sz w:val="24"/>
          <w:szCs w:val="24"/>
        </w:rPr>
      </w:pPr>
      <w:r w:rsidRPr="00CD24BE">
        <w:rPr>
          <w:sz w:val="24"/>
          <w:szCs w:val="24"/>
        </w:rPr>
        <w:t xml:space="preserve"> 1.7.Идентификационный код закупки: 173370304089137030100100010</w:t>
      </w:r>
      <w:r w:rsidR="00351106">
        <w:rPr>
          <w:sz w:val="24"/>
          <w:szCs w:val="24"/>
        </w:rPr>
        <w:t>0</w:t>
      </w:r>
      <w:r w:rsidR="00C74BFB">
        <w:rPr>
          <w:sz w:val="24"/>
          <w:szCs w:val="24"/>
        </w:rPr>
        <w:t>4</w:t>
      </w:r>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 xml:space="preserve">2.1.Цена квартиры по настоящему Контракту составляет___________ (________________________) 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A360A8">
        <w:rPr>
          <w:sz w:val="24"/>
          <w:szCs w:val="24"/>
        </w:rPr>
        <w:t>тридцати</w:t>
      </w:r>
      <w:r>
        <w:rPr>
          <w:sz w:val="24"/>
          <w:szCs w:val="24"/>
        </w:rPr>
        <w:t xml:space="preserve"> дней </w:t>
      </w:r>
      <w:r w:rsidRPr="006A1996">
        <w:rPr>
          <w:sz w:val="24"/>
          <w:szCs w:val="24"/>
        </w:rPr>
        <w:t xml:space="preserve">с даты подписания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на расчетный счет «Продавца»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пункт включается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3.1.«Продавец» обязуется передать квартиру «Покупателю» в том качественном состоянии, как она есть на день подписания настоящего Контракта, пригодном для проживания состоянии с имеющимся на момент подписания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 xml:space="preserve">3.2.Передача квартиры, ключей от нее, необходимой документации, осуществляется после 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с даты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A96959" w:rsidRDefault="00CD5C1E" w:rsidP="00A96959">
      <w:pPr>
        <w:jc w:val="both"/>
        <w:rPr>
          <w:sz w:val="24"/>
          <w:szCs w:val="24"/>
        </w:rPr>
      </w:pPr>
      <w:r>
        <w:rPr>
          <w:sz w:val="24"/>
          <w:szCs w:val="24"/>
        </w:rPr>
        <w:t xml:space="preserve">           </w:t>
      </w:r>
      <w:r w:rsidR="00A96959">
        <w:rPr>
          <w:sz w:val="24"/>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96959" w:rsidRDefault="00A96959" w:rsidP="00CD5C1E">
      <w:pPr>
        <w:ind w:firstLine="709"/>
        <w:jc w:val="both"/>
        <w:rPr>
          <w:sz w:val="24"/>
          <w:szCs w:val="24"/>
        </w:rPr>
      </w:pPr>
      <w:r>
        <w:rPr>
          <w:sz w:val="24"/>
          <w:szCs w:val="24"/>
        </w:rPr>
        <w:t>4.2.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A96959" w:rsidRDefault="00A96959" w:rsidP="00CD5C1E">
      <w:pPr>
        <w:ind w:firstLine="709"/>
        <w:jc w:val="both"/>
        <w:rPr>
          <w:sz w:val="24"/>
          <w:szCs w:val="24"/>
        </w:rPr>
      </w:pPr>
      <w:r>
        <w:rPr>
          <w:sz w:val="24"/>
          <w:szCs w:val="24"/>
        </w:rPr>
        <w:t>4.2.1.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A96959" w:rsidRPr="006D55C6" w:rsidRDefault="00A96959" w:rsidP="00CD5C1E">
      <w:pPr>
        <w:ind w:firstLine="709"/>
        <w:jc w:val="both"/>
        <w:rPr>
          <w:sz w:val="24"/>
          <w:szCs w:val="24"/>
        </w:rPr>
      </w:pPr>
      <w:r>
        <w:rPr>
          <w:sz w:val="24"/>
          <w:szCs w:val="24"/>
        </w:rPr>
        <w:t xml:space="preserve">4.2.2. </w:t>
      </w:r>
      <w:r w:rsidRPr="006D55C6">
        <w:rPr>
          <w:sz w:val="24"/>
          <w:szCs w:val="24"/>
        </w:rPr>
        <w:t xml:space="preserve">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0" w:history="1">
        <w:r w:rsidRPr="00B2712F">
          <w:rPr>
            <w:rStyle w:val="af4"/>
            <w:color w:val="000000"/>
            <w:sz w:val="24"/>
            <w:szCs w:val="24"/>
            <w:u w:val="none"/>
          </w:rPr>
          <w:t>ставки рефинансирования</w:t>
        </w:r>
      </w:hyperlink>
      <w:r w:rsidRPr="00DA7159">
        <w:rPr>
          <w:color w:val="000000"/>
          <w:sz w:val="24"/>
          <w:szCs w:val="24"/>
        </w:rPr>
        <w:t xml:space="preserve"> </w:t>
      </w:r>
      <w:r w:rsidRPr="006D55C6">
        <w:rPr>
          <w:sz w:val="24"/>
          <w:szCs w:val="24"/>
        </w:rPr>
        <w:t>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П = (Ц - В) х С (где Ц – цена 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
    <w:p w:rsidR="00A96959" w:rsidRPr="006D55C6" w:rsidRDefault="00A96959" w:rsidP="00CD5C1E">
      <w:pPr>
        <w:ind w:firstLine="709"/>
        <w:jc w:val="both"/>
        <w:rPr>
          <w:sz w:val="24"/>
          <w:szCs w:val="24"/>
        </w:rPr>
      </w:pPr>
      <w:r w:rsidRPr="006D55C6">
        <w:rPr>
          <w:sz w:val="24"/>
          <w:szCs w:val="24"/>
        </w:rPr>
        <w:t xml:space="preserve">Размер ставки определяется по формуле </w:t>
      </w:r>
      <w:r>
        <w:rPr>
          <w:noProof/>
          <w:sz w:val="24"/>
          <w:szCs w:val="24"/>
        </w:rPr>
        <w:drawing>
          <wp:inline distT="0" distB="0" distL="0" distR="0" wp14:anchorId="70F61989" wp14:editId="2C3E981A">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6D55C6">
        <w:rPr>
          <w:sz w:val="24"/>
          <w:szCs w:val="24"/>
        </w:rPr>
        <w:t xml:space="preserve"> (где </w:t>
      </w:r>
      <w:r>
        <w:rPr>
          <w:noProof/>
          <w:sz w:val="24"/>
          <w:szCs w:val="24"/>
        </w:rPr>
        <w:drawing>
          <wp:inline distT="0" distB="0" distL="0" distR="0" wp14:anchorId="785DF688" wp14:editId="47C7BE7C">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D55C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96959" w:rsidRPr="006D55C6" w:rsidRDefault="00A96959" w:rsidP="00CD5C1E">
      <w:pPr>
        <w:ind w:firstLine="709"/>
        <w:jc w:val="both"/>
        <w:rPr>
          <w:sz w:val="24"/>
          <w:szCs w:val="24"/>
        </w:rPr>
      </w:pPr>
      <w:r w:rsidRPr="006D55C6">
        <w:rPr>
          <w:sz w:val="24"/>
          <w:szCs w:val="24"/>
        </w:rPr>
        <w:t>Коэффициент К определяется по формуле К = ДП/ДК х 100% (где ДП - количество дней просрочки; ДК - срок исполнения обязательства по контракту (количество дней).</w:t>
      </w:r>
    </w:p>
    <w:p w:rsidR="00A96959" w:rsidRPr="006D55C6" w:rsidRDefault="00A96959" w:rsidP="00CD5C1E">
      <w:pPr>
        <w:ind w:firstLine="709"/>
        <w:jc w:val="both"/>
        <w:rPr>
          <w:sz w:val="24"/>
          <w:szCs w:val="24"/>
        </w:rPr>
      </w:pPr>
      <w:r w:rsidRPr="006D55C6">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6959" w:rsidRDefault="00A96959" w:rsidP="00CD5C1E">
      <w:pPr>
        <w:ind w:firstLine="709"/>
        <w:jc w:val="both"/>
        <w:rPr>
          <w:sz w:val="24"/>
          <w:szCs w:val="24"/>
        </w:rPr>
      </w:pPr>
      <w:r>
        <w:rPr>
          <w:sz w:val="24"/>
          <w:szCs w:val="24"/>
        </w:rPr>
        <w:t xml:space="preserve">4.3.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96959" w:rsidRDefault="00A96959" w:rsidP="00CD5C1E">
      <w:pPr>
        <w:ind w:firstLine="709"/>
        <w:jc w:val="both"/>
        <w:rPr>
          <w:sz w:val="24"/>
          <w:szCs w:val="24"/>
        </w:rPr>
      </w:pPr>
      <w:r>
        <w:rPr>
          <w:sz w:val="24"/>
          <w:szCs w:val="24"/>
        </w:rPr>
        <w:t>4.3.1.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_________________________________ рублей ________ копеек.</w:t>
      </w:r>
    </w:p>
    <w:p w:rsidR="00A96959" w:rsidRDefault="00A96959" w:rsidP="00CD5C1E">
      <w:pPr>
        <w:ind w:firstLine="709"/>
        <w:jc w:val="both"/>
        <w:rPr>
          <w:sz w:val="24"/>
          <w:szCs w:val="24"/>
        </w:rPr>
      </w:pPr>
      <w:r>
        <w:rPr>
          <w:sz w:val="24"/>
          <w:szCs w:val="24"/>
        </w:rPr>
        <w:t xml:space="preserve">4.3.2. </w:t>
      </w:r>
      <w:r w:rsidRPr="006D55C6">
        <w:rPr>
          <w:sz w:val="24"/>
          <w:szCs w:val="24"/>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w:t>
      </w:r>
      <w:r w:rsidRPr="006D55C6">
        <w:rPr>
          <w:sz w:val="24"/>
          <w:szCs w:val="24"/>
        </w:rPr>
        <w:lastRenderedPageBreak/>
        <w:t>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6959" w:rsidRDefault="00A96959" w:rsidP="00CD5C1E">
      <w:pPr>
        <w:ind w:firstLine="709"/>
        <w:jc w:val="both"/>
        <w:rPr>
          <w:sz w:val="24"/>
          <w:szCs w:val="24"/>
        </w:rPr>
      </w:pPr>
      <w:r>
        <w:rPr>
          <w:sz w:val="24"/>
          <w:szCs w:val="24"/>
        </w:rPr>
        <w:t>4.4. При наличии оснований, предусмотренных пунктами 4.2. и 4.3.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96959" w:rsidRDefault="00A96959" w:rsidP="00CD5C1E">
      <w:pPr>
        <w:ind w:firstLine="709"/>
        <w:jc w:val="both"/>
        <w:rPr>
          <w:sz w:val="24"/>
          <w:szCs w:val="24"/>
        </w:rPr>
      </w:pPr>
      <w:r>
        <w:rPr>
          <w:sz w:val="24"/>
          <w:szCs w:val="24"/>
        </w:rPr>
        <w:t>4.5. Сумма штрафных санкций, установленных в соответствии с пунктами 4.2. и 4.3.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96959" w:rsidRDefault="00A96959" w:rsidP="00CD5C1E">
      <w:pPr>
        <w:ind w:firstLine="709"/>
        <w:jc w:val="both"/>
        <w:rPr>
          <w:sz w:val="24"/>
          <w:szCs w:val="24"/>
        </w:rPr>
      </w:pPr>
      <w:r>
        <w:rPr>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96959" w:rsidRDefault="00A96959" w:rsidP="00CD5C1E">
      <w:pPr>
        <w:ind w:firstLine="709"/>
        <w:jc w:val="both"/>
        <w:rPr>
          <w:sz w:val="24"/>
          <w:szCs w:val="24"/>
        </w:rPr>
      </w:pPr>
      <w:r>
        <w:rPr>
          <w:sz w:val="24"/>
          <w:szCs w:val="24"/>
        </w:rPr>
        <w:t>4.7. Уплата штрафных санкций не освобождает Стороны от обязанности исполнить свои обязательства, вытекающие из настоящего Контракта.</w:t>
      </w:r>
    </w:p>
    <w:p w:rsidR="00A96959" w:rsidRDefault="00A96959" w:rsidP="00CD5C1E">
      <w:pPr>
        <w:ind w:firstLine="709"/>
        <w:jc w:val="both"/>
        <w:rPr>
          <w:sz w:val="24"/>
          <w:szCs w:val="24"/>
        </w:rPr>
      </w:pPr>
      <w:r>
        <w:rPr>
          <w:color w:val="000000"/>
          <w:sz w:val="24"/>
          <w:szCs w:val="24"/>
        </w:rPr>
        <w:t xml:space="preserve">4.8. </w:t>
      </w:r>
      <w:r>
        <w:rPr>
          <w:sz w:val="24"/>
          <w:szCs w:val="24"/>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A96959" w:rsidP="00CD5C1E">
      <w:pPr>
        <w:pStyle w:val="af"/>
        <w:tabs>
          <w:tab w:val="left" w:pos="360"/>
        </w:tabs>
        <w:spacing w:after="0"/>
        <w:ind w:firstLine="709"/>
        <w:jc w:val="both"/>
      </w:pPr>
      <w:r>
        <w:rPr>
          <w:sz w:val="24"/>
          <w:szCs w:val="24"/>
        </w:rPr>
        <w:t>4.9.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F91C51" w:rsidRDefault="00F91C51" w:rsidP="00CD5C1E">
      <w:pPr>
        <w:pStyle w:val="af"/>
        <w:tabs>
          <w:tab w:val="left" w:pos="360"/>
        </w:tabs>
        <w:spacing w:after="0"/>
        <w:ind w:firstLine="709"/>
        <w:jc w:val="both"/>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Pr>
          <w:sz w:val="24"/>
          <w:szCs w:val="24"/>
        </w:rPr>
        <w:t>Поставщик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r w:rsidR="00F91C51">
        <w:rPr>
          <w:bCs/>
          <w:sz w:val="24"/>
          <w:szCs w:val="24"/>
        </w:rPr>
        <w:t>5.</w:t>
      </w:r>
      <w:r>
        <w:rPr>
          <w:bCs/>
          <w:sz w:val="24"/>
          <w:szCs w:val="24"/>
        </w:rPr>
        <w:t>2</w:t>
      </w:r>
      <w:r w:rsidR="00F91C51">
        <w:rPr>
          <w:bCs/>
          <w:sz w:val="24"/>
          <w:szCs w:val="24"/>
        </w:rPr>
        <w:t>.«</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требующая</w:t>
      </w:r>
      <w:r w:rsidR="00F91C51" w:rsidRPr="00FD2216">
        <w:rPr>
          <w:iCs/>
          <w:sz w:val="24"/>
          <w:szCs w:val="24"/>
        </w:rPr>
        <w:t xml:space="preserve"> ремонта, с отсутствием задолженности по всем видам 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 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
    <w:p w:rsidR="00F91C51" w:rsidRDefault="00F91C51" w:rsidP="00F91C51">
      <w:pPr>
        <w:pStyle w:val="af2"/>
        <w:spacing w:after="0"/>
        <w:ind w:left="0" w:firstLine="426"/>
        <w:jc w:val="both"/>
        <w:rPr>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 xml:space="preserve">6.1. Размер обеспечения исполнения по настоящему Контракту составляет: </w:t>
      </w:r>
      <w:r w:rsidR="00E633E1">
        <w:rPr>
          <w:b/>
          <w:sz w:val="24"/>
          <w:szCs w:val="24"/>
        </w:rPr>
        <w:t xml:space="preserve">35 800 </w:t>
      </w:r>
      <w:r w:rsidR="00E633E1">
        <w:rPr>
          <w:b/>
          <w:sz w:val="24"/>
          <w:szCs w:val="24"/>
        </w:rPr>
        <w:lastRenderedPageBreak/>
        <w:t>(тридцать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 заявки на участие в электронном аукционе по объекту закупку, являющемуся предметом настоящего Контракта, в соответствии с </w:t>
      </w:r>
      <w:hyperlink r:id="rId43"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 xml:space="preserve">7.1.Настоящий Контракт вступает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Pr>
          <w:sz w:val="24"/>
          <w:szCs w:val="24"/>
        </w:rPr>
        <w:t xml:space="preserve">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Pr>
          <w:sz w:val="24"/>
          <w:szCs w:val="24"/>
        </w:rPr>
        <w:lastRenderedPageBreak/>
        <w:t>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задание-</w:t>
      </w:r>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л.</w:t>
      </w:r>
    </w:p>
    <w:p w:rsidR="000800C3" w:rsidRDefault="000800C3" w:rsidP="000800C3">
      <w:pPr>
        <w:ind w:right="-285" w:firstLine="567"/>
        <w:jc w:val="center"/>
        <w:rPr>
          <w:b/>
          <w:sz w:val="24"/>
          <w:szCs w:val="24"/>
        </w:rPr>
      </w:pPr>
    </w:p>
    <w:p w:rsidR="000800C3" w:rsidRDefault="000800C3"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F91C51" w:rsidRDefault="00F91C51"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pStyle w:val="af"/>
        <w:spacing w:after="0"/>
        <w:ind w:firstLine="567"/>
        <w:rPr>
          <w:sz w:val="24"/>
          <w:szCs w:val="24"/>
        </w:rPr>
      </w:pPr>
    </w:p>
    <w:p w:rsidR="000800C3" w:rsidRDefault="000800C3" w:rsidP="000800C3">
      <w:pPr>
        <w:rPr>
          <w:sz w:val="24"/>
          <w:szCs w:val="24"/>
        </w:rPr>
      </w:pPr>
      <w:r>
        <w:rPr>
          <w:b/>
          <w:sz w:val="24"/>
          <w:szCs w:val="24"/>
        </w:rPr>
        <w:t>«Покупатель»</w:t>
      </w:r>
      <w:r>
        <w:rPr>
          <w:sz w:val="24"/>
          <w:szCs w:val="24"/>
        </w:rPr>
        <w:t>________________________________________________________________</w:t>
      </w:r>
    </w:p>
    <w:p w:rsidR="000800C3" w:rsidRDefault="000800C3" w:rsidP="000800C3">
      <w:pPr>
        <w:rPr>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rPr>
          <w:sz w:val="24"/>
          <w:szCs w:val="24"/>
        </w:rPr>
      </w:pPr>
    </w:p>
    <w:p w:rsidR="000800C3" w:rsidRDefault="000800C3" w:rsidP="000800C3">
      <w:pP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Pr="000800C3" w:rsidRDefault="000800C3"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 xml:space="preserve">юридический адрес: Ивановская область, г. Кинешма, ул. им. Фрунзе, д. 4, </w:t>
      </w:r>
      <w:r>
        <w:rPr>
          <w:sz w:val="24"/>
          <w:szCs w:val="24"/>
        </w:rPr>
        <w:lastRenderedPageBreak/>
        <w:t xml:space="preserve">ИНН 3703040891 в лице </w:t>
      </w:r>
      <w:r>
        <w:rPr>
          <w:b/>
          <w:sz w:val="24"/>
          <w:szCs w:val="24"/>
        </w:rPr>
        <w:t>начальника Супонькиной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
    <w:p w:rsidR="00F91C51" w:rsidRDefault="00F91C51" w:rsidP="00F91C51">
      <w:pPr>
        <w:ind w:right="21" w:firstLine="540"/>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от__________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E04DCA" w:rsidRDefault="00E04DCA" w:rsidP="0020038E">
      <w:pPr>
        <w:jc w:val="center"/>
        <w:rPr>
          <w:b/>
          <w:sz w:val="28"/>
          <w:szCs w:val="28"/>
          <w14:shadow w14:blurRad="50800" w14:dist="38100" w14:dir="2700000" w14:sx="100000" w14:sy="100000" w14:kx="0" w14:ky="0" w14:algn="tl">
            <w14:srgbClr w14:val="000000">
              <w14:alpha w14:val="60000"/>
            </w14:srgbClr>
          </w14:shadow>
        </w:rPr>
      </w:pP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(лифт должен находиться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lastRenderedPageBreak/>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xml:space="preserve">: межкомнатные деревянные двери, двери в санузел (ванную комнату и туалет) и входная металлическая </w:t>
            </w:r>
            <w:r w:rsidRPr="0052275E">
              <w:rPr>
                <w:sz w:val="24"/>
                <w:szCs w:val="24"/>
              </w:rPr>
              <w:t>или</w:t>
            </w:r>
            <w:r w:rsidRPr="009B054B">
              <w:rPr>
                <w:sz w:val="24"/>
                <w:szCs w:val="24"/>
              </w:rPr>
              <w:t xml:space="preserve"> деревянная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исправное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w:t>
            </w:r>
            <w:r w:rsidRPr="009B054B">
              <w:rPr>
                <w:sz w:val="24"/>
                <w:szCs w:val="24"/>
                <w:lang w:eastAsia="ar-SA"/>
              </w:rPr>
              <w:lastRenderedPageBreak/>
              <w:t xml:space="preserve">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с даты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технический (при наличии) и кадастровый паспорта. В техническом паспорте должна отсутствовать отметка о самовольно выполненных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xml:space="preserve">-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(лицо находящееся под опекой);  </w:t>
      </w:r>
    </w:p>
    <w:p w:rsidR="009B057B" w:rsidRPr="009B054B" w:rsidRDefault="009B057B" w:rsidP="009B057B">
      <w:pPr>
        <w:jc w:val="both"/>
        <w:rPr>
          <w:sz w:val="24"/>
          <w:szCs w:val="24"/>
        </w:rPr>
      </w:pPr>
      <w:r w:rsidRPr="009B054B">
        <w:rPr>
          <w:sz w:val="24"/>
          <w:szCs w:val="24"/>
        </w:rPr>
        <w:lastRenderedPageBreak/>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супруга(и) на продажу квартиры;</w:t>
      </w:r>
    </w:p>
    <w:p w:rsidR="009B057B" w:rsidRPr="009B054B" w:rsidRDefault="009B057B" w:rsidP="009B057B">
      <w:pPr>
        <w:jc w:val="both"/>
        <w:rPr>
          <w:sz w:val="24"/>
          <w:szCs w:val="24"/>
        </w:rPr>
      </w:pPr>
      <w:r w:rsidRPr="009B054B">
        <w:rPr>
          <w:sz w:val="24"/>
          <w:szCs w:val="24"/>
        </w:rPr>
        <w:t>- документ, подтверждающий полномочия представителя собственника квартиры (с правом продажи), если участник закупки не является собственником квартиры (нотариально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lastRenderedPageBreak/>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r w:rsidRPr="00E966FF">
                    <w:rPr>
                      <w:b/>
                      <w:i/>
                      <w:sz w:val="22"/>
                      <w:szCs w:val="22"/>
                    </w:rPr>
                    <w:t>п/п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п/п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716 00,00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4"/>
      <w:footerReference w:type="default" r:id="rId45"/>
      <w:footerReference w:type="first" r:id="rId4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D1" w:rsidRDefault="00156BD1">
      <w:r>
        <w:separator/>
      </w:r>
    </w:p>
  </w:endnote>
  <w:endnote w:type="continuationSeparator" w:id="0">
    <w:p w:rsidR="00156BD1" w:rsidRDefault="0015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0195" w:rsidRDefault="00A70195">
    <w:pPr>
      <w:pStyle w:val="af7"/>
      <w:ind w:right="360"/>
    </w:pPr>
  </w:p>
  <w:p w:rsidR="00A70195" w:rsidRDefault="00A701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3D4E72">
      <w:rPr>
        <w:rStyle w:val="ad"/>
        <w:noProof/>
      </w:rPr>
      <w:t>36</w:t>
    </w:r>
    <w:r>
      <w:rPr>
        <w:rStyle w:val="ad"/>
      </w:rPr>
      <w:fldChar w:fldCharType="end"/>
    </w:r>
  </w:p>
  <w:p w:rsidR="00A70195" w:rsidRDefault="00A70195">
    <w:pPr>
      <w:pStyle w:val="af7"/>
      <w:ind w:right="360"/>
    </w:pPr>
  </w:p>
  <w:p w:rsidR="00A70195" w:rsidRDefault="00A701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D1" w:rsidRDefault="00156BD1">
      <w:r>
        <w:separator/>
      </w:r>
    </w:p>
  </w:footnote>
  <w:footnote w:type="continuationSeparator" w:id="0">
    <w:p w:rsidR="00156BD1" w:rsidRDefault="00156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6BD1"/>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4E72"/>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75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84C"/>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image" Target="media/image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20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2@admkineshma.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hyperlink" Target="consultantplus://offline/ref=4804426654DE5F33EE90E5984B5F3DF8CDD5F922FF2F5B4647EFC2E5157A5DC5EAE57FF1F38A643DoEk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09397-F267-47C3-AF57-3733828B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25201</Words>
  <Characters>143651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168515</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iustinova</cp:lastModifiedBy>
  <cp:revision>28</cp:revision>
  <cp:lastPrinted>2017-08-04T09:33:00Z</cp:lastPrinted>
  <dcterms:created xsi:type="dcterms:W3CDTF">2017-07-03T10:54:00Z</dcterms:created>
  <dcterms:modified xsi:type="dcterms:W3CDTF">2017-08-08T10:17:00Z</dcterms:modified>
</cp:coreProperties>
</file>