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EC" w:rsidRDefault="00156CEC" w:rsidP="009C69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0529" w:rsidRPr="00D65596" w:rsidRDefault="00D20529" w:rsidP="009C69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оценке регулирующего воздействия </w:t>
      </w:r>
    </w:p>
    <w:p w:rsidR="00A20B2D" w:rsidRDefault="00D20529" w:rsidP="00A20B2D">
      <w:pPr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156CEC" w:rsidRPr="00D65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2D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правого акта городского округа Кинешма </w:t>
      </w:r>
    </w:p>
    <w:p w:rsidR="00156CEC" w:rsidRDefault="00156CEC" w:rsidP="009C696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6CEC" w:rsidRDefault="00156CEC" w:rsidP="00156C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56CEC" w:rsidRDefault="00156CEC" w:rsidP="00156C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C05AF" w:rsidRDefault="004C05AF" w:rsidP="0079287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C66BB">
        <w:rPr>
          <w:rFonts w:ascii="Times New Roman" w:hAnsi="Times New Roman" w:cs="Times New Roman"/>
          <w:sz w:val="28"/>
          <w:szCs w:val="28"/>
        </w:rPr>
        <w:t xml:space="preserve"> целях актуализации нормативного правового акта администрации  городского округа Кинешма</w:t>
      </w:r>
      <w:bookmarkStart w:id="0" w:name="_GoBack"/>
      <w:bookmarkEnd w:id="0"/>
      <w:r w:rsidRPr="00EC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66BB">
        <w:rPr>
          <w:rFonts w:ascii="Times New Roman" w:hAnsi="Times New Roman" w:cs="Times New Roman"/>
          <w:sz w:val="28"/>
          <w:szCs w:val="28"/>
        </w:rPr>
        <w:t>остановления от 28.11.2011 №2856п «Об административной комиссии городского округа Кинешма и определения перечня должностных лиц администрации городского округа Кинешма, уполномоченных составлять протоколы об административных правонарушениях»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разработан проект </w:t>
      </w:r>
      <w:r w:rsidRPr="004C05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округа Кинешма от 28.11.2011 №2856п «Об административной комиссии городского округа Кинешма</w:t>
      </w:r>
      <w:proofErr w:type="gramEnd"/>
      <w:r w:rsidRPr="004C05AF">
        <w:rPr>
          <w:rFonts w:ascii="Times New Roman" w:hAnsi="Times New Roman" w:cs="Times New Roman"/>
          <w:sz w:val="28"/>
          <w:szCs w:val="28"/>
        </w:rPr>
        <w:t xml:space="preserve"> и определения перечня должностных лиц администрации городского округа Кинешма, уполномоченных составлять протоколы об административных правонарушениях» (далее-Проект).</w:t>
      </w:r>
    </w:p>
    <w:p w:rsidR="00EC66BB" w:rsidRDefault="00EC66BB" w:rsidP="00B96B55">
      <w:pPr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</w:t>
      </w:r>
      <w:r w:rsidR="00E57F31">
        <w:rPr>
          <w:rFonts w:ascii="Times New Roman" w:hAnsi="Times New Roman" w:cs="Times New Roman"/>
          <w:sz w:val="28"/>
          <w:szCs w:val="28"/>
        </w:rPr>
        <w:t>ется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C66BB">
        <w:rPr>
          <w:rFonts w:ascii="Times New Roman" w:hAnsi="Times New Roman" w:cs="Times New Roman"/>
          <w:sz w:val="28"/>
          <w:szCs w:val="28"/>
        </w:rPr>
        <w:t xml:space="preserve"> задачи, состав, полномочия и порядок деятельности административной комиссии городского округа Кинешма.</w:t>
      </w:r>
    </w:p>
    <w:p w:rsidR="00B96B55" w:rsidRPr="00B96B55" w:rsidRDefault="00B96B55" w:rsidP="00B96B55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6CEC" w:rsidRPr="005615E3">
        <w:rPr>
          <w:rFonts w:ascii="Times New Roman" w:hAnsi="Times New Roman" w:cs="Times New Roman"/>
          <w:sz w:val="28"/>
          <w:szCs w:val="28"/>
        </w:rPr>
        <w:t xml:space="preserve"> соответствии  с </w:t>
      </w:r>
      <w:hyperlink r:id="rId7" w:history="1">
        <w:r w:rsidR="00156CEC" w:rsidRPr="005615E3">
          <w:rPr>
            <w:rFonts w:ascii="Times New Roman" w:hAnsi="Times New Roman" w:cs="Times New Roman"/>
            <w:sz w:val="28"/>
            <w:szCs w:val="28"/>
          </w:rPr>
          <w:t>постановлением администрации городского округа Кинешма от 11 июля 2016 г. №1196п "Об оценке регулирующего воздействия проектов нормативных правовых актов городского округа Кинешма и экспертизе нормативных правовых актов городского округа Кинешма"</w:t>
        </w:r>
      </w:hyperlink>
      <w:r w:rsidR="00156CEC" w:rsidRPr="0056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предварительная </w:t>
      </w:r>
      <w:r w:rsidR="00156CEC" w:rsidRPr="005615E3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установлено, что П</w:t>
      </w:r>
      <w:r w:rsidRPr="00B96B5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не предусматривает нового правового регулирования</w:t>
      </w:r>
      <w:r w:rsidRPr="00B96B55">
        <w:rPr>
          <w:rFonts w:ascii="Times New Roman" w:hAnsi="Times New Roman" w:cs="Times New Roman"/>
          <w:sz w:val="28"/>
          <w:szCs w:val="28"/>
        </w:rPr>
        <w:t xml:space="preserve"> в отношении прав и обязанностей субъектов предпринимательской и инвестиционной деятельности. </w:t>
      </w:r>
    </w:p>
    <w:p w:rsidR="00156CEC" w:rsidRPr="005615E3" w:rsidRDefault="00B96B55" w:rsidP="00B96B55">
      <w:pPr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EC" w:rsidRPr="00156CEC" w:rsidRDefault="00156CEC" w:rsidP="00156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CEC" w:rsidRDefault="00156CEC" w:rsidP="00156CE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0529" w:rsidRPr="00DE2187" w:rsidRDefault="00D20529" w:rsidP="00D2052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>Руководитель регулирующего органа:</w:t>
      </w:r>
    </w:p>
    <w:p w:rsidR="00D20529" w:rsidRPr="00DE2187" w:rsidRDefault="00D20529" w:rsidP="00D2052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 xml:space="preserve">Начальник отдела муниципального контроля                  </w:t>
      </w:r>
    </w:p>
    <w:p w:rsidR="00D20529" w:rsidRPr="00DE2187" w:rsidRDefault="00D20529" w:rsidP="00D2052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 xml:space="preserve">и охраны окружающей среды                 </w:t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  <w:t>Л.</w:t>
      </w:r>
      <w:r w:rsidR="002E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187">
        <w:rPr>
          <w:rFonts w:ascii="Times New Roman" w:hAnsi="Times New Roman" w:cs="Times New Roman"/>
          <w:b/>
          <w:sz w:val="28"/>
          <w:szCs w:val="28"/>
        </w:rPr>
        <w:t>В.</w:t>
      </w:r>
      <w:r w:rsidR="002E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187">
        <w:rPr>
          <w:rFonts w:ascii="Times New Roman" w:hAnsi="Times New Roman" w:cs="Times New Roman"/>
          <w:b/>
          <w:sz w:val="28"/>
          <w:szCs w:val="28"/>
        </w:rPr>
        <w:t>Голубева</w:t>
      </w:r>
    </w:p>
    <w:p w:rsidR="00156CEC" w:rsidRDefault="00156CEC" w:rsidP="00156C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EC" w:rsidRDefault="00156CEC" w:rsidP="00156C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6CEC" w:rsidSect="00C03E23">
      <w:headerReference w:type="default" r:id="rId8"/>
      <w:pgSz w:w="11906" w:h="16838"/>
      <w:pgMar w:top="1134" w:right="850" w:bottom="1134" w:left="1134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4A" w:rsidRDefault="0067104A">
      <w:pPr>
        <w:spacing w:after="0" w:line="240" w:lineRule="auto"/>
      </w:pPr>
      <w:r>
        <w:separator/>
      </w:r>
    </w:p>
  </w:endnote>
  <w:endnote w:type="continuationSeparator" w:id="0">
    <w:p w:rsidR="0067104A" w:rsidRDefault="006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4A" w:rsidRDefault="0067104A">
      <w:pPr>
        <w:spacing w:after="0" w:line="240" w:lineRule="auto"/>
      </w:pPr>
      <w:r>
        <w:separator/>
      </w:r>
    </w:p>
  </w:footnote>
  <w:footnote w:type="continuationSeparator" w:id="0">
    <w:p w:rsidR="0067104A" w:rsidRDefault="006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4" w:rsidRPr="00C03E23" w:rsidRDefault="0067104A">
    <w:pPr>
      <w:pStyle w:val="a3"/>
      <w:jc w:val="center"/>
      <w:rPr>
        <w:rFonts w:ascii="Times New Roman" w:hAnsi="Times New Roman" w:cs="Times New Roman"/>
      </w:rPr>
    </w:pPr>
  </w:p>
  <w:p w:rsidR="007E1714" w:rsidRDefault="00671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EC"/>
    <w:rsid w:val="00156CEC"/>
    <w:rsid w:val="002B3525"/>
    <w:rsid w:val="002C736B"/>
    <w:rsid w:val="002E37D6"/>
    <w:rsid w:val="002E6315"/>
    <w:rsid w:val="00301C0A"/>
    <w:rsid w:val="004C05AF"/>
    <w:rsid w:val="005615E3"/>
    <w:rsid w:val="00571571"/>
    <w:rsid w:val="005749F2"/>
    <w:rsid w:val="006108DF"/>
    <w:rsid w:val="00633241"/>
    <w:rsid w:val="006469D4"/>
    <w:rsid w:val="00650A9B"/>
    <w:rsid w:val="0067104A"/>
    <w:rsid w:val="006A25EF"/>
    <w:rsid w:val="00722B77"/>
    <w:rsid w:val="007727F1"/>
    <w:rsid w:val="00792879"/>
    <w:rsid w:val="007B2F4C"/>
    <w:rsid w:val="00911BCB"/>
    <w:rsid w:val="00925B82"/>
    <w:rsid w:val="00943A4B"/>
    <w:rsid w:val="009C6961"/>
    <w:rsid w:val="00A20B2D"/>
    <w:rsid w:val="00A54155"/>
    <w:rsid w:val="00A87311"/>
    <w:rsid w:val="00AC684D"/>
    <w:rsid w:val="00B13044"/>
    <w:rsid w:val="00B16C9D"/>
    <w:rsid w:val="00B96B55"/>
    <w:rsid w:val="00BC0AF2"/>
    <w:rsid w:val="00BE318D"/>
    <w:rsid w:val="00C13943"/>
    <w:rsid w:val="00D20529"/>
    <w:rsid w:val="00E06504"/>
    <w:rsid w:val="00E57F31"/>
    <w:rsid w:val="00E87A59"/>
    <w:rsid w:val="00E96E8B"/>
    <w:rsid w:val="00EC66BB"/>
    <w:rsid w:val="00F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CEC"/>
  </w:style>
  <w:style w:type="paragraph" w:styleId="a5">
    <w:name w:val="List Paragraph"/>
    <w:basedOn w:val="a"/>
    <w:uiPriority w:val="34"/>
    <w:qFormat/>
    <w:rsid w:val="00156CEC"/>
    <w:pPr>
      <w:ind w:left="720"/>
      <w:contextualSpacing/>
    </w:pPr>
    <w:rPr>
      <w:rFonts w:ascii="Times New Roman" w:eastAsiaTheme="minorEastAsia" w:hAnsi="Times New Roman" w:cs="Times New Roman"/>
      <w:sz w:val="28"/>
    </w:rPr>
  </w:style>
  <w:style w:type="character" w:customStyle="1" w:styleId="a6">
    <w:name w:val="Гипертекстовая ссылка"/>
    <w:basedOn w:val="a0"/>
    <w:uiPriority w:val="99"/>
    <w:rsid w:val="00156CEC"/>
    <w:rPr>
      <w:color w:val="106BBE"/>
    </w:rPr>
  </w:style>
  <w:style w:type="character" w:customStyle="1" w:styleId="a7">
    <w:name w:val="Не вступил в силу"/>
    <w:basedOn w:val="a0"/>
    <w:uiPriority w:val="99"/>
    <w:rsid w:val="00911BCB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CEC"/>
  </w:style>
  <w:style w:type="paragraph" w:styleId="a5">
    <w:name w:val="List Paragraph"/>
    <w:basedOn w:val="a"/>
    <w:uiPriority w:val="34"/>
    <w:qFormat/>
    <w:rsid w:val="00156CEC"/>
    <w:pPr>
      <w:ind w:left="720"/>
      <w:contextualSpacing/>
    </w:pPr>
    <w:rPr>
      <w:rFonts w:ascii="Times New Roman" w:eastAsiaTheme="minorEastAsia" w:hAnsi="Times New Roman" w:cs="Times New Roman"/>
      <w:sz w:val="28"/>
    </w:rPr>
  </w:style>
  <w:style w:type="character" w:customStyle="1" w:styleId="a6">
    <w:name w:val="Гипертекстовая ссылка"/>
    <w:basedOn w:val="a0"/>
    <w:uiPriority w:val="99"/>
    <w:rsid w:val="00156CEC"/>
    <w:rPr>
      <w:color w:val="106BBE"/>
    </w:rPr>
  </w:style>
  <w:style w:type="character" w:customStyle="1" w:styleId="a7">
    <w:name w:val="Не вступил в силу"/>
    <w:basedOn w:val="a0"/>
    <w:uiPriority w:val="99"/>
    <w:rsid w:val="00911BCB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730316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Андрей Вячеславович Санталов</cp:lastModifiedBy>
  <cp:revision>23</cp:revision>
  <cp:lastPrinted>2022-02-21T06:31:00Z</cp:lastPrinted>
  <dcterms:created xsi:type="dcterms:W3CDTF">2021-11-25T13:41:00Z</dcterms:created>
  <dcterms:modified xsi:type="dcterms:W3CDTF">2022-02-22T07:48:00Z</dcterms:modified>
</cp:coreProperties>
</file>